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14D" w:rsidRPr="0049772F" w:rsidRDefault="00F2414D" w:rsidP="00F2414D">
      <w:pPr>
        <w:ind w:firstLine="732"/>
        <w:jc w:val="both"/>
        <w:rPr>
          <w:sz w:val="24"/>
          <w:szCs w:val="24"/>
          <w:lang w:val="sr-Cyrl-CS"/>
        </w:rPr>
      </w:pPr>
      <w:r w:rsidRPr="0049772F">
        <w:rPr>
          <w:sz w:val="24"/>
          <w:szCs w:val="24"/>
          <w:lang w:val="sr-Cyrl-CS"/>
        </w:rPr>
        <w:t>На</w:t>
      </w:r>
      <w:r w:rsidRPr="0049772F">
        <w:rPr>
          <w:sz w:val="24"/>
          <w:szCs w:val="24"/>
          <w:lang w:val="ru-RU"/>
        </w:rPr>
        <w:t xml:space="preserve"> </w:t>
      </w:r>
      <w:r w:rsidRPr="0049772F">
        <w:rPr>
          <w:sz w:val="24"/>
          <w:szCs w:val="24"/>
          <w:lang w:val="sr-Cyrl-CS"/>
        </w:rPr>
        <w:t xml:space="preserve">основу члана </w:t>
      </w:r>
      <w:r w:rsidRPr="0049772F">
        <w:rPr>
          <w:sz w:val="24"/>
          <w:szCs w:val="24"/>
          <w:lang w:val="ru-RU"/>
        </w:rPr>
        <w:t>43</w:t>
      </w:r>
      <w:r w:rsidRPr="0049772F">
        <w:rPr>
          <w:sz w:val="24"/>
          <w:szCs w:val="24"/>
          <w:lang w:val="sr-Cyrl-CS"/>
        </w:rPr>
        <w:t>.</w:t>
      </w:r>
      <w:r>
        <w:rPr>
          <w:sz w:val="24"/>
          <w:szCs w:val="24"/>
          <w:lang w:val="sr-Cyrl-CS"/>
        </w:rPr>
        <w:t xml:space="preserve"> и 112.</w:t>
      </w:r>
      <w:r w:rsidRPr="0049772F">
        <w:rPr>
          <w:sz w:val="24"/>
          <w:szCs w:val="24"/>
          <w:lang w:val="sr-Cyrl-CS"/>
        </w:rPr>
        <w:t xml:space="preserve"> Закона о буџетском систему (</w:t>
      </w:r>
      <w:r>
        <w:rPr>
          <w:sz w:val="24"/>
          <w:szCs w:val="24"/>
          <w:lang w:val="sr-Cyrl-CS"/>
        </w:rPr>
        <w:t>„</w:t>
      </w:r>
      <w:r w:rsidRPr="0049772F">
        <w:rPr>
          <w:sz w:val="24"/>
          <w:szCs w:val="24"/>
          <w:lang w:val="sr-Cyrl-CS"/>
        </w:rPr>
        <w:t>Службени гласник РС</w:t>
      </w:r>
      <w:r>
        <w:rPr>
          <w:sz w:val="24"/>
          <w:szCs w:val="24"/>
          <w:lang w:val="sr-Cyrl-CS"/>
        </w:rPr>
        <w:t>“</w:t>
      </w:r>
      <w:r w:rsidRPr="0049772F">
        <w:rPr>
          <w:sz w:val="24"/>
          <w:szCs w:val="24"/>
          <w:lang w:val="sr-Cyrl-CS"/>
        </w:rPr>
        <w:t xml:space="preserve">, број </w:t>
      </w:r>
      <w:r w:rsidRPr="0049772F">
        <w:rPr>
          <w:sz w:val="24"/>
          <w:szCs w:val="24"/>
          <w:lang w:val="ru-RU"/>
        </w:rPr>
        <w:t>54/2009, 73/2010</w:t>
      </w:r>
      <w:r w:rsidRPr="0049772F">
        <w:rPr>
          <w:sz w:val="24"/>
          <w:szCs w:val="24"/>
          <w:lang/>
        </w:rPr>
        <w:t>,</w:t>
      </w:r>
      <w:r w:rsidRPr="0049772F">
        <w:rPr>
          <w:sz w:val="24"/>
          <w:szCs w:val="24"/>
          <w:lang w:val="ru-RU"/>
        </w:rPr>
        <w:t xml:space="preserve"> 101/2010, 101/2011, 93/2012</w:t>
      </w:r>
      <w:r w:rsidRPr="0049772F">
        <w:rPr>
          <w:sz w:val="24"/>
          <w:szCs w:val="24"/>
          <w:lang/>
        </w:rPr>
        <w:t>,</w:t>
      </w:r>
      <w:r w:rsidRPr="0049772F">
        <w:rPr>
          <w:sz w:val="24"/>
          <w:szCs w:val="24"/>
          <w:lang w:val="ru-RU"/>
        </w:rPr>
        <w:t xml:space="preserve"> 62/2013</w:t>
      </w:r>
      <w:r w:rsidRPr="0049772F">
        <w:rPr>
          <w:sz w:val="24"/>
          <w:szCs w:val="24"/>
          <w:lang/>
        </w:rPr>
        <w:t xml:space="preserve">, 63/2013 – </w:t>
      </w:r>
      <w:r w:rsidRPr="0049772F">
        <w:rPr>
          <w:sz w:val="24"/>
          <w:szCs w:val="24"/>
          <w:lang/>
        </w:rPr>
        <w:t>испр. и 108/2013</w:t>
      </w:r>
      <w:r w:rsidRPr="0049772F">
        <w:rPr>
          <w:sz w:val="24"/>
          <w:szCs w:val="24"/>
          <w:lang w:val="sr-Cyrl-CS"/>
        </w:rPr>
        <w:t>)</w:t>
      </w:r>
      <w:r w:rsidRPr="0049772F">
        <w:rPr>
          <w:sz w:val="24"/>
          <w:szCs w:val="24"/>
          <w:lang w:val="ru-RU"/>
        </w:rPr>
        <w:t>,</w:t>
      </w:r>
      <w:r w:rsidRPr="0049772F">
        <w:rPr>
          <w:sz w:val="24"/>
          <w:szCs w:val="24"/>
          <w:lang w:val="sr-Cyrl-CS"/>
        </w:rPr>
        <w:t xml:space="preserve"> члана </w:t>
      </w:r>
      <w:r w:rsidRPr="0049772F">
        <w:rPr>
          <w:sz w:val="24"/>
          <w:szCs w:val="24"/>
          <w:lang w:val="sr-Latn-CS"/>
        </w:rPr>
        <w:t>32</w:t>
      </w:r>
      <w:r w:rsidRPr="0049772F">
        <w:rPr>
          <w:sz w:val="24"/>
          <w:szCs w:val="24"/>
          <w:lang w:val="ru-RU"/>
        </w:rPr>
        <w:t>.</w:t>
      </w:r>
      <w:r w:rsidRPr="0049772F">
        <w:rPr>
          <w:sz w:val="24"/>
          <w:szCs w:val="24"/>
          <w:lang w:val="sr-Cyrl-CS"/>
        </w:rPr>
        <w:t xml:space="preserve"> став 1</w:t>
      </w:r>
      <w:r w:rsidRPr="0049772F">
        <w:rPr>
          <w:sz w:val="24"/>
          <w:szCs w:val="24"/>
          <w:lang w:val="sr-Latn-CS"/>
        </w:rPr>
        <w:t>.</w:t>
      </w:r>
      <w:r w:rsidRPr="0049772F">
        <w:rPr>
          <w:sz w:val="24"/>
          <w:szCs w:val="24"/>
          <w:lang w:val="ru-RU"/>
        </w:rPr>
        <w:t xml:space="preserve"> </w:t>
      </w:r>
      <w:r w:rsidRPr="0049772F">
        <w:rPr>
          <w:sz w:val="24"/>
          <w:szCs w:val="24"/>
          <w:lang w:val="sr-Cyrl-CS"/>
        </w:rPr>
        <w:t>тачка 2. Закона о локалној самоуправи (</w:t>
      </w:r>
      <w:r>
        <w:rPr>
          <w:sz w:val="24"/>
          <w:szCs w:val="24"/>
          <w:lang w:val="sr-Cyrl-CS"/>
        </w:rPr>
        <w:t>„</w:t>
      </w:r>
      <w:r w:rsidRPr="0049772F">
        <w:rPr>
          <w:sz w:val="24"/>
          <w:szCs w:val="24"/>
          <w:lang w:val="sr-Cyrl-CS"/>
        </w:rPr>
        <w:t>Службени гласник РС</w:t>
      </w:r>
      <w:r>
        <w:rPr>
          <w:sz w:val="24"/>
          <w:szCs w:val="24"/>
          <w:lang w:val="sr-Cyrl-CS"/>
        </w:rPr>
        <w:t>“</w:t>
      </w:r>
      <w:r w:rsidRPr="0049772F">
        <w:rPr>
          <w:sz w:val="24"/>
          <w:szCs w:val="24"/>
          <w:lang w:val="sr-Cyrl-CS"/>
        </w:rPr>
        <w:t>, број 12</w:t>
      </w:r>
      <w:r w:rsidRPr="0049772F">
        <w:rPr>
          <w:sz w:val="24"/>
          <w:szCs w:val="24"/>
          <w:lang w:val="ru-RU"/>
        </w:rPr>
        <w:t>9</w:t>
      </w:r>
      <w:r w:rsidRPr="0049772F">
        <w:rPr>
          <w:sz w:val="24"/>
          <w:szCs w:val="24"/>
          <w:lang w:val="sr-Cyrl-CS"/>
        </w:rPr>
        <w:t>/</w:t>
      </w:r>
      <w:r w:rsidRPr="0049772F">
        <w:rPr>
          <w:sz w:val="24"/>
          <w:szCs w:val="24"/>
          <w:lang w:val="ru-RU"/>
        </w:rPr>
        <w:t>20</w:t>
      </w:r>
      <w:r w:rsidRPr="0049772F">
        <w:rPr>
          <w:sz w:val="24"/>
          <w:szCs w:val="24"/>
          <w:lang w:val="sr-Cyrl-CS"/>
        </w:rPr>
        <w:t>07)</w:t>
      </w:r>
      <w:r>
        <w:rPr>
          <w:sz w:val="24"/>
          <w:szCs w:val="24"/>
          <w:lang/>
        </w:rPr>
        <w:t xml:space="preserve">, </w:t>
      </w:r>
      <w:r w:rsidRPr="0049772F">
        <w:rPr>
          <w:sz w:val="24"/>
          <w:szCs w:val="24"/>
          <w:lang w:val="sr-Cyrl-CS"/>
        </w:rPr>
        <w:t>члана 129</w:t>
      </w:r>
      <w:r>
        <w:rPr>
          <w:sz w:val="24"/>
          <w:szCs w:val="24"/>
          <w:lang w:val="sr-Cyrl-CS"/>
        </w:rPr>
        <w:t xml:space="preserve">. Статута </w:t>
      </w:r>
      <w:r>
        <w:rPr>
          <w:sz w:val="24"/>
          <w:szCs w:val="24"/>
          <w:lang/>
        </w:rPr>
        <w:t>г</w:t>
      </w:r>
      <w:r w:rsidRPr="0049772F">
        <w:rPr>
          <w:sz w:val="24"/>
          <w:szCs w:val="24"/>
          <w:lang w:val="sr-Cyrl-CS"/>
        </w:rPr>
        <w:t>рада Ужица (</w:t>
      </w:r>
      <w:r>
        <w:rPr>
          <w:sz w:val="24"/>
          <w:szCs w:val="24"/>
          <w:lang w:val="sr-Cyrl-CS"/>
        </w:rPr>
        <w:t>„</w:t>
      </w:r>
      <w:r w:rsidRPr="0049772F">
        <w:rPr>
          <w:sz w:val="24"/>
          <w:szCs w:val="24"/>
          <w:lang w:val="sr-Cyrl-CS"/>
        </w:rPr>
        <w:t>Сл</w:t>
      </w:r>
      <w:r w:rsidRPr="0049772F">
        <w:rPr>
          <w:sz w:val="24"/>
          <w:szCs w:val="24"/>
          <w:lang/>
        </w:rPr>
        <w:t>ужбени</w:t>
      </w:r>
      <w:r>
        <w:rPr>
          <w:sz w:val="24"/>
          <w:szCs w:val="24"/>
          <w:lang w:val="sr-Cyrl-CS"/>
        </w:rPr>
        <w:t xml:space="preserve"> лист </w:t>
      </w:r>
      <w:r>
        <w:rPr>
          <w:sz w:val="24"/>
          <w:szCs w:val="24"/>
          <w:lang/>
        </w:rPr>
        <w:t>г</w:t>
      </w:r>
      <w:r w:rsidRPr="0049772F">
        <w:rPr>
          <w:sz w:val="24"/>
          <w:szCs w:val="24"/>
          <w:lang w:val="sr-Cyrl-CS"/>
        </w:rPr>
        <w:t>рада Ужица</w:t>
      </w:r>
      <w:r>
        <w:rPr>
          <w:sz w:val="24"/>
          <w:szCs w:val="24"/>
          <w:lang w:val="sr-Cyrl-CS"/>
        </w:rPr>
        <w:t>“</w:t>
      </w:r>
      <w:r w:rsidRPr="0049772F">
        <w:rPr>
          <w:sz w:val="24"/>
          <w:szCs w:val="24"/>
          <w:lang w:val="sr-Cyrl-CS"/>
        </w:rPr>
        <w:t xml:space="preserve"> број </w:t>
      </w:r>
      <w:r w:rsidRPr="0049772F">
        <w:rPr>
          <w:sz w:val="24"/>
          <w:szCs w:val="24"/>
          <w:lang w:val="ru-RU"/>
        </w:rPr>
        <w:t xml:space="preserve">11/08, 17/11, 11/12 </w:t>
      </w:r>
      <w:r w:rsidRPr="0049772F">
        <w:rPr>
          <w:sz w:val="24"/>
          <w:szCs w:val="24"/>
          <w:lang w:val="sr-Cyrl-CS"/>
        </w:rPr>
        <w:t>и 11/13) и члана 30. Стату</w:t>
      </w:r>
      <w:r>
        <w:rPr>
          <w:sz w:val="24"/>
          <w:szCs w:val="24"/>
          <w:lang w:val="sr-Cyrl-CS"/>
        </w:rPr>
        <w:t xml:space="preserve">та </w:t>
      </w:r>
      <w:r>
        <w:rPr>
          <w:sz w:val="24"/>
          <w:szCs w:val="24"/>
          <w:lang/>
        </w:rPr>
        <w:t>г</w:t>
      </w:r>
      <w:r>
        <w:rPr>
          <w:sz w:val="24"/>
          <w:szCs w:val="24"/>
          <w:lang w:val="sr-Cyrl-CS"/>
        </w:rPr>
        <w:t xml:space="preserve">радске општине </w:t>
      </w:r>
      <w:r w:rsidRPr="0049772F">
        <w:rPr>
          <w:sz w:val="24"/>
          <w:szCs w:val="24"/>
          <w:lang w:val="sr-Cyrl-CS"/>
        </w:rPr>
        <w:t>Севојно</w:t>
      </w:r>
      <w:r>
        <w:rPr>
          <w:sz w:val="24"/>
          <w:szCs w:val="24"/>
          <w:lang w:val="sr-Cyrl-CS"/>
        </w:rPr>
        <w:t xml:space="preserve"> </w:t>
      </w:r>
      <w:r w:rsidRPr="0049772F">
        <w:rPr>
          <w:sz w:val="24"/>
          <w:szCs w:val="24"/>
          <w:lang w:val="sr-Cyrl-CS"/>
        </w:rPr>
        <w:t>(</w:t>
      </w:r>
      <w:r>
        <w:rPr>
          <w:sz w:val="24"/>
          <w:szCs w:val="24"/>
          <w:lang w:val="sr-Cyrl-CS"/>
        </w:rPr>
        <w:t>„</w:t>
      </w:r>
      <w:r w:rsidRPr="0049772F">
        <w:rPr>
          <w:sz w:val="24"/>
          <w:szCs w:val="24"/>
          <w:lang w:val="sr-Cyrl-CS"/>
        </w:rPr>
        <w:t>Службени</w:t>
      </w:r>
      <w:r>
        <w:rPr>
          <w:sz w:val="24"/>
          <w:szCs w:val="24"/>
          <w:lang w:val="sr-Cyrl-CS"/>
        </w:rPr>
        <w:t xml:space="preserve"> лист </w:t>
      </w:r>
      <w:r>
        <w:rPr>
          <w:sz w:val="24"/>
          <w:szCs w:val="24"/>
          <w:lang/>
        </w:rPr>
        <w:t>г</w:t>
      </w:r>
      <w:r>
        <w:rPr>
          <w:sz w:val="24"/>
          <w:szCs w:val="24"/>
          <w:lang w:val="sr-Cyrl-CS"/>
        </w:rPr>
        <w:t xml:space="preserve">рада </w:t>
      </w:r>
      <w:r w:rsidRPr="0049772F">
        <w:rPr>
          <w:sz w:val="24"/>
          <w:szCs w:val="24"/>
          <w:lang w:val="sr-Cyrl-CS"/>
        </w:rPr>
        <w:t>Ужица</w:t>
      </w:r>
      <w:r>
        <w:rPr>
          <w:sz w:val="24"/>
          <w:szCs w:val="24"/>
          <w:lang w:val="sr-Cyrl-CS"/>
        </w:rPr>
        <w:t>“</w:t>
      </w:r>
      <w:r>
        <w:rPr>
          <w:sz w:val="24"/>
          <w:szCs w:val="24"/>
          <w:lang/>
        </w:rPr>
        <w:t>,</w:t>
      </w:r>
      <w:r w:rsidRPr="0049772F">
        <w:rPr>
          <w:sz w:val="24"/>
          <w:szCs w:val="24"/>
          <w:lang w:val="sr-Cyrl-CS"/>
        </w:rPr>
        <w:t xml:space="preserve"> број </w:t>
      </w:r>
      <w:r>
        <w:rPr>
          <w:sz w:val="24"/>
          <w:szCs w:val="24"/>
          <w:lang w:val="sr-Cyrl-CS"/>
        </w:rPr>
        <w:t xml:space="preserve">20/14), Скупштина </w:t>
      </w:r>
      <w:r>
        <w:rPr>
          <w:sz w:val="24"/>
          <w:szCs w:val="24"/>
          <w:lang/>
        </w:rPr>
        <w:t>г</w:t>
      </w:r>
      <w:r w:rsidRPr="0049772F">
        <w:rPr>
          <w:sz w:val="24"/>
          <w:szCs w:val="24"/>
          <w:lang w:val="sr-Cyrl-CS"/>
        </w:rPr>
        <w:t>радске општине Севојно</w:t>
      </w:r>
      <w:r>
        <w:rPr>
          <w:sz w:val="24"/>
          <w:szCs w:val="24"/>
          <w:lang/>
        </w:rPr>
        <w:t>,</w:t>
      </w:r>
      <w:r>
        <w:rPr>
          <w:sz w:val="24"/>
          <w:szCs w:val="24"/>
          <w:lang w:val="ru-RU"/>
        </w:rPr>
        <w:t xml:space="preserve"> </w:t>
      </w:r>
      <w:r w:rsidRPr="0049772F">
        <w:rPr>
          <w:sz w:val="24"/>
          <w:szCs w:val="24"/>
          <w:lang w:val="ru-RU"/>
        </w:rPr>
        <w:t>на</w:t>
      </w:r>
      <w:r w:rsidRPr="0049772F">
        <w:rPr>
          <w:sz w:val="24"/>
          <w:szCs w:val="24"/>
          <w:lang w:val="sr-Cyrl-CS"/>
        </w:rPr>
        <w:t xml:space="preserve"> седници одржаној</w:t>
      </w:r>
      <w:r>
        <w:rPr>
          <w:sz w:val="24"/>
          <w:szCs w:val="24"/>
          <w:lang/>
        </w:rPr>
        <w:t xml:space="preserve"> 24.12.</w:t>
      </w:r>
      <w:r>
        <w:rPr>
          <w:sz w:val="24"/>
          <w:szCs w:val="24"/>
          <w:lang w:val="ru-RU"/>
        </w:rPr>
        <w:t>2014</w:t>
      </w:r>
      <w:r w:rsidRPr="0049772F">
        <w:rPr>
          <w:sz w:val="24"/>
          <w:szCs w:val="24"/>
          <w:lang w:val="ru-RU"/>
        </w:rPr>
        <w:t>.</w:t>
      </w:r>
      <w:r w:rsidRPr="0049772F">
        <w:rPr>
          <w:sz w:val="24"/>
          <w:szCs w:val="24"/>
          <w:lang w:val="sr-Latn-CS"/>
        </w:rPr>
        <w:t xml:space="preserve"> </w:t>
      </w:r>
      <w:r w:rsidRPr="0049772F">
        <w:rPr>
          <w:sz w:val="24"/>
          <w:szCs w:val="24"/>
          <w:lang w:val="sr-Cyrl-CS"/>
        </w:rPr>
        <w:t>године, донела је</w:t>
      </w:r>
    </w:p>
    <w:p w:rsidR="00F2414D" w:rsidRDefault="00F2414D" w:rsidP="00F2414D">
      <w:pPr>
        <w:ind w:firstLine="732"/>
        <w:jc w:val="both"/>
        <w:rPr>
          <w:sz w:val="24"/>
          <w:szCs w:val="24"/>
          <w:lang w:val="sr-Cyrl-CS"/>
        </w:rPr>
      </w:pPr>
    </w:p>
    <w:p w:rsidR="00F2414D" w:rsidRDefault="00F2414D" w:rsidP="00F2414D">
      <w:pPr>
        <w:widowControl w:val="0"/>
        <w:autoSpaceDE w:val="0"/>
        <w:autoSpaceDN w:val="0"/>
        <w:adjustRightInd w:val="0"/>
        <w:ind w:left="2047" w:right="2428"/>
        <w:jc w:val="center"/>
        <w:rPr>
          <w:b/>
          <w:bCs/>
          <w:sz w:val="28"/>
          <w:szCs w:val="28"/>
          <w:lang/>
        </w:rPr>
      </w:pPr>
      <w:r>
        <w:rPr>
          <w:b/>
          <w:bCs/>
          <w:sz w:val="28"/>
          <w:szCs w:val="28"/>
          <w:lang w:val="ru-RU"/>
        </w:rPr>
        <w:t>ОДЛУКУ</w:t>
      </w:r>
    </w:p>
    <w:p w:rsidR="00F2414D" w:rsidRPr="008A312E" w:rsidRDefault="00F2414D" w:rsidP="00F2414D">
      <w:pPr>
        <w:widowControl w:val="0"/>
        <w:autoSpaceDE w:val="0"/>
        <w:autoSpaceDN w:val="0"/>
        <w:adjustRightInd w:val="0"/>
        <w:ind w:left="2047" w:right="2428"/>
        <w:jc w:val="center"/>
        <w:rPr>
          <w:b/>
          <w:bCs/>
          <w:sz w:val="28"/>
          <w:szCs w:val="28"/>
          <w:lang/>
        </w:rPr>
      </w:pPr>
      <w:r>
        <w:rPr>
          <w:b/>
          <w:bCs/>
          <w:sz w:val="28"/>
          <w:szCs w:val="28"/>
          <w:lang w:val="ru-RU"/>
        </w:rPr>
        <w:t xml:space="preserve">О БУЏЕТУ ГРАДСКЕ </w:t>
      </w:r>
      <w:r>
        <w:rPr>
          <w:b/>
          <w:bCs/>
          <w:sz w:val="28"/>
          <w:szCs w:val="28"/>
          <w:lang/>
        </w:rPr>
        <w:t>ОПШТИНЕ СЕВОЈНО</w:t>
      </w:r>
    </w:p>
    <w:p w:rsidR="00F2414D" w:rsidRDefault="00F2414D" w:rsidP="00F2414D">
      <w:pPr>
        <w:widowControl w:val="0"/>
        <w:autoSpaceDE w:val="0"/>
        <w:autoSpaceDN w:val="0"/>
        <w:adjustRightInd w:val="0"/>
        <w:ind w:left="2047" w:right="2428"/>
        <w:jc w:val="center"/>
        <w:rPr>
          <w:sz w:val="27"/>
          <w:szCs w:val="27"/>
          <w:lang w:val="ru-RU"/>
        </w:rPr>
      </w:pPr>
      <w:r>
        <w:rPr>
          <w:b/>
          <w:bCs/>
          <w:sz w:val="28"/>
          <w:szCs w:val="28"/>
          <w:lang w:val="ru-RU"/>
        </w:rPr>
        <w:t>ЗА 201</w:t>
      </w:r>
      <w:r>
        <w:rPr>
          <w:b/>
          <w:bCs/>
          <w:sz w:val="28"/>
          <w:szCs w:val="28"/>
          <w:lang/>
        </w:rPr>
        <w:t>5</w:t>
      </w:r>
      <w:r>
        <w:rPr>
          <w:b/>
          <w:bCs/>
          <w:sz w:val="28"/>
          <w:szCs w:val="28"/>
          <w:lang w:val="ru-RU"/>
        </w:rPr>
        <w:t>. ГОДИНУ</w:t>
      </w:r>
    </w:p>
    <w:p w:rsidR="00F2414D" w:rsidRPr="00B838C2" w:rsidRDefault="00F2414D" w:rsidP="00F2414D">
      <w:pPr>
        <w:widowControl w:val="0"/>
        <w:autoSpaceDE w:val="0"/>
        <w:autoSpaceDN w:val="0"/>
        <w:adjustRightInd w:val="0"/>
        <w:spacing w:before="4" w:line="190" w:lineRule="exact"/>
        <w:jc w:val="center"/>
        <w:rPr>
          <w:sz w:val="19"/>
          <w:szCs w:val="19"/>
          <w:lang w:val="ru-RU"/>
        </w:rPr>
      </w:pPr>
    </w:p>
    <w:p w:rsidR="00F2414D" w:rsidRPr="00055E50" w:rsidRDefault="00F2414D" w:rsidP="00F2414D">
      <w:pPr>
        <w:widowControl w:val="0"/>
        <w:autoSpaceDE w:val="0"/>
        <w:autoSpaceDN w:val="0"/>
        <w:adjustRightInd w:val="0"/>
        <w:spacing w:line="392" w:lineRule="auto"/>
        <w:ind w:left="3540" w:right="4393"/>
        <w:jc w:val="center"/>
        <w:rPr>
          <w:b/>
          <w:bCs/>
          <w:spacing w:val="1"/>
          <w:sz w:val="24"/>
          <w:szCs w:val="24"/>
          <w:lang w:val="sr-Cyrl-CS"/>
        </w:rPr>
      </w:pPr>
      <w:r>
        <w:rPr>
          <w:b/>
          <w:bCs/>
          <w:spacing w:val="1"/>
          <w:sz w:val="24"/>
          <w:szCs w:val="24"/>
        </w:rPr>
        <w:t>I</w:t>
      </w:r>
      <w:r w:rsidRPr="000A03EB">
        <w:rPr>
          <w:b/>
          <w:bCs/>
          <w:spacing w:val="1"/>
          <w:sz w:val="24"/>
          <w:szCs w:val="24"/>
          <w:lang w:val="ru-RU"/>
        </w:rPr>
        <w:t xml:space="preserve">. </w:t>
      </w:r>
      <w:r>
        <w:rPr>
          <w:b/>
          <w:bCs/>
          <w:spacing w:val="1"/>
          <w:sz w:val="24"/>
          <w:szCs w:val="24"/>
          <w:lang w:val="sr-Cyrl-CS"/>
        </w:rPr>
        <w:t>ОПШТИ ДЕО</w:t>
      </w:r>
    </w:p>
    <w:p w:rsidR="00F2414D" w:rsidRPr="00B838C2" w:rsidRDefault="00F2414D" w:rsidP="00F2414D">
      <w:pPr>
        <w:widowControl w:val="0"/>
        <w:autoSpaceDE w:val="0"/>
        <w:autoSpaceDN w:val="0"/>
        <w:adjustRightInd w:val="0"/>
        <w:spacing w:line="392" w:lineRule="auto"/>
        <w:ind w:left="4012" w:right="4393"/>
        <w:jc w:val="center"/>
        <w:rPr>
          <w:b/>
          <w:bCs/>
          <w:sz w:val="24"/>
          <w:szCs w:val="24"/>
          <w:lang w:val="ru-RU"/>
        </w:rPr>
      </w:pPr>
      <w:r w:rsidRPr="00B838C2">
        <w:rPr>
          <w:b/>
          <w:bCs/>
          <w:spacing w:val="1"/>
          <w:sz w:val="24"/>
          <w:szCs w:val="24"/>
          <w:lang w:val="ru-RU"/>
        </w:rPr>
        <w:t>Ч</w:t>
      </w:r>
      <w:r w:rsidRPr="00B838C2">
        <w:rPr>
          <w:b/>
          <w:bCs/>
          <w:spacing w:val="-1"/>
          <w:sz w:val="24"/>
          <w:szCs w:val="24"/>
          <w:lang w:val="ru-RU"/>
        </w:rPr>
        <w:t>л</w:t>
      </w:r>
      <w:r w:rsidRPr="00B838C2">
        <w:rPr>
          <w:b/>
          <w:bCs/>
          <w:spacing w:val="1"/>
          <w:sz w:val="24"/>
          <w:szCs w:val="24"/>
          <w:lang w:val="ru-RU"/>
        </w:rPr>
        <w:t>а</w:t>
      </w:r>
      <w:r w:rsidRPr="00B838C2">
        <w:rPr>
          <w:b/>
          <w:bCs/>
          <w:sz w:val="24"/>
          <w:szCs w:val="24"/>
          <w:lang w:val="ru-RU"/>
        </w:rPr>
        <w:t>н 1.</w:t>
      </w:r>
    </w:p>
    <w:p w:rsidR="00F2414D" w:rsidRDefault="00F2414D" w:rsidP="00F2414D">
      <w:pPr>
        <w:widowControl w:val="0"/>
        <w:autoSpaceDE w:val="0"/>
        <w:autoSpaceDN w:val="0"/>
        <w:adjustRightInd w:val="0"/>
        <w:spacing w:before="8" w:line="241" w:lineRule="auto"/>
        <w:ind w:left="123" w:right="457" w:firstLine="701"/>
        <w:jc w:val="both"/>
        <w:rPr>
          <w:sz w:val="24"/>
          <w:szCs w:val="24"/>
          <w:lang/>
        </w:rPr>
      </w:pPr>
      <w:r w:rsidRPr="00B838C2">
        <w:rPr>
          <w:spacing w:val="1"/>
          <w:sz w:val="24"/>
          <w:szCs w:val="24"/>
          <w:lang w:val="ru-RU"/>
        </w:rPr>
        <w:t>Пр</w:t>
      </w:r>
      <w:r w:rsidRPr="00B838C2">
        <w:rPr>
          <w:spacing w:val="-2"/>
          <w:sz w:val="24"/>
          <w:szCs w:val="24"/>
          <w:lang w:val="ru-RU"/>
        </w:rPr>
        <w:t>и</w:t>
      </w:r>
      <w:r w:rsidRPr="00B838C2">
        <w:rPr>
          <w:spacing w:val="1"/>
          <w:sz w:val="24"/>
          <w:szCs w:val="24"/>
          <w:lang w:val="ru-RU"/>
        </w:rPr>
        <w:t>ход</w:t>
      </w:r>
      <w:r w:rsidRPr="00B838C2">
        <w:rPr>
          <w:sz w:val="24"/>
          <w:szCs w:val="24"/>
          <w:lang w:val="ru-RU"/>
        </w:rPr>
        <w:t xml:space="preserve">и и </w:t>
      </w:r>
      <w:r w:rsidRPr="00B838C2">
        <w:rPr>
          <w:spacing w:val="1"/>
          <w:sz w:val="24"/>
          <w:szCs w:val="24"/>
          <w:lang w:val="ru-RU"/>
        </w:rPr>
        <w:t>расход</w:t>
      </w:r>
      <w:r w:rsidRPr="00B838C2">
        <w:rPr>
          <w:sz w:val="24"/>
          <w:szCs w:val="24"/>
          <w:lang w:val="ru-RU"/>
        </w:rPr>
        <w:t>и буџ</w:t>
      </w:r>
      <w:r w:rsidRPr="00B838C2">
        <w:rPr>
          <w:spacing w:val="2"/>
          <w:sz w:val="24"/>
          <w:szCs w:val="24"/>
          <w:lang w:val="ru-RU"/>
        </w:rPr>
        <w:t>е</w:t>
      </w:r>
      <w:r w:rsidRPr="00B838C2">
        <w:rPr>
          <w:sz w:val="24"/>
          <w:szCs w:val="24"/>
          <w:lang w:val="ru-RU"/>
        </w:rPr>
        <w:t>та</w:t>
      </w:r>
      <w:r>
        <w:rPr>
          <w:spacing w:val="2"/>
          <w:sz w:val="24"/>
          <w:szCs w:val="24"/>
          <w:lang w:val="ru-RU"/>
        </w:rPr>
        <w:t xml:space="preserve"> </w:t>
      </w:r>
      <w:r>
        <w:rPr>
          <w:spacing w:val="2"/>
          <w:sz w:val="24"/>
          <w:szCs w:val="24"/>
          <w:lang/>
        </w:rPr>
        <w:t>градске o</w:t>
      </w:r>
      <w:r>
        <w:rPr>
          <w:spacing w:val="2"/>
          <w:sz w:val="24"/>
          <w:szCs w:val="24"/>
          <w:lang w:val="sr-Cyrl-CS"/>
        </w:rPr>
        <w:t>п</w:t>
      </w:r>
      <w:r>
        <w:rPr>
          <w:spacing w:val="2"/>
          <w:sz w:val="24"/>
          <w:szCs w:val="24"/>
          <w:lang w:val="ru-RU"/>
        </w:rPr>
        <w:t>штине Севојно</w:t>
      </w:r>
      <w:r w:rsidRPr="00B838C2">
        <w:rPr>
          <w:spacing w:val="2"/>
          <w:sz w:val="24"/>
          <w:szCs w:val="24"/>
          <w:lang w:val="ru-RU"/>
        </w:rPr>
        <w:t xml:space="preserve"> </w:t>
      </w:r>
      <w:r w:rsidRPr="00B838C2">
        <w:rPr>
          <w:spacing w:val="-1"/>
          <w:sz w:val="24"/>
          <w:szCs w:val="24"/>
          <w:lang w:val="ru-RU"/>
        </w:rPr>
        <w:t>з</w:t>
      </w:r>
      <w:r w:rsidRPr="00B838C2">
        <w:rPr>
          <w:sz w:val="24"/>
          <w:szCs w:val="24"/>
          <w:lang w:val="ru-RU"/>
        </w:rPr>
        <w:t>а</w:t>
      </w:r>
      <w:r w:rsidRPr="00B838C2">
        <w:rPr>
          <w:spacing w:val="2"/>
          <w:sz w:val="24"/>
          <w:szCs w:val="24"/>
          <w:lang w:val="ru-RU"/>
        </w:rPr>
        <w:t xml:space="preserve"> </w:t>
      </w:r>
      <w:r w:rsidRPr="00B838C2">
        <w:rPr>
          <w:sz w:val="24"/>
          <w:szCs w:val="24"/>
          <w:lang w:val="ru-RU"/>
        </w:rPr>
        <w:t>201</w:t>
      </w:r>
      <w:r>
        <w:rPr>
          <w:sz w:val="24"/>
          <w:szCs w:val="24"/>
          <w:lang/>
        </w:rPr>
        <w:t>5</w:t>
      </w:r>
      <w:r w:rsidRPr="00B838C2">
        <w:rPr>
          <w:sz w:val="24"/>
          <w:szCs w:val="24"/>
          <w:lang w:val="ru-RU"/>
        </w:rPr>
        <w:t xml:space="preserve">. </w:t>
      </w:r>
      <w:r w:rsidRPr="00B838C2">
        <w:rPr>
          <w:spacing w:val="1"/>
          <w:sz w:val="24"/>
          <w:szCs w:val="24"/>
          <w:lang w:val="ru-RU"/>
        </w:rPr>
        <w:t>го</w:t>
      </w:r>
      <w:r w:rsidRPr="00B838C2">
        <w:rPr>
          <w:spacing w:val="-2"/>
          <w:sz w:val="24"/>
          <w:szCs w:val="24"/>
          <w:lang w:val="ru-RU"/>
        </w:rPr>
        <w:t>д</w:t>
      </w:r>
      <w:r w:rsidRPr="00B838C2">
        <w:rPr>
          <w:spacing w:val="1"/>
          <w:sz w:val="24"/>
          <w:szCs w:val="24"/>
          <w:lang w:val="ru-RU"/>
        </w:rPr>
        <w:t>и</w:t>
      </w:r>
      <w:r w:rsidRPr="00B838C2">
        <w:rPr>
          <w:sz w:val="24"/>
          <w:szCs w:val="24"/>
          <w:lang w:val="ru-RU"/>
        </w:rPr>
        <w:t>ну</w:t>
      </w:r>
      <w:r w:rsidRPr="00B838C2">
        <w:rPr>
          <w:spacing w:val="2"/>
          <w:sz w:val="24"/>
          <w:szCs w:val="24"/>
          <w:lang w:val="ru-RU"/>
        </w:rPr>
        <w:t xml:space="preserve"> </w:t>
      </w:r>
      <w:r w:rsidRPr="00B838C2">
        <w:rPr>
          <w:spacing w:val="1"/>
          <w:sz w:val="24"/>
          <w:szCs w:val="24"/>
          <w:lang w:val="ru-RU"/>
        </w:rPr>
        <w:t>(</w:t>
      </w:r>
      <w:r w:rsidRPr="00B838C2">
        <w:rPr>
          <w:sz w:val="24"/>
          <w:szCs w:val="24"/>
          <w:lang w:val="ru-RU"/>
        </w:rPr>
        <w:t>у</w:t>
      </w:r>
      <w:r w:rsidRPr="00B838C2">
        <w:rPr>
          <w:spacing w:val="1"/>
          <w:sz w:val="24"/>
          <w:szCs w:val="24"/>
          <w:lang w:val="ru-RU"/>
        </w:rPr>
        <w:t xml:space="preserve"> </w:t>
      </w:r>
      <w:r w:rsidRPr="00B838C2">
        <w:rPr>
          <w:sz w:val="24"/>
          <w:szCs w:val="24"/>
          <w:lang w:val="ru-RU"/>
        </w:rPr>
        <w:t>да</w:t>
      </w:r>
      <w:r w:rsidRPr="00B838C2">
        <w:rPr>
          <w:spacing w:val="2"/>
          <w:sz w:val="24"/>
          <w:szCs w:val="24"/>
          <w:lang w:val="ru-RU"/>
        </w:rPr>
        <w:t>љ</w:t>
      </w:r>
      <w:r w:rsidRPr="00B838C2">
        <w:rPr>
          <w:spacing w:val="-1"/>
          <w:sz w:val="24"/>
          <w:szCs w:val="24"/>
          <w:lang w:val="ru-RU"/>
        </w:rPr>
        <w:t>е</w:t>
      </w:r>
      <w:r w:rsidRPr="00B838C2">
        <w:rPr>
          <w:sz w:val="24"/>
          <w:szCs w:val="24"/>
          <w:lang w:val="ru-RU"/>
        </w:rPr>
        <w:t>м</w:t>
      </w:r>
      <w:r w:rsidRPr="00B838C2">
        <w:rPr>
          <w:spacing w:val="1"/>
          <w:sz w:val="24"/>
          <w:szCs w:val="24"/>
          <w:lang w:val="ru-RU"/>
        </w:rPr>
        <w:t xml:space="preserve"> </w:t>
      </w:r>
      <w:r w:rsidRPr="00B838C2">
        <w:rPr>
          <w:sz w:val="24"/>
          <w:szCs w:val="24"/>
          <w:lang w:val="ru-RU"/>
        </w:rPr>
        <w:t>тексту:</w:t>
      </w:r>
      <w:r>
        <w:rPr>
          <w:sz w:val="24"/>
          <w:szCs w:val="24"/>
          <w:lang w:val="ru-RU"/>
        </w:rPr>
        <w:t xml:space="preserve"> </w:t>
      </w:r>
      <w:r w:rsidRPr="00B838C2">
        <w:rPr>
          <w:sz w:val="24"/>
          <w:szCs w:val="24"/>
          <w:lang w:val="ru-RU"/>
        </w:rPr>
        <w:t>буџет</w:t>
      </w:r>
      <w:r w:rsidRPr="00B838C2">
        <w:rPr>
          <w:spacing w:val="1"/>
          <w:sz w:val="24"/>
          <w:szCs w:val="24"/>
          <w:lang w:val="ru-RU"/>
        </w:rPr>
        <w:t>)</w:t>
      </w:r>
      <w:r w:rsidRPr="00B838C2">
        <w:rPr>
          <w:sz w:val="24"/>
          <w:szCs w:val="24"/>
          <w:lang w:val="ru-RU"/>
        </w:rPr>
        <w:t>,</w:t>
      </w:r>
      <w:r w:rsidRPr="00B838C2">
        <w:rPr>
          <w:spacing w:val="2"/>
          <w:sz w:val="24"/>
          <w:szCs w:val="24"/>
          <w:lang w:val="ru-RU"/>
        </w:rPr>
        <w:t xml:space="preserve"> </w:t>
      </w:r>
      <w:r w:rsidRPr="00B838C2">
        <w:rPr>
          <w:sz w:val="24"/>
          <w:szCs w:val="24"/>
          <w:lang w:val="ru-RU"/>
        </w:rPr>
        <w:t>примања</w:t>
      </w:r>
      <w:r w:rsidRPr="00B838C2">
        <w:rPr>
          <w:spacing w:val="1"/>
          <w:sz w:val="24"/>
          <w:szCs w:val="24"/>
          <w:lang w:val="ru-RU"/>
        </w:rPr>
        <w:t xml:space="preserve"> </w:t>
      </w:r>
      <w:r w:rsidRPr="00B838C2">
        <w:rPr>
          <w:sz w:val="24"/>
          <w:szCs w:val="24"/>
          <w:lang w:val="ru-RU"/>
        </w:rPr>
        <w:t>и</w:t>
      </w:r>
      <w:r w:rsidRPr="00B838C2">
        <w:rPr>
          <w:spacing w:val="1"/>
          <w:sz w:val="24"/>
          <w:szCs w:val="24"/>
          <w:lang w:val="ru-RU"/>
        </w:rPr>
        <w:t xml:space="preserve"> </w:t>
      </w:r>
      <w:r w:rsidRPr="00B838C2">
        <w:rPr>
          <w:spacing w:val="-1"/>
          <w:sz w:val="24"/>
          <w:szCs w:val="24"/>
          <w:lang w:val="ru-RU"/>
        </w:rPr>
        <w:t>и</w:t>
      </w:r>
      <w:r w:rsidRPr="00B838C2">
        <w:rPr>
          <w:spacing w:val="2"/>
          <w:sz w:val="24"/>
          <w:szCs w:val="24"/>
          <w:lang w:val="ru-RU"/>
        </w:rPr>
        <w:t>з</w:t>
      </w:r>
      <w:r w:rsidRPr="00B838C2">
        <w:rPr>
          <w:spacing w:val="-1"/>
          <w:sz w:val="24"/>
          <w:szCs w:val="24"/>
          <w:lang w:val="ru-RU"/>
        </w:rPr>
        <w:t>д</w:t>
      </w:r>
      <w:r w:rsidRPr="00B838C2">
        <w:rPr>
          <w:spacing w:val="2"/>
          <w:sz w:val="24"/>
          <w:szCs w:val="24"/>
          <w:lang w:val="ru-RU"/>
        </w:rPr>
        <w:t>а</w:t>
      </w:r>
      <w:r w:rsidRPr="00B838C2">
        <w:rPr>
          <w:spacing w:val="-1"/>
          <w:sz w:val="24"/>
          <w:szCs w:val="24"/>
          <w:lang w:val="ru-RU"/>
        </w:rPr>
        <w:t>ц</w:t>
      </w:r>
      <w:r w:rsidRPr="00B838C2">
        <w:rPr>
          <w:sz w:val="24"/>
          <w:szCs w:val="24"/>
          <w:lang w:val="ru-RU"/>
        </w:rPr>
        <w:t>и</w:t>
      </w:r>
      <w:r w:rsidRPr="00B838C2">
        <w:rPr>
          <w:spacing w:val="1"/>
          <w:sz w:val="24"/>
          <w:szCs w:val="24"/>
          <w:lang w:val="ru-RU"/>
        </w:rPr>
        <w:t xml:space="preserve"> </w:t>
      </w:r>
      <w:r w:rsidRPr="00B838C2">
        <w:rPr>
          <w:sz w:val="24"/>
          <w:szCs w:val="24"/>
          <w:lang w:val="ru-RU"/>
        </w:rPr>
        <w:t>буџета</w:t>
      </w:r>
      <w:r w:rsidRPr="00B838C2">
        <w:rPr>
          <w:spacing w:val="2"/>
          <w:sz w:val="24"/>
          <w:szCs w:val="24"/>
          <w:lang w:val="ru-RU"/>
        </w:rPr>
        <w:t xml:space="preserve"> </w:t>
      </w:r>
      <w:r w:rsidRPr="00B838C2">
        <w:rPr>
          <w:sz w:val="24"/>
          <w:szCs w:val="24"/>
          <w:lang w:val="ru-RU"/>
        </w:rPr>
        <w:t>град</w:t>
      </w:r>
      <w:r>
        <w:rPr>
          <w:sz w:val="24"/>
          <w:szCs w:val="24"/>
          <w:lang w:val="ru-RU"/>
        </w:rPr>
        <w:t>ске општине</w:t>
      </w:r>
      <w:r w:rsidRPr="00B838C2">
        <w:rPr>
          <w:spacing w:val="1"/>
          <w:sz w:val="24"/>
          <w:szCs w:val="24"/>
          <w:lang w:val="ru-RU"/>
        </w:rPr>
        <w:t xml:space="preserve"> </w:t>
      </w:r>
      <w:r w:rsidRPr="00B838C2">
        <w:rPr>
          <w:sz w:val="24"/>
          <w:szCs w:val="24"/>
          <w:lang w:val="ru-RU"/>
        </w:rPr>
        <w:t>по</w:t>
      </w:r>
      <w:r w:rsidRPr="00B838C2">
        <w:rPr>
          <w:spacing w:val="1"/>
          <w:sz w:val="24"/>
          <w:szCs w:val="24"/>
          <w:lang w:val="ru-RU"/>
        </w:rPr>
        <w:t xml:space="preserve"> </w:t>
      </w:r>
      <w:r w:rsidRPr="00B838C2">
        <w:rPr>
          <w:sz w:val="24"/>
          <w:szCs w:val="24"/>
          <w:lang w:val="ru-RU"/>
        </w:rPr>
        <w:t>ос</w:t>
      </w:r>
      <w:r w:rsidRPr="00B838C2">
        <w:rPr>
          <w:spacing w:val="-2"/>
          <w:sz w:val="24"/>
          <w:szCs w:val="24"/>
          <w:lang w:val="ru-RU"/>
        </w:rPr>
        <w:t>н</w:t>
      </w:r>
      <w:r w:rsidRPr="00B838C2">
        <w:rPr>
          <w:spacing w:val="1"/>
          <w:sz w:val="24"/>
          <w:szCs w:val="24"/>
          <w:lang w:val="ru-RU"/>
        </w:rPr>
        <w:t>о</w:t>
      </w:r>
      <w:r w:rsidRPr="00B838C2">
        <w:rPr>
          <w:sz w:val="24"/>
          <w:szCs w:val="24"/>
          <w:lang w:val="ru-RU"/>
        </w:rPr>
        <w:t>ву продај</w:t>
      </w:r>
      <w:r w:rsidRPr="00B838C2">
        <w:rPr>
          <w:spacing w:val="2"/>
          <w:sz w:val="24"/>
          <w:szCs w:val="24"/>
          <w:lang w:val="ru-RU"/>
        </w:rPr>
        <w:t>е</w:t>
      </w:r>
      <w:r w:rsidRPr="00B838C2">
        <w:rPr>
          <w:sz w:val="24"/>
          <w:szCs w:val="24"/>
          <w:lang w:val="ru-RU"/>
        </w:rPr>
        <w:t>, од</w:t>
      </w:r>
      <w:r w:rsidRPr="00B838C2">
        <w:rPr>
          <w:spacing w:val="-2"/>
          <w:sz w:val="24"/>
          <w:szCs w:val="24"/>
          <w:lang w:val="ru-RU"/>
        </w:rPr>
        <w:t>н</w:t>
      </w:r>
      <w:r w:rsidRPr="00B838C2">
        <w:rPr>
          <w:spacing w:val="1"/>
          <w:sz w:val="24"/>
          <w:szCs w:val="24"/>
          <w:lang w:val="ru-RU"/>
        </w:rPr>
        <w:t>о</w:t>
      </w:r>
      <w:r w:rsidRPr="00B838C2">
        <w:rPr>
          <w:sz w:val="24"/>
          <w:szCs w:val="24"/>
          <w:lang w:val="ru-RU"/>
        </w:rPr>
        <w:t>сно</w:t>
      </w:r>
      <w:r w:rsidRPr="00B838C2">
        <w:rPr>
          <w:spacing w:val="3"/>
          <w:sz w:val="24"/>
          <w:szCs w:val="24"/>
          <w:lang w:val="ru-RU"/>
        </w:rPr>
        <w:t xml:space="preserve"> </w:t>
      </w:r>
      <w:r w:rsidRPr="00B838C2">
        <w:rPr>
          <w:spacing w:val="-2"/>
          <w:sz w:val="24"/>
          <w:szCs w:val="24"/>
          <w:lang w:val="ru-RU"/>
        </w:rPr>
        <w:t>н</w:t>
      </w:r>
      <w:r w:rsidRPr="00B838C2">
        <w:rPr>
          <w:spacing w:val="2"/>
          <w:sz w:val="24"/>
          <w:szCs w:val="24"/>
          <w:lang w:val="ru-RU"/>
        </w:rPr>
        <w:t>а</w:t>
      </w:r>
      <w:r w:rsidRPr="00B838C2">
        <w:rPr>
          <w:spacing w:val="-2"/>
          <w:sz w:val="24"/>
          <w:szCs w:val="24"/>
          <w:lang w:val="ru-RU"/>
        </w:rPr>
        <w:t>б</w:t>
      </w:r>
      <w:r w:rsidRPr="00B838C2">
        <w:rPr>
          <w:spacing w:val="2"/>
          <w:sz w:val="24"/>
          <w:szCs w:val="24"/>
          <w:lang w:val="ru-RU"/>
        </w:rPr>
        <w:t>а</w:t>
      </w:r>
      <w:r w:rsidRPr="00B838C2">
        <w:rPr>
          <w:spacing w:val="-1"/>
          <w:sz w:val="24"/>
          <w:szCs w:val="24"/>
          <w:lang w:val="ru-RU"/>
        </w:rPr>
        <w:t xml:space="preserve">вке </w:t>
      </w:r>
      <w:r w:rsidRPr="00B838C2">
        <w:rPr>
          <w:sz w:val="24"/>
          <w:szCs w:val="24"/>
          <w:lang w:val="ru-RU"/>
        </w:rPr>
        <w:t>финан</w:t>
      </w:r>
      <w:r w:rsidRPr="00B838C2">
        <w:rPr>
          <w:spacing w:val="2"/>
          <w:sz w:val="24"/>
          <w:szCs w:val="24"/>
          <w:lang w:val="ru-RU"/>
        </w:rPr>
        <w:t>с</w:t>
      </w:r>
      <w:r w:rsidRPr="00B838C2">
        <w:rPr>
          <w:sz w:val="24"/>
          <w:szCs w:val="24"/>
          <w:lang w:val="ru-RU"/>
        </w:rPr>
        <w:t>и</w:t>
      </w:r>
      <w:r w:rsidRPr="00B838C2">
        <w:rPr>
          <w:spacing w:val="2"/>
          <w:sz w:val="24"/>
          <w:szCs w:val="24"/>
          <w:lang w:val="ru-RU"/>
        </w:rPr>
        <w:t>ј</w:t>
      </w:r>
      <w:r w:rsidRPr="00B838C2">
        <w:rPr>
          <w:sz w:val="24"/>
          <w:szCs w:val="24"/>
          <w:lang w:val="ru-RU"/>
        </w:rPr>
        <w:t>ске имовин</w:t>
      </w:r>
      <w:r w:rsidRPr="00B838C2">
        <w:rPr>
          <w:spacing w:val="1"/>
          <w:sz w:val="24"/>
          <w:szCs w:val="24"/>
          <w:lang w:val="ru-RU"/>
        </w:rPr>
        <w:t>е</w:t>
      </w:r>
      <w:r w:rsidRPr="00B838C2">
        <w:rPr>
          <w:sz w:val="24"/>
          <w:szCs w:val="24"/>
          <w:lang w:val="ru-RU"/>
        </w:rPr>
        <w:t xml:space="preserve">, </w:t>
      </w:r>
      <w:r w:rsidRPr="00B838C2">
        <w:rPr>
          <w:spacing w:val="-1"/>
          <w:sz w:val="24"/>
          <w:szCs w:val="24"/>
          <w:lang w:val="ru-RU"/>
        </w:rPr>
        <w:t>з</w:t>
      </w:r>
      <w:r w:rsidRPr="00B838C2">
        <w:rPr>
          <w:spacing w:val="2"/>
          <w:sz w:val="24"/>
          <w:szCs w:val="24"/>
          <w:lang w:val="ru-RU"/>
        </w:rPr>
        <w:t>а</w:t>
      </w:r>
      <w:r w:rsidRPr="00B838C2">
        <w:rPr>
          <w:spacing w:val="-1"/>
          <w:sz w:val="24"/>
          <w:szCs w:val="24"/>
          <w:lang w:val="ru-RU"/>
        </w:rPr>
        <w:t>д</w:t>
      </w:r>
      <w:r w:rsidRPr="00B838C2">
        <w:rPr>
          <w:spacing w:val="1"/>
          <w:sz w:val="24"/>
          <w:szCs w:val="24"/>
          <w:lang w:val="ru-RU"/>
        </w:rPr>
        <w:t>у</w:t>
      </w:r>
      <w:r w:rsidRPr="00B838C2">
        <w:rPr>
          <w:spacing w:val="-1"/>
          <w:sz w:val="24"/>
          <w:szCs w:val="24"/>
          <w:lang w:val="ru-RU"/>
        </w:rPr>
        <w:t>жива</w:t>
      </w:r>
      <w:r w:rsidRPr="00B838C2">
        <w:rPr>
          <w:spacing w:val="1"/>
          <w:sz w:val="24"/>
          <w:szCs w:val="24"/>
          <w:lang w:val="ru-RU"/>
        </w:rPr>
        <w:t>њ</w:t>
      </w:r>
      <w:r w:rsidRPr="00B838C2">
        <w:rPr>
          <w:sz w:val="24"/>
          <w:szCs w:val="24"/>
          <w:lang w:val="ru-RU"/>
        </w:rPr>
        <w:t>а и о</w:t>
      </w:r>
      <w:r w:rsidRPr="00B838C2">
        <w:rPr>
          <w:spacing w:val="1"/>
          <w:sz w:val="24"/>
          <w:szCs w:val="24"/>
          <w:lang w:val="ru-RU"/>
        </w:rPr>
        <w:t>т</w:t>
      </w:r>
      <w:r w:rsidRPr="00B838C2">
        <w:rPr>
          <w:sz w:val="24"/>
          <w:szCs w:val="24"/>
          <w:lang w:val="ru-RU"/>
        </w:rPr>
        <w:t>плате</w:t>
      </w:r>
      <w:r w:rsidRPr="00B838C2">
        <w:rPr>
          <w:spacing w:val="53"/>
          <w:sz w:val="24"/>
          <w:szCs w:val="24"/>
          <w:lang w:val="ru-RU"/>
        </w:rPr>
        <w:t xml:space="preserve"> </w:t>
      </w:r>
      <w:r w:rsidRPr="00B838C2">
        <w:rPr>
          <w:sz w:val="24"/>
          <w:szCs w:val="24"/>
          <w:lang w:val="ru-RU"/>
        </w:rPr>
        <w:t>дуга утврђ</w:t>
      </w:r>
      <w:r w:rsidRPr="00B838C2">
        <w:rPr>
          <w:spacing w:val="2"/>
          <w:sz w:val="24"/>
          <w:szCs w:val="24"/>
          <w:lang w:val="ru-RU"/>
        </w:rPr>
        <w:t>е</w:t>
      </w:r>
      <w:r w:rsidRPr="00B838C2">
        <w:rPr>
          <w:sz w:val="24"/>
          <w:szCs w:val="24"/>
          <w:lang w:val="ru-RU"/>
        </w:rPr>
        <w:t xml:space="preserve">ни </w:t>
      </w:r>
      <w:r w:rsidRPr="00B838C2">
        <w:rPr>
          <w:spacing w:val="1"/>
          <w:sz w:val="24"/>
          <w:szCs w:val="24"/>
          <w:lang w:val="ru-RU"/>
        </w:rPr>
        <w:t>с</w:t>
      </w:r>
      <w:r w:rsidRPr="00B838C2">
        <w:rPr>
          <w:sz w:val="24"/>
          <w:szCs w:val="24"/>
          <w:lang w:val="ru-RU"/>
        </w:rPr>
        <w:t>у у следећим изно</w:t>
      </w:r>
      <w:r w:rsidRPr="00B838C2">
        <w:rPr>
          <w:spacing w:val="2"/>
          <w:sz w:val="24"/>
          <w:szCs w:val="24"/>
          <w:lang w:val="ru-RU"/>
        </w:rPr>
        <w:t>с</w:t>
      </w:r>
      <w:r w:rsidRPr="00B838C2">
        <w:rPr>
          <w:spacing w:val="-2"/>
          <w:sz w:val="24"/>
          <w:szCs w:val="24"/>
          <w:lang w:val="ru-RU"/>
        </w:rPr>
        <w:t>и</w:t>
      </w:r>
      <w:r w:rsidRPr="00B838C2">
        <w:rPr>
          <w:sz w:val="24"/>
          <w:szCs w:val="24"/>
          <w:lang w:val="ru-RU"/>
        </w:rPr>
        <w:t>ма,</w:t>
      </w:r>
      <w:r w:rsidRPr="00B838C2">
        <w:rPr>
          <w:spacing w:val="3"/>
          <w:sz w:val="24"/>
          <w:szCs w:val="24"/>
          <w:lang w:val="ru-RU"/>
        </w:rPr>
        <w:t xml:space="preserve"> </w:t>
      </w:r>
      <w:r w:rsidRPr="00B838C2">
        <w:rPr>
          <w:sz w:val="24"/>
          <w:szCs w:val="24"/>
          <w:lang w:val="ru-RU"/>
        </w:rPr>
        <w:t>и т</w:t>
      </w:r>
      <w:r w:rsidRPr="00B838C2">
        <w:rPr>
          <w:spacing w:val="1"/>
          <w:sz w:val="24"/>
          <w:szCs w:val="24"/>
          <w:lang w:val="ru-RU"/>
        </w:rPr>
        <w:t>о</w:t>
      </w:r>
      <w:r w:rsidRPr="00B838C2">
        <w:rPr>
          <w:sz w:val="24"/>
          <w:szCs w:val="24"/>
          <w:lang w:val="ru-RU"/>
        </w:rPr>
        <w:t>:</w:t>
      </w:r>
    </w:p>
    <w:p w:rsidR="00F2414D" w:rsidRPr="0027069E" w:rsidRDefault="00F2414D" w:rsidP="00F2414D">
      <w:pPr>
        <w:widowControl w:val="0"/>
        <w:autoSpaceDE w:val="0"/>
        <w:autoSpaceDN w:val="0"/>
        <w:adjustRightInd w:val="0"/>
        <w:spacing w:before="8" w:line="241" w:lineRule="auto"/>
        <w:ind w:left="123" w:right="457" w:firstLine="701"/>
        <w:jc w:val="both"/>
        <w:rPr>
          <w:sz w:val="24"/>
          <w:szCs w:val="24"/>
          <w:lang/>
        </w:rPr>
      </w:pPr>
    </w:p>
    <w:tbl>
      <w:tblPr>
        <w:tblW w:w="9639" w:type="dxa"/>
        <w:jc w:val="center"/>
        <w:tblInd w:w="250" w:type="dxa"/>
        <w:tblLook w:val="04A0"/>
      </w:tblPr>
      <w:tblGrid>
        <w:gridCol w:w="7398"/>
        <w:gridCol w:w="2241"/>
      </w:tblGrid>
      <w:tr w:rsidR="00F2414D" w:rsidRPr="0027069E" w:rsidTr="00976578">
        <w:trPr>
          <w:trHeight w:val="281"/>
          <w:jc w:val="center"/>
        </w:trPr>
        <w:tc>
          <w:tcPr>
            <w:tcW w:w="7398" w:type="dxa"/>
            <w:tcBorders>
              <w:top w:val="single" w:sz="4" w:space="0" w:color="auto"/>
              <w:left w:val="single" w:sz="4" w:space="0" w:color="auto"/>
              <w:bottom w:val="single" w:sz="4" w:space="0" w:color="auto"/>
              <w:right w:val="single" w:sz="4" w:space="0" w:color="auto"/>
            </w:tcBorders>
            <w:shd w:val="clear" w:color="auto" w:fill="auto"/>
            <w:vAlign w:val="center"/>
          </w:tcPr>
          <w:p w:rsidR="00F2414D" w:rsidRPr="0027069E" w:rsidRDefault="00F2414D" w:rsidP="00976578">
            <w:pPr>
              <w:jc w:val="center"/>
              <w:rPr>
                <w:b/>
                <w:bCs/>
                <w:color w:val="000000"/>
                <w:sz w:val="24"/>
                <w:szCs w:val="24"/>
                <w:lang/>
              </w:rPr>
            </w:pPr>
            <w:r w:rsidRPr="0027069E">
              <w:rPr>
                <w:b/>
                <w:bCs/>
                <w:color w:val="000000"/>
                <w:sz w:val="24"/>
                <w:szCs w:val="24"/>
                <w:lang/>
              </w:rPr>
              <w:t>ОПИС</w:t>
            </w:r>
          </w:p>
        </w:tc>
        <w:tc>
          <w:tcPr>
            <w:tcW w:w="2241" w:type="dxa"/>
            <w:tcBorders>
              <w:top w:val="single" w:sz="4" w:space="0" w:color="auto"/>
              <w:left w:val="nil"/>
              <w:bottom w:val="single" w:sz="4" w:space="0" w:color="auto"/>
              <w:right w:val="single" w:sz="4" w:space="0" w:color="auto"/>
            </w:tcBorders>
            <w:shd w:val="clear" w:color="auto" w:fill="auto"/>
            <w:vAlign w:val="center"/>
          </w:tcPr>
          <w:p w:rsidR="00F2414D" w:rsidRPr="0027069E" w:rsidRDefault="00F2414D" w:rsidP="00976578">
            <w:pPr>
              <w:jc w:val="center"/>
              <w:rPr>
                <w:b/>
                <w:bCs/>
                <w:color w:val="000000"/>
                <w:lang/>
              </w:rPr>
            </w:pPr>
            <w:r w:rsidRPr="0027069E">
              <w:rPr>
                <w:b/>
                <w:bCs/>
                <w:color w:val="000000"/>
                <w:lang/>
              </w:rPr>
              <w:t>2015. године</w:t>
            </w:r>
          </w:p>
        </w:tc>
      </w:tr>
      <w:tr w:rsidR="00F2414D" w:rsidRPr="0027069E" w:rsidTr="00976578">
        <w:trPr>
          <w:trHeight w:val="267"/>
          <w:jc w:val="center"/>
        </w:trPr>
        <w:tc>
          <w:tcPr>
            <w:tcW w:w="7398" w:type="dxa"/>
            <w:tcBorders>
              <w:top w:val="nil"/>
              <w:left w:val="single" w:sz="4" w:space="0" w:color="auto"/>
              <w:bottom w:val="single" w:sz="4" w:space="0" w:color="auto"/>
              <w:right w:val="single" w:sz="4" w:space="0" w:color="auto"/>
            </w:tcBorders>
            <w:shd w:val="clear" w:color="auto" w:fill="auto"/>
            <w:vAlign w:val="center"/>
          </w:tcPr>
          <w:p w:rsidR="00F2414D" w:rsidRPr="0027069E" w:rsidRDefault="00F2414D" w:rsidP="00976578">
            <w:pPr>
              <w:rPr>
                <w:b/>
                <w:bCs/>
                <w:color w:val="000000"/>
                <w:lang/>
              </w:rPr>
            </w:pPr>
            <w:r w:rsidRPr="0027069E">
              <w:rPr>
                <w:b/>
                <w:bCs/>
                <w:color w:val="000000"/>
                <w:lang/>
              </w:rPr>
              <w:t>А. РАЧУН ПРИХОДА И ПРИМАЊА, РАСХОДА И ИЗДАТАКА</w:t>
            </w:r>
          </w:p>
        </w:tc>
        <w:tc>
          <w:tcPr>
            <w:tcW w:w="2241" w:type="dxa"/>
            <w:tcBorders>
              <w:top w:val="nil"/>
              <w:left w:val="nil"/>
              <w:bottom w:val="single" w:sz="4" w:space="0" w:color="auto"/>
              <w:right w:val="single" w:sz="4" w:space="0" w:color="auto"/>
            </w:tcBorders>
            <w:shd w:val="clear" w:color="auto" w:fill="auto"/>
            <w:vAlign w:val="center"/>
          </w:tcPr>
          <w:p w:rsidR="00F2414D" w:rsidRPr="0027069E" w:rsidRDefault="00F2414D" w:rsidP="00976578">
            <w:pPr>
              <w:rPr>
                <w:color w:val="000000"/>
                <w:lang/>
              </w:rPr>
            </w:pPr>
            <w:r w:rsidRPr="0027069E">
              <w:rPr>
                <w:color w:val="000000"/>
                <w:lang/>
              </w:rPr>
              <w:t> </w:t>
            </w:r>
          </w:p>
        </w:tc>
      </w:tr>
      <w:tr w:rsidR="00F2414D" w:rsidRPr="0027069E" w:rsidTr="00976578">
        <w:trPr>
          <w:trHeight w:val="507"/>
          <w:jc w:val="center"/>
        </w:trPr>
        <w:tc>
          <w:tcPr>
            <w:tcW w:w="7398" w:type="dxa"/>
            <w:tcBorders>
              <w:top w:val="nil"/>
              <w:left w:val="single" w:sz="4" w:space="0" w:color="auto"/>
              <w:bottom w:val="single" w:sz="4" w:space="0" w:color="auto"/>
              <w:right w:val="single" w:sz="4" w:space="0" w:color="auto"/>
            </w:tcBorders>
            <w:shd w:val="clear" w:color="auto" w:fill="auto"/>
            <w:vAlign w:val="center"/>
          </w:tcPr>
          <w:p w:rsidR="00F2414D" w:rsidRDefault="00F2414D" w:rsidP="00976578">
            <w:pPr>
              <w:rPr>
                <w:b/>
                <w:bCs/>
                <w:color w:val="000000"/>
                <w:lang/>
              </w:rPr>
            </w:pPr>
            <w:r w:rsidRPr="0027069E">
              <w:rPr>
                <w:b/>
                <w:bCs/>
                <w:color w:val="000000"/>
                <w:lang/>
              </w:rPr>
              <w:t xml:space="preserve">1. Укупни приходи и примања од продаје нефинансијске имовине </w:t>
            </w:r>
          </w:p>
          <w:p w:rsidR="00F2414D" w:rsidRPr="0027069E" w:rsidRDefault="00F2414D" w:rsidP="00976578">
            <w:pPr>
              <w:rPr>
                <w:b/>
                <w:bCs/>
                <w:color w:val="000000"/>
                <w:lang/>
              </w:rPr>
            </w:pPr>
            <w:r w:rsidRPr="0027069E">
              <w:rPr>
                <w:b/>
                <w:bCs/>
                <w:color w:val="000000"/>
                <w:lang/>
              </w:rPr>
              <w:t>(кл. 7+8)</w:t>
            </w:r>
          </w:p>
        </w:tc>
        <w:tc>
          <w:tcPr>
            <w:tcW w:w="2241" w:type="dxa"/>
            <w:tcBorders>
              <w:top w:val="nil"/>
              <w:left w:val="nil"/>
              <w:bottom w:val="single" w:sz="4" w:space="0" w:color="auto"/>
              <w:right w:val="single" w:sz="4" w:space="0" w:color="auto"/>
            </w:tcBorders>
            <w:shd w:val="clear" w:color="auto" w:fill="auto"/>
            <w:vAlign w:val="center"/>
          </w:tcPr>
          <w:p w:rsidR="00F2414D" w:rsidRPr="0027069E" w:rsidRDefault="00F2414D" w:rsidP="00976578">
            <w:pPr>
              <w:jc w:val="right"/>
              <w:rPr>
                <w:b/>
                <w:bCs/>
                <w:color w:val="000000"/>
                <w:lang/>
              </w:rPr>
            </w:pPr>
            <w:r w:rsidRPr="0027069E">
              <w:rPr>
                <w:b/>
                <w:bCs/>
                <w:color w:val="000000"/>
                <w:lang/>
              </w:rPr>
              <w:t>15,200,000</w:t>
            </w:r>
          </w:p>
        </w:tc>
      </w:tr>
      <w:tr w:rsidR="00F2414D" w:rsidRPr="0027069E" w:rsidTr="00976578">
        <w:trPr>
          <w:trHeight w:val="267"/>
          <w:jc w:val="center"/>
        </w:trPr>
        <w:tc>
          <w:tcPr>
            <w:tcW w:w="7398" w:type="dxa"/>
            <w:tcBorders>
              <w:top w:val="nil"/>
              <w:left w:val="single" w:sz="4" w:space="0" w:color="auto"/>
              <w:bottom w:val="single" w:sz="4" w:space="0" w:color="auto"/>
              <w:right w:val="single" w:sz="4" w:space="0" w:color="auto"/>
            </w:tcBorders>
            <w:shd w:val="clear" w:color="auto" w:fill="auto"/>
            <w:vAlign w:val="center"/>
          </w:tcPr>
          <w:p w:rsidR="00F2414D" w:rsidRPr="0027069E" w:rsidRDefault="00F2414D" w:rsidP="00976578">
            <w:pPr>
              <w:rPr>
                <w:color w:val="000000"/>
                <w:lang/>
              </w:rPr>
            </w:pPr>
            <w:r w:rsidRPr="0027069E">
              <w:rPr>
                <w:color w:val="000000"/>
                <w:lang/>
              </w:rPr>
              <w:t>1.1. ТЕКУЋИ ПРИХОДИ (класа 7):</w:t>
            </w:r>
          </w:p>
        </w:tc>
        <w:tc>
          <w:tcPr>
            <w:tcW w:w="2241" w:type="dxa"/>
            <w:tcBorders>
              <w:top w:val="nil"/>
              <w:left w:val="nil"/>
              <w:bottom w:val="single" w:sz="4" w:space="0" w:color="auto"/>
              <w:right w:val="single" w:sz="4" w:space="0" w:color="auto"/>
            </w:tcBorders>
            <w:shd w:val="clear" w:color="auto" w:fill="auto"/>
            <w:vAlign w:val="center"/>
          </w:tcPr>
          <w:p w:rsidR="00F2414D" w:rsidRPr="0027069E" w:rsidRDefault="00F2414D" w:rsidP="00976578">
            <w:pPr>
              <w:jc w:val="right"/>
              <w:rPr>
                <w:color w:val="000000"/>
                <w:lang/>
              </w:rPr>
            </w:pPr>
            <w:r w:rsidRPr="0027069E">
              <w:rPr>
                <w:color w:val="000000"/>
                <w:lang/>
              </w:rPr>
              <w:t>15,200,000</w:t>
            </w:r>
          </w:p>
        </w:tc>
      </w:tr>
      <w:tr w:rsidR="00F2414D" w:rsidRPr="0027069E" w:rsidTr="00976578">
        <w:trPr>
          <w:trHeight w:val="267"/>
          <w:jc w:val="center"/>
        </w:trPr>
        <w:tc>
          <w:tcPr>
            <w:tcW w:w="7398" w:type="dxa"/>
            <w:tcBorders>
              <w:top w:val="nil"/>
              <w:left w:val="single" w:sz="4" w:space="0" w:color="auto"/>
              <w:bottom w:val="single" w:sz="4" w:space="0" w:color="auto"/>
              <w:right w:val="single" w:sz="4" w:space="0" w:color="auto"/>
            </w:tcBorders>
            <w:shd w:val="clear" w:color="auto" w:fill="auto"/>
            <w:vAlign w:val="center"/>
          </w:tcPr>
          <w:p w:rsidR="00F2414D" w:rsidRDefault="00F2414D" w:rsidP="00976578">
            <w:pPr>
              <w:rPr>
                <w:color w:val="000000"/>
                <w:lang/>
              </w:rPr>
            </w:pPr>
            <w:r w:rsidRPr="0027069E">
              <w:rPr>
                <w:color w:val="000000"/>
                <w:lang/>
              </w:rPr>
              <w:t xml:space="preserve">1.2. ПРИМАЊА ОД ПРОДАЈЕ НЕФИНАНСИЈСКЕ ИМОВИНЕ </w:t>
            </w:r>
          </w:p>
          <w:p w:rsidR="00F2414D" w:rsidRPr="0027069E" w:rsidRDefault="00F2414D" w:rsidP="00976578">
            <w:pPr>
              <w:rPr>
                <w:color w:val="000000"/>
                <w:lang/>
              </w:rPr>
            </w:pPr>
            <w:r w:rsidRPr="0027069E">
              <w:rPr>
                <w:color w:val="000000"/>
                <w:lang/>
              </w:rPr>
              <w:t>(класа 8)</w:t>
            </w:r>
          </w:p>
        </w:tc>
        <w:tc>
          <w:tcPr>
            <w:tcW w:w="2241" w:type="dxa"/>
            <w:tcBorders>
              <w:top w:val="nil"/>
              <w:left w:val="nil"/>
              <w:bottom w:val="single" w:sz="4" w:space="0" w:color="auto"/>
              <w:right w:val="single" w:sz="4" w:space="0" w:color="auto"/>
            </w:tcBorders>
            <w:shd w:val="clear" w:color="auto" w:fill="auto"/>
            <w:vAlign w:val="center"/>
          </w:tcPr>
          <w:p w:rsidR="00F2414D" w:rsidRPr="0027069E" w:rsidRDefault="00F2414D" w:rsidP="00976578">
            <w:pPr>
              <w:rPr>
                <w:color w:val="000000"/>
                <w:lang/>
              </w:rPr>
            </w:pPr>
            <w:r w:rsidRPr="0027069E">
              <w:rPr>
                <w:color w:val="000000"/>
                <w:lang/>
              </w:rPr>
              <w:t> </w:t>
            </w:r>
          </w:p>
        </w:tc>
      </w:tr>
      <w:tr w:rsidR="00F2414D" w:rsidRPr="0027069E" w:rsidTr="00976578">
        <w:trPr>
          <w:trHeight w:val="507"/>
          <w:jc w:val="center"/>
        </w:trPr>
        <w:tc>
          <w:tcPr>
            <w:tcW w:w="7398" w:type="dxa"/>
            <w:tcBorders>
              <w:top w:val="nil"/>
              <w:left w:val="single" w:sz="4" w:space="0" w:color="auto"/>
              <w:bottom w:val="single" w:sz="4" w:space="0" w:color="auto"/>
              <w:right w:val="single" w:sz="4" w:space="0" w:color="auto"/>
            </w:tcBorders>
            <w:shd w:val="clear" w:color="auto" w:fill="auto"/>
            <w:vAlign w:val="center"/>
          </w:tcPr>
          <w:p w:rsidR="00F2414D" w:rsidRDefault="00F2414D" w:rsidP="00976578">
            <w:pPr>
              <w:rPr>
                <w:b/>
                <w:bCs/>
                <w:color w:val="000000"/>
                <w:lang/>
              </w:rPr>
            </w:pPr>
            <w:r w:rsidRPr="0027069E">
              <w:rPr>
                <w:b/>
                <w:bCs/>
                <w:color w:val="000000"/>
                <w:lang/>
              </w:rPr>
              <w:t xml:space="preserve">2. Укупни расходи и издаци за набавку нефинансијске имовине </w:t>
            </w:r>
          </w:p>
          <w:p w:rsidR="00F2414D" w:rsidRPr="0027069E" w:rsidRDefault="00F2414D" w:rsidP="00976578">
            <w:pPr>
              <w:rPr>
                <w:b/>
                <w:bCs/>
                <w:color w:val="000000"/>
                <w:lang/>
              </w:rPr>
            </w:pPr>
            <w:r w:rsidRPr="0027069E">
              <w:rPr>
                <w:b/>
                <w:bCs/>
                <w:color w:val="000000"/>
                <w:lang/>
              </w:rPr>
              <w:t>(кл. 4+5)</w:t>
            </w:r>
          </w:p>
        </w:tc>
        <w:tc>
          <w:tcPr>
            <w:tcW w:w="2241" w:type="dxa"/>
            <w:tcBorders>
              <w:top w:val="nil"/>
              <w:left w:val="nil"/>
              <w:bottom w:val="single" w:sz="4" w:space="0" w:color="auto"/>
              <w:right w:val="single" w:sz="4" w:space="0" w:color="auto"/>
            </w:tcBorders>
            <w:shd w:val="clear" w:color="auto" w:fill="auto"/>
            <w:vAlign w:val="center"/>
          </w:tcPr>
          <w:p w:rsidR="00F2414D" w:rsidRPr="0027069E" w:rsidRDefault="00F2414D" w:rsidP="00976578">
            <w:pPr>
              <w:jc w:val="right"/>
              <w:rPr>
                <w:b/>
                <w:bCs/>
                <w:color w:val="000000"/>
                <w:lang/>
              </w:rPr>
            </w:pPr>
            <w:r w:rsidRPr="0027069E">
              <w:rPr>
                <w:b/>
                <w:bCs/>
                <w:color w:val="000000"/>
                <w:lang/>
              </w:rPr>
              <w:t>15,200,000</w:t>
            </w:r>
          </w:p>
        </w:tc>
      </w:tr>
      <w:tr w:rsidR="00F2414D" w:rsidRPr="0027069E" w:rsidTr="00976578">
        <w:trPr>
          <w:trHeight w:val="267"/>
          <w:jc w:val="center"/>
        </w:trPr>
        <w:tc>
          <w:tcPr>
            <w:tcW w:w="7398" w:type="dxa"/>
            <w:tcBorders>
              <w:top w:val="nil"/>
              <w:left w:val="single" w:sz="4" w:space="0" w:color="auto"/>
              <w:bottom w:val="single" w:sz="4" w:space="0" w:color="auto"/>
              <w:right w:val="single" w:sz="4" w:space="0" w:color="auto"/>
            </w:tcBorders>
            <w:shd w:val="clear" w:color="auto" w:fill="auto"/>
            <w:vAlign w:val="center"/>
          </w:tcPr>
          <w:p w:rsidR="00F2414D" w:rsidRPr="0027069E" w:rsidRDefault="00F2414D" w:rsidP="00976578">
            <w:pPr>
              <w:rPr>
                <w:color w:val="000000"/>
                <w:lang/>
              </w:rPr>
            </w:pPr>
            <w:r w:rsidRPr="0027069E">
              <w:rPr>
                <w:color w:val="000000"/>
                <w:lang/>
              </w:rPr>
              <w:t>2.1. ТЕКУЋИ РАСХОДИ (класа 4):</w:t>
            </w:r>
          </w:p>
        </w:tc>
        <w:tc>
          <w:tcPr>
            <w:tcW w:w="2241" w:type="dxa"/>
            <w:tcBorders>
              <w:top w:val="nil"/>
              <w:left w:val="nil"/>
              <w:bottom w:val="single" w:sz="4" w:space="0" w:color="auto"/>
              <w:right w:val="single" w:sz="4" w:space="0" w:color="auto"/>
            </w:tcBorders>
            <w:shd w:val="clear" w:color="auto" w:fill="auto"/>
            <w:vAlign w:val="center"/>
          </w:tcPr>
          <w:p w:rsidR="00F2414D" w:rsidRPr="0027069E" w:rsidRDefault="00F2414D" w:rsidP="00976578">
            <w:pPr>
              <w:jc w:val="right"/>
              <w:rPr>
                <w:color w:val="000000"/>
                <w:lang/>
              </w:rPr>
            </w:pPr>
            <w:r w:rsidRPr="0027069E">
              <w:rPr>
                <w:color w:val="000000"/>
                <w:lang/>
              </w:rPr>
              <w:t>12,545,000</w:t>
            </w:r>
          </w:p>
        </w:tc>
      </w:tr>
      <w:tr w:rsidR="00F2414D" w:rsidRPr="0027069E" w:rsidTr="00976578">
        <w:trPr>
          <w:trHeight w:val="267"/>
          <w:jc w:val="center"/>
        </w:trPr>
        <w:tc>
          <w:tcPr>
            <w:tcW w:w="7398" w:type="dxa"/>
            <w:tcBorders>
              <w:top w:val="nil"/>
              <w:left w:val="single" w:sz="4" w:space="0" w:color="auto"/>
              <w:bottom w:val="single" w:sz="4" w:space="0" w:color="auto"/>
              <w:right w:val="single" w:sz="4" w:space="0" w:color="auto"/>
            </w:tcBorders>
            <w:shd w:val="clear" w:color="auto" w:fill="auto"/>
            <w:vAlign w:val="center"/>
          </w:tcPr>
          <w:p w:rsidR="00F2414D" w:rsidRDefault="00F2414D" w:rsidP="00976578">
            <w:pPr>
              <w:rPr>
                <w:color w:val="000000"/>
                <w:lang/>
              </w:rPr>
            </w:pPr>
            <w:r w:rsidRPr="0027069E">
              <w:rPr>
                <w:color w:val="000000"/>
                <w:lang/>
              </w:rPr>
              <w:t xml:space="preserve">2.2. ИЗДАЦИ ЗА НАБАВКУ НЕФИНАНСИЈСКЕ ИМОВИНЕ </w:t>
            </w:r>
          </w:p>
          <w:p w:rsidR="00F2414D" w:rsidRPr="0027069E" w:rsidRDefault="00F2414D" w:rsidP="00976578">
            <w:pPr>
              <w:rPr>
                <w:color w:val="000000"/>
                <w:lang/>
              </w:rPr>
            </w:pPr>
            <w:r w:rsidRPr="0027069E">
              <w:rPr>
                <w:color w:val="000000"/>
                <w:lang/>
              </w:rPr>
              <w:t>(класа 5):</w:t>
            </w:r>
          </w:p>
        </w:tc>
        <w:tc>
          <w:tcPr>
            <w:tcW w:w="2241" w:type="dxa"/>
            <w:tcBorders>
              <w:top w:val="nil"/>
              <w:left w:val="nil"/>
              <w:bottom w:val="single" w:sz="4" w:space="0" w:color="auto"/>
              <w:right w:val="single" w:sz="4" w:space="0" w:color="auto"/>
            </w:tcBorders>
            <w:shd w:val="clear" w:color="auto" w:fill="auto"/>
            <w:vAlign w:val="center"/>
          </w:tcPr>
          <w:p w:rsidR="00F2414D" w:rsidRPr="0027069E" w:rsidRDefault="00F2414D" w:rsidP="00976578">
            <w:pPr>
              <w:jc w:val="right"/>
              <w:rPr>
                <w:color w:val="000000"/>
                <w:lang/>
              </w:rPr>
            </w:pPr>
            <w:r w:rsidRPr="0027069E">
              <w:rPr>
                <w:color w:val="000000"/>
                <w:lang/>
              </w:rPr>
              <w:t>2,655,000</w:t>
            </w:r>
          </w:p>
        </w:tc>
      </w:tr>
      <w:tr w:rsidR="00F2414D" w:rsidRPr="0027069E" w:rsidTr="00976578">
        <w:trPr>
          <w:trHeight w:val="267"/>
          <w:jc w:val="center"/>
        </w:trPr>
        <w:tc>
          <w:tcPr>
            <w:tcW w:w="7398" w:type="dxa"/>
            <w:tcBorders>
              <w:top w:val="nil"/>
              <w:left w:val="single" w:sz="4" w:space="0" w:color="auto"/>
              <w:bottom w:val="nil"/>
              <w:right w:val="single" w:sz="4" w:space="0" w:color="auto"/>
            </w:tcBorders>
            <w:shd w:val="clear" w:color="auto" w:fill="auto"/>
            <w:vAlign w:val="center"/>
          </w:tcPr>
          <w:p w:rsidR="00F2414D" w:rsidRPr="0027069E" w:rsidRDefault="00F2414D" w:rsidP="00976578">
            <w:pPr>
              <w:rPr>
                <w:b/>
                <w:bCs/>
                <w:color w:val="000000"/>
                <w:lang/>
              </w:rPr>
            </w:pPr>
            <w:r w:rsidRPr="0027069E">
              <w:rPr>
                <w:b/>
                <w:bCs/>
                <w:color w:val="000000"/>
                <w:lang/>
              </w:rPr>
              <w:t>БУЏЕТСКИ СУФИЦИТ (кл. 7+8) – (кл. 4+5)</w:t>
            </w:r>
          </w:p>
        </w:tc>
        <w:tc>
          <w:tcPr>
            <w:tcW w:w="2241" w:type="dxa"/>
            <w:tcBorders>
              <w:top w:val="nil"/>
              <w:left w:val="nil"/>
              <w:bottom w:val="single" w:sz="4" w:space="0" w:color="auto"/>
              <w:right w:val="single" w:sz="4" w:space="0" w:color="auto"/>
            </w:tcBorders>
            <w:shd w:val="clear" w:color="auto" w:fill="auto"/>
            <w:vAlign w:val="center"/>
          </w:tcPr>
          <w:p w:rsidR="00F2414D" w:rsidRPr="0027069E" w:rsidRDefault="00F2414D" w:rsidP="00976578">
            <w:pPr>
              <w:jc w:val="right"/>
              <w:rPr>
                <w:b/>
                <w:bCs/>
                <w:color w:val="000000"/>
                <w:lang/>
              </w:rPr>
            </w:pPr>
            <w:r w:rsidRPr="0027069E">
              <w:rPr>
                <w:b/>
                <w:bCs/>
                <w:color w:val="000000"/>
                <w:lang/>
              </w:rPr>
              <w:t>0</w:t>
            </w:r>
          </w:p>
        </w:tc>
      </w:tr>
      <w:tr w:rsidR="00F2414D" w:rsidRPr="0027069E" w:rsidTr="00976578">
        <w:trPr>
          <w:trHeight w:val="267"/>
          <w:jc w:val="center"/>
        </w:trPr>
        <w:tc>
          <w:tcPr>
            <w:tcW w:w="7398" w:type="dxa"/>
            <w:tcBorders>
              <w:top w:val="single" w:sz="4" w:space="0" w:color="auto"/>
              <w:left w:val="single" w:sz="4" w:space="0" w:color="auto"/>
              <w:bottom w:val="nil"/>
              <w:right w:val="single" w:sz="4" w:space="0" w:color="auto"/>
            </w:tcBorders>
            <w:shd w:val="clear" w:color="auto" w:fill="auto"/>
            <w:vAlign w:val="center"/>
          </w:tcPr>
          <w:p w:rsidR="00F2414D" w:rsidRPr="0027069E" w:rsidRDefault="00F2414D" w:rsidP="00976578">
            <w:pPr>
              <w:rPr>
                <w:color w:val="000000"/>
                <w:lang/>
              </w:rPr>
            </w:pPr>
            <w:r w:rsidRPr="0027069E">
              <w:rPr>
                <w:color w:val="000000"/>
                <w:lang/>
              </w:rPr>
              <w:t>Издаци за набавку финансијске имовине</w:t>
            </w:r>
          </w:p>
        </w:tc>
        <w:tc>
          <w:tcPr>
            <w:tcW w:w="2241" w:type="dxa"/>
            <w:vMerge w:val="restart"/>
            <w:tcBorders>
              <w:top w:val="nil"/>
              <w:left w:val="nil"/>
              <w:bottom w:val="single" w:sz="4" w:space="0" w:color="auto"/>
              <w:right w:val="single" w:sz="4" w:space="0" w:color="auto"/>
            </w:tcBorders>
            <w:shd w:val="clear" w:color="auto" w:fill="auto"/>
            <w:vAlign w:val="center"/>
          </w:tcPr>
          <w:p w:rsidR="00F2414D" w:rsidRPr="0027069E" w:rsidRDefault="00F2414D" w:rsidP="00976578">
            <w:pPr>
              <w:rPr>
                <w:color w:val="000000"/>
                <w:lang/>
              </w:rPr>
            </w:pPr>
            <w:r w:rsidRPr="0027069E">
              <w:rPr>
                <w:color w:val="000000"/>
                <w:lang/>
              </w:rPr>
              <w:t> </w:t>
            </w:r>
          </w:p>
        </w:tc>
      </w:tr>
      <w:tr w:rsidR="00F2414D" w:rsidRPr="0027069E" w:rsidTr="00976578">
        <w:trPr>
          <w:trHeight w:val="267"/>
          <w:jc w:val="center"/>
        </w:trPr>
        <w:tc>
          <w:tcPr>
            <w:tcW w:w="7398" w:type="dxa"/>
            <w:tcBorders>
              <w:top w:val="nil"/>
              <w:left w:val="single" w:sz="4" w:space="0" w:color="auto"/>
              <w:bottom w:val="nil"/>
              <w:right w:val="single" w:sz="4" w:space="0" w:color="auto"/>
            </w:tcBorders>
            <w:shd w:val="clear" w:color="auto" w:fill="auto"/>
            <w:vAlign w:val="center"/>
          </w:tcPr>
          <w:p w:rsidR="00F2414D" w:rsidRPr="0027069E" w:rsidRDefault="00F2414D" w:rsidP="00976578">
            <w:pPr>
              <w:rPr>
                <w:color w:val="000000"/>
                <w:lang/>
              </w:rPr>
            </w:pPr>
            <w:r w:rsidRPr="0027069E">
              <w:rPr>
                <w:color w:val="000000"/>
                <w:lang/>
              </w:rPr>
              <w:t>(у циљу спровођења јавних политика) категорија 62</w:t>
            </w:r>
          </w:p>
        </w:tc>
        <w:tc>
          <w:tcPr>
            <w:tcW w:w="2241" w:type="dxa"/>
            <w:vMerge/>
            <w:tcBorders>
              <w:top w:val="nil"/>
              <w:left w:val="nil"/>
              <w:bottom w:val="single" w:sz="4" w:space="0" w:color="auto"/>
              <w:right w:val="single" w:sz="4" w:space="0" w:color="auto"/>
            </w:tcBorders>
            <w:vAlign w:val="center"/>
          </w:tcPr>
          <w:p w:rsidR="00F2414D" w:rsidRPr="0027069E" w:rsidRDefault="00F2414D" w:rsidP="00976578">
            <w:pPr>
              <w:rPr>
                <w:color w:val="000000"/>
                <w:lang/>
              </w:rPr>
            </w:pPr>
          </w:p>
        </w:tc>
      </w:tr>
      <w:tr w:rsidR="00F2414D" w:rsidRPr="0027069E" w:rsidTr="00976578">
        <w:trPr>
          <w:trHeight w:val="267"/>
          <w:jc w:val="center"/>
        </w:trPr>
        <w:tc>
          <w:tcPr>
            <w:tcW w:w="7398" w:type="dxa"/>
            <w:tcBorders>
              <w:top w:val="single" w:sz="4" w:space="0" w:color="auto"/>
              <w:left w:val="single" w:sz="4" w:space="0" w:color="auto"/>
              <w:bottom w:val="nil"/>
              <w:right w:val="single" w:sz="4" w:space="0" w:color="auto"/>
            </w:tcBorders>
            <w:shd w:val="clear" w:color="auto" w:fill="auto"/>
            <w:vAlign w:val="center"/>
          </w:tcPr>
          <w:p w:rsidR="00F2414D" w:rsidRPr="0027069E" w:rsidRDefault="00F2414D" w:rsidP="00976578">
            <w:pPr>
              <w:rPr>
                <w:color w:val="000000"/>
                <w:lang/>
              </w:rPr>
            </w:pPr>
            <w:r w:rsidRPr="0027069E">
              <w:rPr>
                <w:color w:val="000000"/>
                <w:lang/>
              </w:rPr>
              <w:t>Примања од продаје финансијске имовине</w:t>
            </w:r>
          </w:p>
        </w:tc>
        <w:tc>
          <w:tcPr>
            <w:tcW w:w="2241" w:type="dxa"/>
            <w:vMerge w:val="restart"/>
            <w:tcBorders>
              <w:top w:val="nil"/>
              <w:left w:val="nil"/>
              <w:bottom w:val="single" w:sz="4" w:space="0" w:color="auto"/>
              <w:right w:val="single" w:sz="4" w:space="0" w:color="auto"/>
            </w:tcBorders>
            <w:shd w:val="clear" w:color="auto" w:fill="auto"/>
            <w:vAlign w:val="center"/>
          </w:tcPr>
          <w:p w:rsidR="00F2414D" w:rsidRPr="0027069E" w:rsidRDefault="00F2414D" w:rsidP="00976578">
            <w:pPr>
              <w:rPr>
                <w:color w:val="000000"/>
                <w:lang/>
              </w:rPr>
            </w:pPr>
            <w:r w:rsidRPr="0027069E">
              <w:rPr>
                <w:color w:val="000000"/>
                <w:lang/>
              </w:rPr>
              <w:t xml:space="preserve">           </w:t>
            </w:r>
          </w:p>
        </w:tc>
      </w:tr>
      <w:tr w:rsidR="00F2414D" w:rsidRPr="0027069E" w:rsidTr="00976578">
        <w:trPr>
          <w:trHeight w:val="267"/>
          <w:jc w:val="center"/>
        </w:trPr>
        <w:tc>
          <w:tcPr>
            <w:tcW w:w="7398" w:type="dxa"/>
            <w:tcBorders>
              <w:top w:val="nil"/>
              <w:left w:val="single" w:sz="4" w:space="0" w:color="auto"/>
              <w:bottom w:val="single" w:sz="4" w:space="0" w:color="auto"/>
              <w:right w:val="single" w:sz="4" w:space="0" w:color="auto"/>
            </w:tcBorders>
            <w:shd w:val="clear" w:color="auto" w:fill="auto"/>
            <w:vAlign w:val="center"/>
          </w:tcPr>
          <w:p w:rsidR="00F2414D" w:rsidRPr="0027069E" w:rsidRDefault="00F2414D" w:rsidP="00976578">
            <w:pPr>
              <w:rPr>
                <w:color w:val="000000"/>
                <w:lang/>
              </w:rPr>
            </w:pPr>
            <w:r w:rsidRPr="0027069E">
              <w:rPr>
                <w:color w:val="000000"/>
                <w:lang/>
              </w:rPr>
              <w:t>(категорија 92 осим 9211, 9221, 9219, 9227, 9228)</w:t>
            </w:r>
          </w:p>
        </w:tc>
        <w:tc>
          <w:tcPr>
            <w:tcW w:w="2241" w:type="dxa"/>
            <w:vMerge/>
            <w:tcBorders>
              <w:top w:val="nil"/>
              <w:left w:val="nil"/>
              <w:bottom w:val="single" w:sz="4" w:space="0" w:color="auto"/>
              <w:right w:val="single" w:sz="4" w:space="0" w:color="auto"/>
            </w:tcBorders>
            <w:vAlign w:val="center"/>
          </w:tcPr>
          <w:p w:rsidR="00F2414D" w:rsidRPr="0027069E" w:rsidRDefault="00F2414D" w:rsidP="00976578">
            <w:pPr>
              <w:rPr>
                <w:color w:val="000000"/>
                <w:lang/>
              </w:rPr>
            </w:pPr>
          </w:p>
        </w:tc>
      </w:tr>
      <w:tr w:rsidR="00F2414D" w:rsidRPr="0027069E" w:rsidTr="00976578">
        <w:trPr>
          <w:trHeight w:val="267"/>
          <w:jc w:val="center"/>
        </w:trPr>
        <w:tc>
          <w:tcPr>
            <w:tcW w:w="7398" w:type="dxa"/>
            <w:tcBorders>
              <w:top w:val="nil"/>
              <w:left w:val="single" w:sz="4" w:space="0" w:color="auto"/>
              <w:bottom w:val="single" w:sz="4" w:space="0" w:color="auto"/>
              <w:right w:val="single" w:sz="4" w:space="0" w:color="auto"/>
            </w:tcBorders>
            <w:shd w:val="clear" w:color="auto" w:fill="auto"/>
            <w:vAlign w:val="center"/>
          </w:tcPr>
          <w:p w:rsidR="00F2414D" w:rsidRPr="0027069E" w:rsidRDefault="00F2414D" w:rsidP="00976578">
            <w:pPr>
              <w:rPr>
                <w:b/>
                <w:bCs/>
                <w:color w:val="000000"/>
                <w:lang/>
              </w:rPr>
            </w:pPr>
            <w:r w:rsidRPr="0027069E">
              <w:rPr>
                <w:b/>
                <w:bCs/>
                <w:color w:val="000000"/>
                <w:lang/>
              </w:rPr>
              <w:t>УКУПАН ФИСКАЛНИ ДЕФИЦИТ (7 + 8) – (4 + 5) + (92 – 62)</w:t>
            </w:r>
          </w:p>
        </w:tc>
        <w:tc>
          <w:tcPr>
            <w:tcW w:w="2241" w:type="dxa"/>
            <w:tcBorders>
              <w:top w:val="nil"/>
              <w:left w:val="nil"/>
              <w:bottom w:val="single" w:sz="4" w:space="0" w:color="auto"/>
              <w:right w:val="single" w:sz="4" w:space="0" w:color="auto"/>
            </w:tcBorders>
            <w:shd w:val="clear" w:color="auto" w:fill="auto"/>
            <w:vAlign w:val="center"/>
          </w:tcPr>
          <w:p w:rsidR="00F2414D" w:rsidRPr="0027069E" w:rsidRDefault="00F2414D" w:rsidP="00976578">
            <w:pPr>
              <w:jc w:val="right"/>
              <w:rPr>
                <w:b/>
                <w:bCs/>
                <w:color w:val="000000"/>
                <w:lang/>
              </w:rPr>
            </w:pPr>
            <w:r w:rsidRPr="0027069E">
              <w:rPr>
                <w:b/>
                <w:bCs/>
                <w:color w:val="000000"/>
                <w:lang/>
              </w:rPr>
              <w:t>0</w:t>
            </w:r>
          </w:p>
        </w:tc>
      </w:tr>
      <w:tr w:rsidR="00F2414D" w:rsidRPr="0027069E" w:rsidTr="00976578">
        <w:trPr>
          <w:trHeight w:val="267"/>
          <w:jc w:val="center"/>
        </w:trPr>
        <w:tc>
          <w:tcPr>
            <w:tcW w:w="7398" w:type="dxa"/>
            <w:tcBorders>
              <w:top w:val="nil"/>
              <w:left w:val="single" w:sz="4" w:space="0" w:color="auto"/>
              <w:bottom w:val="single" w:sz="4" w:space="0" w:color="auto"/>
              <w:right w:val="single" w:sz="4" w:space="0" w:color="auto"/>
            </w:tcBorders>
            <w:shd w:val="clear" w:color="auto" w:fill="auto"/>
            <w:vAlign w:val="center"/>
          </w:tcPr>
          <w:p w:rsidR="00F2414D" w:rsidRPr="0027069E" w:rsidRDefault="00F2414D" w:rsidP="00976578">
            <w:pPr>
              <w:rPr>
                <w:b/>
                <w:bCs/>
                <w:color w:val="000000"/>
                <w:lang/>
              </w:rPr>
            </w:pPr>
            <w:r w:rsidRPr="0027069E">
              <w:rPr>
                <w:b/>
                <w:bCs/>
                <w:color w:val="000000"/>
                <w:lang/>
              </w:rPr>
              <w:t>Б. РАЧУН ФИНАНСИРАЊА</w:t>
            </w:r>
          </w:p>
        </w:tc>
        <w:tc>
          <w:tcPr>
            <w:tcW w:w="2241" w:type="dxa"/>
            <w:tcBorders>
              <w:top w:val="nil"/>
              <w:left w:val="nil"/>
              <w:bottom w:val="single" w:sz="4" w:space="0" w:color="auto"/>
              <w:right w:val="single" w:sz="4" w:space="0" w:color="auto"/>
            </w:tcBorders>
            <w:shd w:val="clear" w:color="auto" w:fill="auto"/>
            <w:vAlign w:val="center"/>
          </w:tcPr>
          <w:p w:rsidR="00F2414D" w:rsidRPr="0027069E" w:rsidRDefault="00F2414D" w:rsidP="00976578">
            <w:pPr>
              <w:rPr>
                <w:color w:val="000000"/>
                <w:lang/>
              </w:rPr>
            </w:pPr>
            <w:r w:rsidRPr="0027069E">
              <w:rPr>
                <w:color w:val="000000"/>
                <w:lang/>
              </w:rPr>
              <w:t> </w:t>
            </w:r>
          </w:p>
        </w:tc>
      </w:tr>
      <w:tr w:rsidR="00F2414D" w:rsidRPr="0027069E" w:rsidTr="00976578">
        <w:trPr>
          <w:trHeight w:val="267"/>
          <w:jc w:val="center"/>
        </w:trPr>
        <w:tc>
          <w:tcPr>
            <w:tcW w:w="7398" w:type="dxa"/>
            <w:tcBorders>
              <w:top w:val="nil"/>
              <w:left w:val="single" w:sz="4" w:space="0" w:color="auto"/>
              <w:bottom w:val="single" w:sz="4" w:space="0" w:color="auto"/>
              <w:right w:val="single" w:sz="4" w:space="0" w:color="auto"/>
            </w:tcBorders>
            <w:shd w:val="clear" w:color="auto" w:fill="auto"/>
            <w:vAlign w:val="center"/>
          </w:tcPr>
          <w:p w:rsidR="00F2414D" w:rsidRDefault="00F2414D" w:rsidP="00976578">
            <w:pPr>
              <w:rPr>
                <w:color w:val="000000"/>
                <w:lang/>
              </w:rPr>
            </w:pPr>
            <w:r w:rsidRPr="0027069E">
              <w:rPr>
                <w:color w:val="000000"/>
                <w:lang/>
              </w:rPr>
              <w:t xml:space="preserve">Примања од продаје финансијске имовине </w:t>
            </w:r>
          </w:p>
          <w:p w:rsidR="00F2414D" w:rsidRPr="0027069E" w:rsidRDefault="00F2414D" w:rsidP="00976578">
            <w:pPr>
              <w:rPr>
                <w:color w:val="000000"/>
                <w:lang/>
              </w:rPr>
            </w:pPr>
            <w:r w:rsidRPr="0027069E">
              <w:rPr>
                <w:color w:val="000000"/>
                <w:lang/>
              </w:rPr>
              <w:t>(конта 9211, 9221, 9219, 9227, 9228)</w:t>
            </w:r>
          </w:p>
        </w:tc>
        <w:tc>
          <w:tcPr>
            <w:tcW w:w="2241" w:type="dxa"/>
            <w:tcBorders>
              <w:top w:val="nil"/>
              <w:left w:val="nil"/>
              <w:bottom w:val="single" w:sz="4" w:space="0" w:color="auto"/>
              <w:right w:val="single" w:sz="4" w:space="0" w:color="auto"/>
            </w:tcBorders>
            <w:shd w:val="clear" w:color="auto" w:fill="auto"/>
            <w:vAlign w:val="center"/>
          </w:tcPr>
          <w:p w:rsidR="00F2414D" w:rsidRPr="0027069E" w:rsidRDefault="00F2414D" w:rsidP="00976578">
            <w:pPr>
              <w:rPr>
                <w:color w:val="000000"/>
                <w:lang/>
              </w:rPr>
            </w:pPr>
            <w:r w:rsidRPr="0027069E">
              <w:rPr>
                <w:color w:val="000000"/>
                <w:lang/>
              </w:rPr>
              <w:t> </w:t>
            </w:r>
          </w:p>
        </w:tc>
      </w:tr>
      <w:tr w:rsidR="00F2414D" w:rsidRPr="0027069E" w:rsidTr="00976578">
        <w:trPr>
          <w:trHeight w:val="267"/>
          <w:jc w:val="center"/>
        </w:trPr>
        <w:tc>
          <w:tcPr>
            <w:tcW w:w="7398" w:type="dxa"/>
            <w:tcBorders>
              <w:top w:val="nil"/>
              <w:left w:val="single" w:sz="4" w:space="0" w:color="auto"/>
              <w:bottom w:val="single" w:sz="4" w:space="0" w:color="auto"/>
              <w:right w:val="single" w:sz="4" w:space="0" w:color="auto"/>
            </w:tcBorders>
            <w:shd w:val="clear" w:color="auto" w:fill="auto"/>
            <w:vAlign w:val="center"/>
          </w:tcPr>
          <w:p w:rsidR="00F2414D" w:rsidRPr="0027069E" w:rsidRDefault="00F2414D" w:rsidP="00976578">
            <w:pPr>
              <w:rPr>
                <w:color w:val="000000"/>
                <w:lang/>
              </w:rPr>
            </w:pPr>
            <w:r w:rsidRPr="0027069E">
              <w:rPr>
                <w:color w:val="000000"/>
                <w:lang/>
              </w:rPr>
              <w:t>Примања о задуживања (категорија 91)</w:t>
            </w:r>
          </w:p>
        </w:tc>
        <w:tc>
          <w:tcPr>
            <w:tcW w:w="2241" w:type="dxa"/>
            <w:tcBorders>
              <w:top w:val="nil"/>
              <w:left w:val="nil"/>
              <w:bottom w:val="single" w:sz="4" w:space="0" w:color="auto"/>
              <w:right w:val="single" w:sz="4" w:space="0" w:color="auto"/>
            </w:tcBorders>
            <w:shd w:val="clear" w:color="auto" w:fill="auto"/>
            <w:vAlign w:val="center"/>
          </w:tcPr>
          <w:p w:rsidR="00F2414D" w:rsidRPr="0027069E" w:rsidRDefault="00F2414D" w:rsidP="00976578">
            <w:pPr>
              <w:rPr>
                <w:color w:val="000000"/>
                <w:lang/>
              </w:rPr>
            </w:pPr>
            <w:r w:rsidRPr="0027069E">
              <w:rPr>
                <w:color w:val="000000"/>
                <w:lang/>
              </w:rPr>
              <w:t> </w:t>
            </w:r>
          </w:p>
        </w:tc>
      </w:tr>
      <w:tr w:rsidR="00F2414D" w:rsidRPr="0027069E" w:rsidTr="00976578">
        <w:trPr>
          <w:trHeight w:val="267"/>
          <w:jc w:val="center"/>
        </w:trPr>
        <w:tc>
          <w:tcPr>
            <w:tcW w:w="7398" w:type="dxa"/>
            <w:tcBorders>
              <w:top w:val="nil"/>
              <w:left w:val="single" w:sz="4" w:space="0" w:color="auto"/>
              <w:bottom w:val="single" w:sz="4" w:space="0" w:color="auto"/>
              <w:right w:val="single" w:sz="4" w:space="0" w:color="auto"/>
            </w:tcBorders>
            <w:shd w:val="clear" w:color="auto" w:fill="auto"/>
            <w:vAlign w:val="center"/>
          </w:tcPr>
          <w:p w:rsidR="00F2414D" w:rsidRPr="0027069E" w:rsidRDefault="00F2414D" w:rsidP="00976578">
            <w:pPr>
              <w:rPr>
                <w:color w:val="000000"/>
                <w:lang/>
              </w:rPr>
            </w:pPr>
            <w:r w:rsidRPr="0027069E">
              <w:rPr>
                <w:color w:val="000000"/>
                <w:lang/>
              </w:rPr>
              <w:t>Неутрошена средства из претходних година</w:t>
            </w:r>
          </w:p>
        </w:tc>
        <w:tc>
          <w:tcPr>
            <w:tcW w:w="2241" w:type="dxa"/>
            <w:tcBorders>
              <w:top w:val="nil"/>
              <w:left w:val="nil"/>
              <w:bottom w:val="single" w:sz="4" w:space="0" w:color="auto"/>
              <w:right w:val="single" w:sz="4" w:space="0" w:color="auto"/>
            </w:tcBorders>
            <w:shd w:val="clear" w:color="auto" w:fill="auto"/>
            <w:vAlign w:val="center"/>
          </w:tcPr>
          <w:p w:rsidR="00F2414D" w:rsidRPr="0027069E" w:rsidRDefault="00F2414D" w:rsidP="00976578">
            <w:pPr>
              <w:rPr>
                <w:color w:val="000000"/>
                <w:lang/>
              </w:rPr>
            </w:pPr>
            <w:r w:rsidRPr="0027069E">
              <w:rPr>
                <w:color w:val="000000"/>
                <w:lang/>
              </w:rPr>
              <w:t> </w:t>
            </w:r>
          </w:p>
        </w:tc>
      </w:tr>
      <w:tr w:rsidR="00F2414D" w:rsidRPr="0027069E" w:rsidTr="00976578">
        <w:trPr>
          <w:trHeight w:val="267"/>
          <w:jc w:val="center"/>
        </w:trPr>
        <w:tc>
          <w:tcPr>
            <w:tcW w:w="7398" w:type="dxa"/>
            <w:tcBorders>
              <w:top w:val="nil"/>
              <w:left w:val="single" w:sz="4" w:space="0" w:color="auto"/>
              <w:bottom w:val="nil"/>
              <w:right w:val="single" w:sz="4" w:space="0" w:color="auto"/>
            </w:tcBorders>
            <w:shd w:val="clear" w:color="auto" w:fill="auto"/>
            <w:vAlign w:val="center"/>
          </w:tcPr>
          <w:p w:rsidR="00F2414D" w:rsidRPr="0027069E" w:rsidRDefault="00F2414D" w:rsidP="00976578">
            <w:pPr>
              <w:rPr>
                <w:color w:val="000000"/>
                <w:lang/>
              </w:rPr>
            </w:pPr>
            <w:r w:rsidRPr="0027069E">
              <w:rPr>
                <w:color w:val="000000"/>
                <w:lang/>
              </w:rPr>
              <w:t>Издаци за отплату главнице дуга (61)</w:t>
            </w:r>
          </w:p>
        </w:tc>
        <w:tc>
          <w:tcPr>
            <w:tcW w:w="2241" w:type="dxa"/>
            <w:tcBorders>
              <w:top w:val="nil"/>
              <w:left w:val="nil"/>
              <w:bottom w:val="single" w:sz="4" w:space="0" w:color="auto"/>
              <w:right w:val="single" w:sz="4" w:space="0" w:color="auto"/>
            </w:tcBorders>
            <w:shd w:val="clear" w:color="auto" w:fill="auto"/>
            <w:vAlign w:val="center"/>
          </w:tcPr>
          <w:p w:rsidR="00F2414D" w:rsidRPr="0027069E" w:rsidRDefault="00F2414D" w:rsidP="00976578">
            <w:pPr>
              <w:rPr>
                <w:color w:val="000000"/>
                <w:lang/>
              </w:rPr>
            </w:pPr>
            <w:r w:rsidRPr="0027069E">
              <w:rPr>
                <w:color w:val="000000"/>
                <w:lang/>
              </w:rPr>
              <w:t> </w:t>
            </w:r>
          </w:p>
        </w:tc>
      </w:tr>
      <w:tr w:rsidR="00F2414D" w:rsidRPr="0027069E" w:rsidTr="00976578">
        <w:trPr>
          <w:trHeight w:val="267"/>
          <w:jc w:val="center"/>
        </w:trPr>
        <w:tc>
          <w:tcPr>
            <w:tcW w:w="7398" w:type="dxa"/>
            <w:tcBorders>
              <w:top w:val="single" w:sz="4" w:space="0" w:color="auto"/>
              <w:left w:val="single" w:sz="4" w:space="0" w:color="auto"/>
              <w:bottom w:val="nil"/>
              <w:right w:val="single" w:sz="4" w:space="0" w:color="auto"/>
            </w:tcBorders>
            <w:shd w:val="clear" w:color="auto" w:fill="auto"/>
            <w:vAlign w:val="center"/>
          </w:tcPr>
          <w:p w:rsidR="00F2414D" w:rsidRDefault="00F2414D" w:rsidP="00976578">
            <w:pPr>
              <w:rPr>
                <w:color w:val="000000"/>
                <w:lang/>
              </w:rPr>
            </w:pPr>
            <w:r w:rsidRPr="0027069E">
              <w:rPr>
                <w:color w:val="000000"/>
                <w:lang/>
              </w:rPr>
              <w:lastRenderedPageBreak/>
              <w:t xml:space="preserve">Издаци за набавку финансијске имовине која није у циљу </w:t>
            </w:r>
          </w:p>
          <w:p w:rsidR="00F2414D" w:rsidRPr="0027069E" w:rsidRDefault="00F2414D" w:rsidP="00976578">
            <w:pPr>
              <w:rPr>
                <w:color w:val="000000"/>
                <w:lang/>
              </w:rPr>
            </w:pPr>
            <w:r w:rsidRPr="0027069E">
              <w:rPr>
                <w:color w:val="000000"/>
                <w:lang/>
              </w:rPr>
              <w:t>спровођења јавних</w:t>
            </w:r>
          </w:p>
        </w:tc>
        <w:tc>
          <w:tcPr>
            <w:tcW w:w="2241" w:type="dxa"/>
            <w:vMerge w:val="restart"/>
            <w:tcBorders>
              <w:top w:val="nil"/>
              <w:left w:val="nil"/>
              <w:bottom w:val="single" w:sz="4" w:space="0" w:color="auto"/>
              <w:right w:val="single" w:sz="4" w:space="0" w:color="auto"/>
            </w:tcBorders>
            <w:shd w:val="clear" w:color="auto" w:fill="auto"/>
            <w:vAlign w:val="center"/>
          </w:tcPr>
          <w:p w:rsidR="00F2414D" w:rsidRPr="0027069E" w:rsidRDefault="00F2414D" w:rsidP="00976578">
            <w:pPr>
              <w:rPr>
                <w:color w:val="000000"/>
                <w:lang/>
              </w:rPr>
            </w:pPr>
            <w:r w:rsidRPr="0027069E">
              <w:rPr>
                <w:color w:val="000000"/>
                <w:lang/>
              </w:rPr>
              <w:t> </w:t>
            </w:r>
          </w:p>
        </w:tc>
      </w:tr>
      <w:tr w:rsidR="00F2414D" w:rsidRPr="0027069E" w:rsidTr="00976578">
        <w:trPr>
          <w:trHeight w:val="69"/>
          <w:jc w:val="center"/>
        </w:trPr>
        <w:tc>
          <w:tcPr>
            <w:tcW w:w="7398" w:type="dxa"/>
            <w:tcBorders>
              <w:top w:val="nil"/>
              <w:left w:val="single" w:sz="4" w:space="0" w:color="auto"/>
              <w:bottom w:val="single" w:sz="4" w:space="0" w:color="auto"/>
              <w:right w:val="single" w:sz="4" w:space="0" w:color="auto"/>
            </w:tcBorders>
            <w:shd w:val="clear" w:color="auto" w:fill="auto"/>
            <w:vAlign w:val="center"/>
          </w:tcPr>
          <w:p w:rsidR="00F2414D" w:rsidRPr="0027069E" w:rsidRDefault="00F2414D" w:rsidP="00976578">
            <w:pPr>
              <w:rPr>
                <w:color w:val="000000"/>
                <w:lang/>
              </w:rPr>
            </w:pPr>
            <w:r w:rsidRPr="0027069E">
              <w:rPr>
                <w:color w:val="000000"/>
                <w:lang/>
              </w:rPr>
              <w:t>политика (део 62)</w:t>
            </w:r>
          </w:p>
        </w:tc>
        <w:tc>
          <w:tcPr>
            <w:tcW w:w="2241" w:type="dxa"/>
            <w:vMerge/>
            <w:tcBorders>
              <w:top w:val="nil"/>
              <w:left w:val="nil"/>
              <w:bottom w:val="single" w:sz="4" w:space="0" w:color="auto"/>
              <w:right w:val="single" w:sz="4" w:space="0" w:color="auto"/>
            </w:tcBorders>
            <w:vAlign w:val="center"/>
          </w:tcPr>
          <w:p w:rsidR="00F2414D" w:rsidRPr="0027069E" w:rsidRDefault="00F2414D" w:rsidP="00976578">
            <w:pPr>
              <w:rPr>
                <w:color w:val="000000"/>
                <w:lang/>
              </w:rPr>
            </w:pPr>
          </w:p>
        </w:tc>
      </w:tr>
      <w:tr w:rsidR="00F2414D" w:rsidRPr="0027069E" w:rsidTr="00976578">
        <w:trPr>
          <w:trHeight w:val="267"/>
          <w:jc w:val="center"/>
        </w:trPr>
        <w:tc>
          <w:tcPr>
            <w:tcW w:w="7398" w:type="dxa"/>
            <w:tcBorders>
              <w:top w:val="nil"/>
              <w:left w:val="single" w:sz="4" w:space="0" w:color="auto"/>
              <w:bottom w:val="single" w:sz="4" w:space="0" w:color="auto"/>
              <w:right w:val="single" w:sz="4" w:space="0" w:color="auto"/>
            </w:tcBorders>
            <w:shd w:val="clear" w:color="auto" w:fill="auto"/>
            <w:vAlign w:val="center"/>
          </w:tcPr>
          <w:p w:rsidR="00F2414D" w:rsidRPr="0027069E" w:rsidRDefault="00F2414D" w:rsidP="00976578">
            <w:pPr>
              <w:rPr>
                <w:b/>
                <w:bCs/>
                <w:color w:val="000000"/>
                <w:lang/>
              </w:rPr>
            </w:pPr>
            <w:r w:rsidRPr="0027069E">
              <w:rPr>
                <w:b/>
                <w:bCs/>
                <w:color w:val="000000"/>
                <w:lang/>
              </w:rPr>
              <w:t xml:space="preserve">НЕТО ФИНАНСИРАЊЕ  (7 + 8 + 9) – (4 + 5 + 6) </w:t>
            </w:r>
          </w:p>
        </w:tc>
        <w:tc>
          <w:tcPr>
            <w:tcW w:w="2241" w:type="dxa"/>
            <w:tcBorders>
              <w:top w:val="nil"/>
              <w:left w:val="nil"/>
              <w:bottom w:val="single" w:sz="4" w:space="0" w:color="auto"/>
              <w:right w:val="single" w:sz="4" w:space="0" w:color="auto"/>
            </w:tcBorders>
            <w:shd w:val="clear" w:color="auto" w:fill="auto"/>
            <w:vAlign w:val="center"/>
          </w:tcPr>
          <w:p w:rsidR="00F2414D" w:rsidRPr="0027069E" w:rsidRDefault="00F2414D" w:rsidP="00976578">
            <w:pPr>
              <w:jc w:val="right"/>
              <w:rPr>
                <w:b/>
                <w:bCs/>
                <w:color w:val="000000"/>
                <w:lang/>
              </w:rPr>
            </w:pPr>
            <w:r w:rsidRPr="0027069E">
              <w:rPr>
                <w:b/>
                <w:bCs/>
                <w:color w:val="000000"/>
                <w:lang/>
              </w:rPr>
              <w:t>0</w:t>
            </w:r>
          </w:p>
        </w:tc>
      </w:tr>
    </w:tbl>
    <w:p w:rsidR="00F2414D" w:rsidRDefault="00F2414D" w:rsidP="00F2414D">
      <w:pPr>
        <w:widowControl w:val="0"/>
        <w:autoSpaceDE w:val="0"/>
        <w:autoSpaceDN w:val="0"/>
        <w:adjustRightInd w:val="0"/>
        <w:spacing w:before="7" w:line="190" w:lineRule="exact"/>
        <w:rPr>
          <w:sz w:val="19"/>
          <w:szCs w:val="19"/>
          <w:lang/>
        </w:rPr>
      </w:pPr>
    </w:p>
    <w:p w:rsidR="00F2414D" w:rsidRPr="00B838C2" w:rsidRDefault="00F2414D" w:rsidP="00F2414D">
      <w:pPr>
        <w:spacing w:before="120"/>
        <w:rPr>
          <w:sz w:val="24"/>
          <w:szCs w:val="24"/>
          <w:lang w:val="ru-RU"/>
        </w:rPr>
      </w:pPr>
      <w:r w:rsidRPr="00B838C2">
        <w:rPr>
          <w:sz w:val="24"/>
          <w:szCs w:val="24"/>
          <w:lang w:val="ru-RU"/>
        </w:rPr>
        <w:t xml:space="preserve"> </w:t>
      </w:r>
      <w:r w:rsidRPr="00B838C2">
        <w:rPr>
          <w:sz w:val="24"/>
          <w:szCs w:val="24"/>
          <w:lang w:val="ru-RU"/>
        </w:rPr>
        <w:tab/>
        <w:t xml:space="preserve">Приходи и примања, </w:t>
      </w:r>
      <w:r>
        <w:rPr>
          <w:sz w:val="24"/>
          <w:szCs w:val="24"/>
          <w:lang w:val="ru-RU"/>
        </w:rPr>
        <w:t xml:space="preserve"> </w:t>
      </w:r>
      <w:r w:rsidRPr="00B838C2">
        <w:rPr>
          <w:sz w:val="24"/>
          <w:szCs w:val="24"/>
          <w:lang w:val="ru-RU"/>
        </w:rPr>
        <w:t>расходи и издаци буџета утврђени су у следећим износима:</w:t>
      </w:r>
    </w:p>
    <w:p w:rsidR="00F2414D" w:rsidRPr="00B838C2" w:rsidRDefault="00F2414D" w:rsidP="00F2414D">
      <w:pPr>
        <w:widowControl w:val="0"/>
        <w:tabs>
          <w:tab w:val="left" w:pos="1500"/>
        </w:tabs>
        <w:autoSpaceDE w:val="0"/>
        <w:autoSpaceDN w:val="0"/>
        <w:adjustRightInd w:val="0"/>
        <w:spacing w:before="5"/>
        <w:rPr>
          <w:sz w:val="11"/>
          <w:szCs w:val="11"/>
          <w:lang w:val="ru-RU"/>
        </w:rPr>
      </w:pPr>
      <w:r w:rsidRPr="00B838C2">
        <w:rPr>
          <w:sz w:val="11"/>
          <w:szCs w:val="11"/>
          <w:lang w:val="ru-RU"/>
        </w:rPr>
        <w:tab/>
      </w:r>
    </w:p>
    <w:p w:rsidR="00F2414D" w:rsidRPr="00B838C2" w:rsidRDefault="00F2414D" w:rsidP="00F2414D">
      <w:pPr>
        <w:widowControl w:val="0"/>
        <w:autoSpaceDE w:val="0"/>
        <w:autoSpaceDN w:val="0"/>
        <w:adjustRightInd w:val="0"/>
        <w:spacing w:before="5"/>
        <w:rPr>
          <w:sz w:val="11"/>
          <w:szCs w:val="11"/>
          <w:lang w:val="ru-RU"/>
        </w:rPr>
      </w:pPr>
    </w:p>
    <w:p w:rsidR="00F2414D" w:rsidRPr="00B838C2" w:rsidRDefault="00F2414D" w:rsidP="00F2414D">
      <w:pPr>
        <w:widowControl w:val="0"/>
        <w:autoSpaceDE w:val="0"/>
        <w:autoSpaceDN w:val="0"/>
        <w:adjustRightInd w:val="0"/>
        <w:spacing w:before="5" w:line="110" w:lineRule="exact"/>
        <w:rPr>
          <w:sz w:val="11"/>
          <w:szCs w:val="11"/>
          <w:lang w:val="ru-RU"/>
        </w:rPr>
      </w:pPr>
    </w:p>
    <w:p w:rsidR="00F2414D" w:rsidRPr="00B838C2" w:rsidRDefault="00F2414D" w:rsidP="00F2414D">
      <w:pPr>
        <w:widowControl w:val="0"/>
        <w:autoSpaceDE w:val="0"/>
        <w:autoSpaceDN w:val="0"/>
        <w:adjustRightInd w:val="0"/>
        <w:spacing w:before="5" w:line="110" w:lineRule="exact"/>
        <w:rPr>
          <w:sz w:val="11"/>
          <w:szCs w:val="11"/>
          <w:lang w:val="ru-RU"/>
        </w:rPr>
      </w:pPr>
    </w:p>
    <w:tbl>
      <w:tblPr>
        <w:tblW w:w="9639" w:type="dxa"/>
        <w:jc w:val="center"/>
        <w:tblInd w:w="250" w:type="dxa"/>
        <w:tblLook w:val="04A0"/>
      </w:tblPr>
      <w:tblGrid>
        <w:gridCol w:w="6303"/>
        <w:gridCol w:w="1614"/>
        <w:gridCol w:w="1722"/>
      </w:tblGrid>
      <w:tr w:rsidR="00F2414D" w:rsidRPr="009439C2" w:rsidTr="00976578">
        <w:trPr>
          <w:trHeight w:val="300"/>
          <w:jc w:val="center"/>
        </w:trPr>
        <w:tc>
          <w:tcPr>
            <w:tcW w:w="6303" w:type="dxa"/>
            <w:vMerge w:val="restart"/>
            <w:tcBorders>
              <w:top w:val="single" w:sz="4" w:space="0" w:color="auto"/>
              <w:left w:val="single" w:sz="4" w:space="0" w:color="auto"/>
              <w:bottom w:val="single" w:sz="4" w:space="0" w:color="auto"/>
              <w:right w:val="single" w:sz="4" w:space="0" w:color="auto"/>
            </w:tcBorders>
            <w:shd w:val="clear" w:color="000000" w:fill="C5D9F1"/>
            <w:noWrap/>
            <w:vAlign w:val="center"/>
          </w:tcPr>
          <w:p w:rsidR="00F2414D" w:rsidRPr="009439C2" w:rsidRDefault="00F2414D" w:rsidP="00976578">
            <w:pPr>
              <w:jc w:val="center"/>
              <w:rPr>
                <w:b/>
                <w:bCs/>
                <w:color w:val="000000"/>
                <w:lang/>
              </w:rPr>
            </w:pPr>
            <w:r w:rsidRPr="009439C2">
              <w:rPr>
                <w:b/>
                <w:bCs/>
                <w:color w:val="000000"/>
                <w:lang/>
              </w:rPr>
              <w:t>ОПИС</w:t>
            </w:r>
          </w:p>
        </w:tc>
        <w:tc>
          <w:tcPr>
            <w:tcW w:w="1614"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tcPr>
          <w:p w:rsidR="00F2414D" w:rsidRPr="009439C2" w:rsidRDefault="00F2414D" w:rsidP="00976578">
            <w:pPr>
              <w:jc w:val="center"/>
              <w:rPr>
                <w:b/>
                <w:bCs/>
                <w:color w:val="000000"/>
                <w:lang/>
              </w:rPr>
            </w:pPr>
            <w:r w:rsidRPr="009439C2">
              <w:rPr>
                <w:b/>
                <w:bCs/>
                <w:color w:val="000000"/>
                <w:lang/>
              </w:rPr>
              <w:t>Екон. класификација</w:t>
            </w:r>
          </w:p>
        </w:tc>
        <w:tc>
          <w:tcPr>
            <w:tcW w:w="1722"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tcPr>
          <w:p w:rsidR="00F2414D" w:rsidRPr="009439C2" w:rsidRDefault="00F2414D" w:rsidP="00976578">
            <w:pPr>
              <w:jc w:val="center"/>
              <w:rPr>
                <w:b/>
                <w:bCs/>
                <w:color w:val="000000"/>
                <w:lang/>
              </w:rPr>
            </w:pPr>
            <w:r w:rsidRPr="009439C2">
              <w:rPr>
                <w:b/>
                <w:bCs/>
                <w:color w:val="000000"/>
                <w:lang/>
              </w:rPr>
              <w:t>Средства из буџета</w:t>
            </w:r>
          </w:p>
        </w:tc>
      </w:tr>
      <w:tr w:rsidR="00F2414D" w:rsidRPr="009439C2" w:rsidTr="00976578">
        <w:trPr>
          <w:trHeight w:val="1110"/>
          <w:jc w:val="center"/>
        </w:trPr>
        <w:tc>
          <w:tcPr>
            <w:tcW w:w="6303" w:type="dxa"/>
            <w:vMerge/>
            <w:tcBorders>
              <w:top w:val="single" w:sz="4" w:space="0" w:color="auto"/>
              <w:left w:val="single" w:sz="4" w:space="0" w:color="auto"/>
              <w:bottom w:val="single" w:sz="4" w:space="0" w:color="auto"/>
              <w:right w:val="single" w:sz="4" w:space="0" w:color="auto"/>
            </w:tcBorders>
            <w:vAlign w:val="center"/>
          </w:tcPr>
          <w:p w:rsidR="00F2414D" w:rsidRPr="009439C2" w:rsidRDefault="00F2414D" w:rsidP="00976578">
            <w:pPr>
              <w:rPr>
                <w:b/>
                <w:bCs/>
                <w:color w:val="000000"/>
                <w:lang/>
              </w:rPr>
            </w:pPr>
          </w:p>
        </w:tc>
        <w:tc>
          <w:tcPr>
            <w:tcW w:w="1614" w:type="dxa"/>
            <w:vMerge/>
            <w:tcBorders>
              <w:top w:val="single" w:sz="4" w:space="0" w:color="auto"/>
              <w:left w:val="single" w:sz="4" w:space="0" w:color="auto"/>
              <w:bottom w:val="single" w:sz="4" w:space="0" w:color="000000"/>
              <w:right w:val="single" w:sz="4" w:space="0" w:color="auto"/>
            </w:tcBorders>
            <w:vAlign w:val="center"/>
          </w:tcPr>
          <w:p w:rsidR="00F2414D" w:rsidRPr="009439C2" w:rsidRDefault="00F2414D" w:rsidP="00976578">
            <w:pPr>
              <w:rPr>
                <w:b/>
                <w:bCs/>
                <w:color w:val="000000"/>
                <w:lang/>
              </w:rPr>
            </w:pPr>
          </w:p>
        </w:tc>
        <w:tc>
          <w:tcPr>
            <w:tcW w:w="1722" w:type="dxa"/>
            <w:vMerge/>
            <w:tcBorders>
              <w:top w:val="single" w:sz="4" w:space="0" w:color="auto"/>
              <w:left w:val="single" w:sz="4" w:space="0" w:color="auto"/>
              <w:bottom w:val="single" w:sz="4" w:space="0" w:color="000000"/>
              <w:right w:val="single" w:sz="4" w:space="0" w:color="auto"/>
            </w:tcBorders>
            <w:vAlign w:val="center"/>
          </w:tcPr>
          <w:p w:rsidR="00F2414D" w:rsidRPr="009439C2" w:rsidRDefault="00F2414D" w:rsidP="00976578">
            <w:pPr>
              <w:rPr>
                <w:b/>
                <w:bCs/>
                <w:color w:val="000000"/>
                <w:lang/>
              </w:rPr>
            </w:pP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1</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2</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3</w:t>
            </w:r>
          </w:p>
        </w:tc>
      </w:tr>
      <w:tr w:rsidR="00F2414D" w:rsidRPr="009439C2" w:rsidTr="00976578">
        <w:trPr>
          <w:trHeight w:val="525"/>
          <w:jc w:val="center"/>
        </w:trPr>
        <w:tc>
          <w:tcPr>
            <w:tcW w:w="6303" w:type="dxa"/>
            <w:tcBorders>
              <w:top w:val="nil"/>
              <w:left w:val="single" w:sz="4" w:space="0" w:color="auto"/>
              <w:bottom w:val="single" w:sz="4" w:space="0" w:color="auto"/>
              <w:right w:val="single" w:sz="4" w:space="0" w:color="auto"/>
            </w:tcBorders>
            <w:shd w:val="clear" w:color="auto" w:fill="auto"/>
            <w:vAlign w:val="bottom"/>
          </w:tcPr>
          <w:p w:rsidR="00F2414D" w:rsidRPr="009439C2" w:rsidRDefault="00F2414D" w:rsidP="00976578">
            <w:pPr>
              <w:rPr>
                <w:b/>
                <w:bCs/>
                <w:color w:val="000000"/>
                <w:lang/>
              </w:rPr>
            </w:pPr>
            <w:r w:rsidRPr="009439C2">
              <w:rPr>
                <w:b/>
                <w:bCs/>
                <w:color w:val="000000"/>
                <w:lang/>
              </w:rPr>
              <w:t xml:space="preserve">УКУПНИ ПРИХОДИ И ПРИМАЊА ОД ПРОДАЈЕ НЕФИНАНСИЈСКЕ ИМОВИНЕ </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 </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right"/>
              <w:rPr>
                <w:color w:val="000000"/>
                <w:lang/>
              </w:rPr>
            </w:pPr>
            <w:r w:rsidRPr="009439C2">
              <w:rPr>
                <w:color w:val="000000"/>
                <w:lang/>
              </w:rPr>
              <w:t>15,200,000</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b/>
                <w:bCs/>
                <w:i/>
                <w:iCs/>
                <w:color w:val="000000"/>
                <w:lang/>
              </w:rPr>
            </w:pPr>
            <w:r w:rsidRPr="009439C2">
              <w:rPr>
                <w:b/>
                <w:bCs/>
                <w:i/>
                <w:iCs/>
                <w:color w:val="000000"/>
                <w:lang/>
              </w:rPr>
              <w:t>1. Порески приходи</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71</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right"/>
              <w:rPr>
                <w:color w:val="000000"/>
                <w:lang/>
              </w:rPr>
            </w:pPr>
            <w:r w:rsidRPr="009439C2">
              <w:rPr>
                <w:color w:val="000000"/>
                <w:lang/>
              </w:rPr>
              <w:t>13,545,000</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vAlign w:val="bottom"/>
          </w:tcPr>
          <w:p w:rsidR="00F2414D" w:rsidRPr="009439C2" w:rsidRDefault="00F2414D" w:rsidP="00976578">
            <w:pPr>
              <w:rPr>
                <w:color w:val="000000"/>
                <w:lang/>
              </w:rPr>
            </w:pPr>
            <w:r w:rsidRPr="009439C2">
              <w:rPr>
                <w:color w:val="000000"/>
                <w:lang/>
              </w:rPr>
              <w:t>1.1. Порез на доходак, добит и капиталне добитке (осим самодоприноса)</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711</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right"/>
              <w:rPr>
                <w:color w:val="000000"/>
                <w:lang/>
              </w:rPr>
            </w:pPr>
            <w:r w:rsidRPr="009439C2">
              <w:rPr>
                <w:color w:val="000000"/>
                <w:lang/>
              </w:rPr>
              <w:t>9,000,000</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1.2. Самодопринос</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711180</w:t>
            </w:r>
          </w:p>
        </w:tc>
        <w:tc>
          <w:tcPr>
            <w:tcW w:w="1722" w:type="dxa"/>
            <w:tcBorders>
              <w:top w:val="nil"/>
              <w:left w:val="nil"/>
              <w:bottom w:val="single" w:sz="4" w:space="0" w:color="auto"/>
              <w:right w:val="single" w:sz="4" w:space="0" w:color="auto"/>
            </w:tcBorders>
            <w:shd w:val="clear" w:color="000000" w:fill="FFFFFF"/>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1.3. Порез на имовину</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713</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right"/>
              <w:rPr>
                <w:color w:val="000000"/>
                <w:lang/>
              </w:rPr>
            </w:pPr>
            <w:r w:rsidRPr="009439C2">
              <w:rPr>
                <w:color w:val="000000"/>
                <w:lang/>
              </w:rPr>
              <w:t>4,545,000</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1.4. Порез на добра и услуге у чему:</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714</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1.5. Остали порески приходи</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716</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2. Непорески приходи у чему:</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74</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right"/>
              <w:rPr>
                <w:color w:val="000000"/>
                <w:lang/>
              </w:rPr>
            </w:pPr>
            <w:r w:rsidRPr="009439C2">
              <w:rPr>
                <w:color w:val="000000"/>
                <w:lang/>
              </w:rPr>
              <w:t>1,655,000</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vAlign w:val="bottom"/>
          </w:tcPr>
          <w:p w:rsidR="00F2414D" w:rsidRPr="009439C2" w:rsidRDefault="00F2414D" w:rsidP="00976578">
            <w:pPr>
              <w:rPr>
                <w:color w:val="000000"/>
                <w:lang/>
              </w:rPr>
            </w:pPr>
            <w:r w:rsidRPr="009439C2">
              <w:rPr>
                <w:color w:val="000000"/>
                <w:lang/>
              </w:rPr>
              <w:t>- поједине врсте прихода са одређеном наменом (наменски приходи)</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 </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3. Донације</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731+732</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4. Трансфери</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733</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5. Примања од продаје нефинансијске имовине</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8</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525"/>
          <w:jc w:val="center"/>
        </w:trPr>
        <w:tc>
          <w:tcPr>
            <w:tcW w:w="6303" w:type="dxa"/>
            <w:tcBorders>
              <w:top w:val="nil"/>
              <w:left w:val="single" w:sz="4" w:space="0" w:color="auto"/>
              <w:bottom w:val="single" w:sz="4" w:space="0" w:color="auto"/>
              <w:right w:val="single" w:sz="4" w:space="0" w:color="auto"/>
            </w:tcBorders>
            <w:shd w:val="clear" w:color="auto" w:fill="auto"/>
            <w:vAlign w:val="bottom"/>
          </w:tcPr>
          <w:p w:rsidR="00F2414D" w:rsidRPr="009439C2" w:rsidRDefault="00F2414D" w:rsidP="00976578">
            <w:pPr>
              <w:rPr>
                <w:b/>
                <w:bCs/>
                <w:color w:val="000000"/>
                <w:lang/>
              </w:rPr>
            </w:pPr>
            <w:r w:rsidRPr="009439C2">
              <w:rPr>
                <w:b/>
                <w:bCs/>
                <w:color w:val="000000"/>
                <w:lang/>
              </w:rPr>
              <w:t xml:space="preserve">УКУПНИ РАСХОДИ И ИЗДАЦИ ЗА НАБАВКУ НЕФИНАНСИЈСКЕ И ФИНАНСИЈСКЕ ИМОВИНЕ </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 </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right"/>
              <w:rPr>
                <w:color w:val="000000"/>
                <w:lang/>
              </w:rPr>
            </w:pPr>
            <w:r w:rsidRPr="009439C2">
              <w:rPr>
                <w:color w:val="000000"/>
                <w:lang/>
              </w:rPr>
              <w:t>15,200,000</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1. Текући расходи</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4</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right"/>
              <w:rPr>
                <w:color w:val="000000"/>
                <w:lang/>
              </w:rPr>
            </w:pPr>
            <w:r w:rsidRPr="009439C2">
              <w:rPr>
                <w:color w:val="000000"/>
                <w:lang/>
              </w:rPr>
              <w:t>11,975,000</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1.1. Расходи за запослене</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41</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right"/>
              <w:rPr>
                <w:color w:val="000000"/>
                <w:lang/>
              </w:rPr>
            </w:pPr>
            <w:r w:rsidRPr="009439C2">
              <w:rPr>
                <w:color w:val="000000"/>
                <w:lang/>
              </w:rPr>
              <w:t>5,350,000</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1.2. Коришћење роба и услуга</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42</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right"/>
              <w:rPr>
                <w:color w:val="000000"/>
                <w:lang/>
              </w:rPr>
            </w:pPr>
            <w:r w:rsidRPr="009439C2">
              <w:rPr>
                <w:color w:val="000000"/>
                <w:lang/>
              </w:rPr>
              <w:t>6,290,000</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1.3. Употреба основних средстава</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43</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1.4. Отплата камата</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44</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1.5. Субвенције</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45</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1.6. Социјална заштита из буџета</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47</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right"/>
              <w:rPr>
                <w:color w:val="000000"/>
                <w:lang/>
              </w:rPr>
            </w:pPr>
            <w:r w:rsidRPr="009439C2">
              <w:rPr>
                <w:color w:val="000000"/>
                <w:lang/>
              </w:rPr>
              <w:t>1,000</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1.7. Остали расходи, у чему:</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48+49</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right"/>
              <w:rPr>
                <w:color w:val="000000"/>
                <w:lang/>
              </w:rPr>
            </w:pPr>
            <w:r w:rsidRPr="009439C2">
              <w:rPr>
                <w:color w:val="000000"/>
                <w:lang/>
              </w:rPr>
              <w:t>334,000</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xml:space="preserve"> - Средства резерви</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49</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right"/>
              <w:rPr>
                <w:color w:val="000000"/>
                <w:lang/>
              </w:rPr>
            </w:pPr>
            <w:r w:rsidRPr="009439C2">
              <w:rPr>
                <w:color w:val="000000"/>
                <w:lang/>
              </w:rPr>
              <w:t>330,000</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xml:space="preserve"> - Остали расходи</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48</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right"/>
              <w:rPr>
                <w:color w:val="000000"/>
                <w:lang/>
              </w:rPr>
            </w:pPr>
            <w:r w:rsidRPr="009439C2">
              <w:rPr>
                <w:color w:val="000000"/>
                <w:lang/>
              </w:rPr>
              <w:t>4,000</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2. Трансфери</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46</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right"/>
              <w:rPr>
                <w:color w:val="000000"/>
                <w:lang/>
              </w:rPr>
            </w:pPr>
            <w:r w:rsidRPr="009439C2">
              <w:rPr>
                <w:color w:val="000000"/>
                <w:lang/>
              </w:rPr>
              <w:t>570,000</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xml:space="preserve">3. Издаци за набавку нефинансијске имовине </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5</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right"/>
              <w:rPr>
                <w:color w:val="000000"/>
                <w:lang/>
              </w:rPr>
            </w:pPr>
            <w:r w:rsidRPr="009439C2">
              <w:rPr>
                <w:color w:val="000000"/>
                <w:lang/>
              </w:rPr>
              <w:t>2,655,000</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4. Издаци за набавку финансијске имовине (осим 6211)</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62</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525"/>
          <w:jc w:val="center"/>
        </w:trPr>
        <w:tc>
          <w:tcPr>
            <w:tcW w:w="6303" w:type="dxa"/>
            <w:tcBorders>
              <w:top w:val="nil"/>
              <w:left w:val="single" w:sz="4" w:space="0" w:color="auto"/>
              <w:bottom w:val="single" w:sz="4" w:space="0" w:color="auto"/>
              <w:right w:val="single" w:sz="4" w:space="0" w:color="auto"/>
            </w:tcBorders>
            <w:shd w:val="clear" w:color="auto" w:fill="auto"/>
            <w:vAlign w:val="bottom"/>
          </w:tcPr>
          <w:p w:rsidR="00F2414D" w:rsidRPr="009439C2" w:rsidRDefault="00F2414D" w:rsidP="00976578">
            <w:pPr>
              <w:rPr>
                <w:b/>
                <w:bCs/>
                <w:color w:val="000000"/>
                <w:lang/>
              </w:rPr>
            </w:pPr>
            <w:r w:rsidRPr="009439C2">
              <w:rPr>
                <w:b/>
                <w:bCs/>
                <w:color w:val="000000"/>
                <w:lang/>
              </w:rPr>
              <w:lastRenderedPageBreak/>
              <w:t xml:space="preserve">ПРИМАЊА ОД ПРОДАЈЕ ФИНАНСИЈСКЕ ИМОВИНЕ И ЗАДУЖИВАЊА </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 </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vAlign w:val="bottom"/>
          </w:tcPr>
          <w:p w:rsidR="00F2414D" w:rsidRPr="009439C2" w:rsidRDefault="00F2414D" w:rsidP="00976578">
            <w:pPr>
              <w:rPr>
                <w:color w:val="000000"/>
                <w:lang/>
              </w:rPr>
            </w:pPr>
            <w:r w:rsidRPr="009439C2">
              <w:rPr>
                <w:color w:val="000000"/>
                <w:lang/>
              </w:rPr>
              <w:t>1. Примања по основу отплате кредита и продаје финансијске имовине</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92</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2. Задуживање</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91</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xml:space="preserve">2.1.Задуживање код домаћих кредитора </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 </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2.2.Задуживање код страних кредитора</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 </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vAlign w:val="bottom"/>
          </w:tcPr>
          <w:p w:rsidR="00F2414D" w:rsidRPr="009439C2" w:rsidRDefault="00F2414D" w:rsidP="00976578">
            <w:pPr>
              <w:rPr>
                <w:b/>
                <w:bCs/>
                <w:color w:val="000000"/>
                <w:lang/>
              </w:rPr>
            </w:pPr>
            <w:r w:rsidRPr="009439C2">
              <w:rPr>
                <w:b/>
                <w:bCs/>
                <w:color w:val="000000"/>
                <w:lang/>
              </w:rPr>
              <w:t>ОТПЛАТА ДУГА И НАБАВКА ФИНАНСИЈСКЕ ИМОВИНЕ</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 </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300"/>
          <w:jc w:val="center"/>
        </w:trPr>
        <w:tc>
          <w:tcPr>
            <w:tcW w:w="6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3. Отплата дуга</w:t>
            </w:r>
          </w:p>
        </w:tc>
        <w:tc>
          <w:tcPr>
            <w:tcW w:w="1614" w:type="dxa"/>
            <w:tcBorders>
              <w:top w:val="single" w:sz="4" w:space="0" w:color="auto"/>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61</w:t>
            </w:r>
          </w:p>
        </w:tc>
        <w:tc>
          <w:tcPr>
            <w:tcW w:w="1722" w:type="dxa"/>
            <w:tcBorders>
              <w:top w:val="single" w:sz="4" w:space="0" w:color="auto"/>
              <w:left w:val="nil"/>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300"/>
          <w:jc w:val="center"/>
        </w:trPr>
        <w:tc>
          <w:tcPr>
            <w:tcW w:w="63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3.1. Отплата дуга домаћим кредиторима</w:t>
            </w:r>
          </w:p>
        </w:tc>
        <w:tc>
          <w:tcPr>
            <w:tcW w:w="1614" w:type="dxa"/>
            <w:tcBorders>
              <w:top w:val="single" w:sz="4" w:space="0" w:color="auto"/>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611</w:t>
            </w:r>
          </w:p>
        </w:tc>
        <w:tc>
          <w:tcPr>
            <w:tcW w:w="1722" w:type="dxa"/>
            <w:tcBorders>
              <w:top w:val="single" w:sz="4" w:space="0" w:color="auto"/>
              <w:left w:val="nil"/>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3.2. Отплата дуга страним кредиторима</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612</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3.3. Отплата дуга по гаранцијама</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613</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300"/>
          <w:jc w:val="center"/>
        </w:trPr>
        <w:tc>
          <w:tcPr>
            <w:tcW w:w="6303" w:type="dxa"/>
            <w:tcBorders>
              <w:top w:val="nil"/>
              <w:left w:val="single" w:sz="4" w:space="0" w:color="auto"/>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4. Набавка финансијске имовине</w:t>
            </w:r>
          </w:p>
        </w:tc>
        <w:tc>
          <w:tcPr>
            <w:tcW w:w="1614"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center"/>
              <w:rPr>
                <w:color w:val="000000"/>
                <w:lang/>
              </w:rPr>
            </w:pPr>
            <w:r w:rsidRPr="009439C2">
              <w:rPr>
                <w:color w:val="000000"/>
                <w:lang/>
              </w:rPr>
              <w:t>6211</w:t>
            </w:r>
          </w:p>
        </w:tc>
        <w:tc>
          <w:tcPr>
            <w:tcW w:w="1722"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510"/>
          <w:jc w:val="center"/>
        </w:trPr>
        <w:tc>
          <w:tcPr>
            <w:tcW w:w="6303" w:type="dxa"/>
            <w:tcBorders>
              <w:top w:val="nil"/>
              <w:left w:val="single" w:sz="4" w:space="0" w:color="auto"/>
              <w:bottom w:val="single" w:sz="4" w:space="0" w:color="auto"/>
              <w:right w:val="nil"/>
            </w:tcBorders>
            <w:shd w:val="clear" w:color="auto" w:fill="auto"/>
            <w:vAlign w:val="center"/>
          </w:tcPr>
          <w:p w:rsidR="00F2414D" w:rsidRPr="009439C2" w:rsidRDefault="00F2414D" w:rsidP="00976578">
            <w:pPr>
              <w:rPr>
                <w:color w:val="000000"/>
                <w:lang/>
              </w:rPr>
            </w:pPr>
            <w:r w:rsidRPr="009439C2">
              <w:rPr>
                <w:color w:val="000000"/>
                <w:lang/>
              </w:rPr>
              <w:t xml:space="preserve">Нераспоређени вишак прихода из ранијих година (класа 3, извор финансирања 13)                            </w:t>
            </w:r>
          </w:p>
        </w:tc>
        <w:tc>
          <w:tcPr>
            <w:tcW w:w="1614" w:type="dxa"/>
            <w:tcBorders>
              <w:top w:val="nil"/>
              <w:left w:val="single" w:sz="4" w:space="0" w:color="auto"/>
              <w:bottom w:val="single" w:sz="4" w:space="0" w:color="auto"/>
              <w:right w:val="single" w:sz="4" w:space="0" w:color="auto"/>
            </w:tcBorders>
            <w:shd w:val="clear" w:color="auto" w:fill="auto"/>
            <w:vAlign w:val="bottom"/>
          </w:tcPr>
          <w:p w:rsidR="00F2414D" w:rsidRPr="009439C2" w:rsidRDefault="00F2414D" w:rsidP="00976578">
            <w:pPr>
              <w:jc w:val="center"/>
              <w:rPr>
                <w:color w:val="000000"/>
                <w:lang/>
              </w:rPr>
            </w:pPr>
            <w:r w:rsidRPr="009439C2">
              <w:rPr>
                <w:color w:val="000000"/>
                <w:lang/>
              </w:rPr>
              <w:t>3</w:t>
            </w:r>
          </w:p>
        </w:tc>
        <w:tc>
          <w:tcPr>
            <w:tcW w:w="1722" w:type="dxa"/>
            <w:tcBorders>
              <w:top w:val="nil"/>
              <w:left w:val="nil"/>
              <w:bottom w:val="single" w:sz="4" w:space="0" w:color="auto"/>
              <w:right w:val="single" w:sz="4" w:space="0" w:color="auto"/>
            </w:tcBorders>
            <w:shd w:val="clear" w:color="auto" w:fill="auto"/>
            <w:vAlign w:val="bottom"/>
          </w:tcPr>
          <w:p w:rsidR="00F2414D" w:rsidRPr="009439C2" w:rsidRDefault="00F2414D" w:rsidP="00976578">
            <w:pPr>
              <w:rPr>
                <w:color w:val="000000"/>
                <w:lang/>
              </w:rPr>
            </w:pPr>
            <w:r w:rsidRPr="009439C2">
              <w:rPr>
                <w:color w:val="000000"/>
                <w:lang/>
              </w:rPr>
              <w:t> </w:t>
            </w:r>
          </w:p>
        </w:tc>
      </w:tr>
    </w:tbl>
    <w:p w:rsidR="00F2414D" w:rsidRPr="00B838C2" w:rsidRDefault="00F2414D" w:rsidP="00F2414D">
      <w:pPr>
        <w:widowControl w:val="0"/>
        <w:autoSpaceDE w:val="0"/>
        <w:autoSpaceDN w:val="0"/>
        <w:adjustRightInd w:val="0"/>
        <w:spacing w:before="5" w:line="110" w:lineRule="exact"/>
        <w:rPr>
          <w:sz w:val="11"/>
          <w:szCs w:val="11"/>
          <w:lang w:val="ru-RU"/>
        </w:rPr>
      </w:pPr>
    </w:p>
    <w:p w:rsidR="00F2414D" w:rsidRPr="00B838C2" w:rsidRDefault="00F2414D" w:rsidP="00F2414D">
      <w:pPr>
        <w:widowControl w:val="0"/>
        <w:autoSpaceDE w:val="0"/>
        <w:autoSpaceDN w:val="0"/>
        <w:adjustRightInd w:val="0"/>
        <w:spacing w:before="26"/>
        <w:ind w:left="4483" w:right="4463"/>
        <w:jc w:val="center"/>
        <w:rPr>
          <w:spacing w:val="1"/>
          <w:sz w:val="27"/>
          <w:szCs w:val="27"/>
          <w:lang w:val="ru-RU"/>
        </w:rPr>
      </w:pPr>
    </w:p>
    <w:p w:rsidR="00F2414D" w:rsidRDefault="00F2414D" w:rsidP="00F2414D">
      <w:pPr>
        <w:widowControl w:val="0"/>
        <w:autoSpaceDE w:val="0"/>
        <w:autoSpaceDN w:val="0"/>
        <w:adjustRightInd w:val="0"/>
        <w:spacing w:before="26"/>
        <w:ind w:left="4483" w:right="4463"/>
        <w:rPr>
          <w:b/>
          <w:bCs/>
          <w:spacing w:val="1"/>
          <w:sz w:val="24"/>
          <w:szCs w:val="24"/>
          <w:lang w:val="ru-RU"/>
        </w:rPr>
      </w:pPr>
    </w:p>
    <w:p w:rsidR="00F2414D" w:rsidRDefault="00F2414D" w:rsidP="00F2414D">
      <w:pPr>
        <w:widowControl w:val="0"/>
        <w:autoSpaceDE w:val="0"/>
        <w:autoSpaceDN w:val="0"/>
        <w:adjustRightInd w:val="0"/>
        <w:spacing w:before="26"/>
        <w:jc w:val="center"/>
        <w:rPr>
          <w:b/>
          <w:bCs/>
          <w:sz w:val="24"/>
          <w:szCs w:val="24"/>
          <w:lang w:val="ru-RU"/>
        </w:rPr>
      </w:pPr>
      <w:r w:rsidRPr="00B838C2">
        <w:rPr>
          <w:b/>
          <w:bCs/>
          <w:spacing w:val="1"/>
          <w:sz w:val="24"/>
          <w:szCs w:val="24"/>
          <w:lang w:val="ru-RU"/>
        </w:rPr>
        <w:t>Ч</w:t>
      </w:r>
      <w:r w:rsidRPr="00B838C2">
        <w:rPr>
          <w:b/>
          <w:bCs/>
          <w:spacing w:val="-1"/>
          <w:sz w:val="24"/>
          <w:szCs w:val="24"/>
          <w:lang w:val="ru-RU"/>
        </w:rPr>
        <w:t>л</w:t>
      </w:r>
      <w:r w:rsidRPr="00B838C2">
        <w:rPr>
          <w:b/>
          <w:bCs/>
          <w:spacing w:val="1"/>
          <w:sz w:val="24"/>
          <w:szCs w:val="24"/>
          <w:lang w:val="ru-RU"/>
        </w:rPr>
        <w:t>а</w:t>
      </w:r>
      <w:r w:rsidRPr="00B838C2">
        <w:rPr>
          <w:b/>
          <w:bCs/>
          <w:sz w:val="24"/>
          <w:szCs w:val="24"/>
          <w:lang w:val="ru-RU"/>
        </w:rPr>
        <w:t>н 2.</w:t>
      </w:r>
    </w:p>
    <w:p w:rsidR="00F2414D" w:rsidRPr="00B838C2" w:rsidRDefault="00F2414D" w:rsidP="00F2414D">
      <w:pPr>
        <w:widowControl w:val="0"/>
        <w:autoSpaceDE w:val="0"/>
        <w:autoSpaceDN w:val="0"/>
        <w:adjustRightInd w:val="0"/>
        <w:spacing w:before="26"/>
        <w:ind w:left="4483" w:right="4463"/>
        <w:rPr>
          <w:b/>
          <w:bCs/>
          <w:sz w:val="24"/>
          <w:szCs w:val="24"/>
          <w:lang w:val="ru-RU"/>
        </w:rPr>
      </w:pPr>
    </w:p>
    <w:p w:rsidR="00F2414D" w:rsidRPr="00B838C2" w:rsidRDefault="00F2414D" w:rsidP="00F2414D">
      <w:pPr>
        <w:widowControl w:val="0"/>
        <w:autoSpaceDE w:val="0"/>
        <w:autoSpaceDN w:val="0"/>
        <w:adjustRightInd w:val="0"/>
        <w:spacing w:before="7" w:line="190" w:lineRule="exact"/>
        <w:rPr>
          <w:sz w:val="19"/>
          <w:szCs w:val="19"/>
          <w:lang w:val="ru-RU"/>
        </w:rPr>
      </w:pPr>
    </w:p>
    <w:p w:rsidR="00F2414D" w:rsidRDefault="00F2414D" w:rsidP="00F2414D">
      <w:pPr>
        <w:widowControl w:val="0"/>
        <w:autoSpaceDE w:val="0"/>
        <w:autoSpaceDN w:val="0"/>
        <w:adjustRightInd w:val="0"/>
        <w:ind w:right="-20" w:firstLine="720"/>
        <w:rPr>
          <w:sz w:val="24"/>
          <w:szCs w:val="24"/>
          <w:lang w:val="ru-RU"/>
        </w:rPr>
      </w:pPr>
      <w:r>
        <w:rPr>
          <w:sz w:val="24"/>
          <w:szCs w:val="24"/>
          <w:lang w:val="ru-RU"/>
        </w:rPr>
        <w:t xml:space="preserve">      </w:t>
      </w:r>
      <w:r w:rsidRPr="00B838C2">
        <w:rPr>
          <w:sz w:val="24"/>
          <w:szCs w:val="24"/>
          <w:lang w:val="ru-RU"/>
        </w:rPr>
        <w:t>Бу</w:t>
      </w:r>
      <w:r w:rsidRPr="00B838C2">
        <w:rPr>
          <w:spacing w:val="-2"/>
          <w:sz w:val="24"/>
          <w:szCs w:val="24"/>
          <w:lang w:val="ru-RU"/>
        </w:rPr>
        <w:t>џ</w:t>
      </w:r>
      <w:r w:rsidRPr="00B838C2">
        <w:rPr>
          <w:spacing w:val="1"/>
          <w:sz w:val="24"/>
          <w:szCs w:val="24"/>
          <w:lang w:val="ru-RU"/>
        </w:rPr>
        <w:t>е</w:t>
      </w:r>
      <w:r w:rsidRPr="00B838C2">
        <w:rPr>
          <w:sz w:val="24"/>
          <w:szCs w:val="24"/>
          <w:lang w:val="ru-RU"/>
        </w:rPr>
        <w:t>т</w:t>
      </w:r>
      <w:r w:rsidRPr="00B838C2">
        <w:rPr>
          <w:spacing w:val="2"/>
          <w:sz w:val="24"/>
          <w:szCs w:val="24"/>
          <w:lang w:val="ru-RU"/>
        </w:rPr>
        <w:t xml:space="preserve"> </w:t>
      </w:r>
      <w:r w:rsidRPr="00B838C2">
        <w:rPr>
          <w:spacing w:val="-1"/>
          <w:sz w:val="24"/>
          <w:szCs w:val="24"/>
          <w:lang w:val="ru-RU"/>
        </w:rPr>
        <w:t>з</w:t>
      </w:r>
      <w:r w:rsidRPr="00B838C2">
        <w:rPr>
          <w:sz w:val="24"/>
          <w:szCs w:val="24"/>
          <w:lang w:val="ru-RU"/>
        </w:rPr>
        <w:t>а</w:t>
      </w:r>
      <w:r w:rsidRPr="00B838C2">
        <w:rPr>
          <w:spacing w:val="1"/>
          <w:sz w:val="24"/>
          <w:szCs w:val="24"/>
          <w:lang w:val="ru-RU"/>
        </w:rPr>
        <w:t xml:space="preserve"> </w:t>
      </w:r>
      <w:r w:rsidRPr="00B838C2">
        <w:rPr>
          <w:sz w:val="24"/>
          <w:szCs w:val="24"/>
          <w:lang w:val="ru-RU"/>
        </w:rPr>
        <w:t>201</w:t>
      </w:r>
      <w:r>
        <w:rPr>
          <w:sz w:val="24"/>
          <w:szCs w:val="24"/>
          <w:lang/>
        </w:rPr>
        <w:t>5</w:t>
      </w:r>
      <w:r w:rsidRPr="00B838C2">
        <w:rPr>
          <w:sz w:val="24"/>
          <w:szCs w:val="24"/>
          <w:lang w:val="ru-RU"/>
        </w:rPr>
        <w:t>.</w:t>
      </w:r>
      <w:r w:rsidRPr="00B838C2">
        <w:rPr>
          <w:spacing w:val="1"/>
          <w:sz w:val="24"/>
          <w:szCs w:val="24"/>
          <w:lang w:val="ru-RU"/>
        </w:rPr>
        <w:t xml:space="preserve"> </w:t>
      </w:r>
      <w:r w:rsidRPr="00B838C2">
        <w:rPr>
          <w:sz w:val="24"/>
          <w:szCs w:val="24"/>
          <w:lang w:val="ru-RU"/>
        </w:rPr>
        <w:t>годину</w:t>
      </w:r>
      <w:r w:rsidRPr="00B838C2">
        <w:rPr>
          <w:spacing w:val="2"/>
          <w:sz w:val="24"/>
          <w:szCs w:val="24"/>
          <w:lang w:val="ru-RU"/>
        </w:rPr>
        <w:t xml:space="preserve"> </w:t>
      </w:r>
      <w:r w:rsidRPr="00B838C2">
        <w:rPr>
          <w:spacing w:val="1"/>
          <w:sz w:val="24"/>
          <w:szCs w:val="24"/>
          <w:lang w:val="ru-RU"/>
        </w:rPr>
        <w:t>сас</w:t>
      </w:r>
      <w:r w:rsidRPr="00B838C2">
        <w:rPr>
          <w:spacing w:val="-1"/>
          <w:sz w:val="24"/>
          <w:szCs w:val="24"/>
          <w:lang w:val="ru-RU"/>
        </w:rPr>
        <w:t>т</w:t>
      </w:r>
      <w:r w:rsidRPr="00B838C2">
        <w:rPr>
          <w:spacing w:val="1"/>
          <w:sz w:val="24"/>
          <w:szCs w:val="24"/>
          <w:lang w:val="ru-RU"/>
        </w:rPr>
        <w:t>ој</w:t>
      </w:r>
      <w:r w:rsidRPr="00B838C2">
        <w:rPr>
          <w:sz w:val="24"/>
          <w:szCs w:val="24"/>
          <w:lang w:val="ru-RU"/>
        </w:rPr>
        <w:t>и</w:t>
      </w:r>
      <w:r w:rsidRPr="00B838C2">
        <w:rPr>
          <w:spacing w:val="1"/>
          <w:sz w:val="24"/>
          <w:szCs w:val="24"/>
          <w:lang w:val="ru-RU"/>
        </w:rPr>
        <w:t xml:space="preserve"> </w:t>
      </w:r>
      <w:r w:rsidRPr="00B838C2">
        <w:rPr>
          <w:spacing w:val="-1"/>
          <w:sz w:val="24"/>
          <w:szCs w:val="24"/>
          <w:lang w:val="ru-RU"/>
        </w:rPr>
        <w:t>с</w:t>
      </w:r>
      <w:r w:rsidRPr="00B838C2">
        <w:rPr>
          <w:sz w:val="24"/>
          <w:szCs w:val="24"/>
          <w:lang w:val="ru-RU"/>
        </w:rPr>
        <w:t xml:space="preserve">е </w:t>
      </w:r>
      <w:r w:rsidRPr="00B838C2">
        <w:rPr>
          <w:spacing w:val="1"/>
          <w:sz w:val="24"/>
          <w:szCs w:val="24"/>
          <w:lang w:val="ru-RU"/>
        </w:rPr>
        <w:t>о</w:t>
      </w:r>
      <w:r>
        <w:rPr>
          <w:sz w:val="24"/>
          <w:szCs w:val="24"/>
          <w:lang w:val="ru-RU"/>
        </w:rPr>
        <w:t>д:</w:t>
      </w:r>
    </w:p>
    <w:p w:rsidR="00F2414D" w:rsidRPr="00B838C2" w:rsidRDefault="00F2414D" w:rsidP="00F2414D">
      <w:pPr>
        <w:widowControl w:val="0"/>
        <w:autoSpaceDE w:val="0"/>
        <w:autoSpaceDN w:val="0"/>
        <w:adjustRightInd w:val="0"/>
        <w:ind w:right="-20" w:firstLine="720"/>
        <w:rPr>
          <w:sz w:val="24"/>
          <w:szCs w:val="24"/>
          <w:lang w:val="ru-RU"/>
        </w:rPr>
      </w:pPr>
    </w:p>
    <w:p w:rsidR="00F2414D" w:rsidRPr="00B838C2" w:rsidRDefault="00F2414D" w:rsidP="00F2414D">
      <w:pPr>
        <w:widowControl w:val="0"/>
        <w:autoSpaceDE w:val="0"/>
        <w:autoSpaceDN w:val="0"/>
        <w:adjustRightInd w:val="0"/>
        <w:ind w:right="-20" w:firstLine="720"/>
        <w:rPr>
          <w:sz w:val="24"/>
          <w:szCs w:val="24"/>
          <w:lang w:val="ru-RU"/>
        </w:rPr>
      </w:pPr>
      <w:r w:rsidRPr="00B838C2">
        <w:rPr>
          <w:sz w:val="24"/>
          <w:szCs w:val="24"/>
          <w:lang w:val="ru-RU"/>
        </w:rPr>
        <w:t>1)</w:t>
      </w:r>
      <w:r w:rsidRPr="00B838C2">
        <w:rPr>
          <w:spacing w:val="56"/>
          <w:sz w:val="24"/>
          <w:szCs w:val="24"/>
          <w:lang w:val="ru-RU"/>
        </w:rPr>
        <w:t xml:space="preserve"> </w:t>
      </w:r>
      <w:r w:rsidRPr="00B838C2">
        <w:rPr>
          <w:spacing w:val="1"/>
          <w:sz w:val="24"/>
          <w:szCs w:val="24"/>
          <w:lang w:val="ru-RU"/>
        </w:rPr>
        <w:t>Прихо</w:t>
      </w:r>
      <w:r w:rsidRPr="00B838C2">
        <w:rPr>
          <w:spacing w:val="-2"/>
          <w:sz w:val="24"/>
          <w:szCs w:val="24"/>
          <w:lang w:val="ru-RU"/>
        </w:rPr>
        <w:t>д</w:t>
      </w:r>
      <w:r w:rsidRPr="00B838C2">
        <w:rPr>
          <w:sz w:val="24"/>
          <w:szCs w:val="24"/>
          <w:lang w:val="ru-RU"/>
        </w:rPr>
        <w:t>а</w:t>
      </w:r>
      <w:r w:rsidRPr="00B838C2">
        <w:rPr>
          <w:spacing w:val="1"/>
          <w:sz w:val="24"/>
          <w:szCs w:val="24"/>
          <w:lang w:val="ru-RU"/>
        </w:rPr>
        <w:t xml:space="preserve"> </w:t>
      </w:r>
      <w:r w:rsidRPr="00B838C2">
        <w:rPr>
          <w:sz w:val="24"/>
          <w:szCs w:val="24"/>
          <w:lang w:val="ru-RU"/>
        </w:rPr>
        <w:t xml:space="preserve">и </w:t>
      </w:r>
      <w:r w:rsidRPr="00B838C2">
        <w:rPr>
          <w:spacing w:val="-1"/>
          <w:sz w:val="24"/>
          <w:szCs w:val="24"/>
          <w:lang w:val="ru-RU"/>
        </w:rPr>
        <w:t>п</w:t>
      </w:r>
      <w:r w:rsidRPr="00B838C2">
        <w:rPr>
          <w:spacing w:val="2"/>
          <w:sz w:val="24"/>
          <w:szCs w:val="24"/>
          <w:lang w:val="ru-RU"/>
        </w:rPr>
        <w:t>р</w:t>
      </w:r>
      <w:r w:rsidRPr="00B838C2">
        <w:rPr>
          <w:spacing w:val="-1"/>
          <w:sz w:val="24"/>
          <w:szCs w:val="24"/>
          <w:lang w:val="ru-RU"/>
        </w:rPr>
        <w:t>и</w:t>
      </w:r>
      <w:r w:rsidRPr="00B838C2">
        <w:rPr>
          <w:spacing w:val="1"/>
          <w:sz w:val="24"/>
          <w:szCs w:val="24"/>
          <w:lang w:val="ru-RU"/>
        </w:rPr>
        <w:t>ма</w:t>
      </w:r>
      <w:r w:rsidRPr="00B838C2">
        <w:rPr>
          <w:sz w:val="24"/>
          <w:szCs w:val="24"/>
          <w:lang w:val="ru-RU"/>
        </w:rPr>
        <w:t>ња</w:t>
      </w:r>
      <w:r w:rsidRPr="00B838C2">
        <w:rPr>
          <w:spacing w:val="3"/>
          <w:sz w:val="24"/>
          <w:szCs w:val="24"/>
          <w:lang w:val="ru-RU"/>
        </w:rPr>
        <w:t xml:space="preserve"> </w:t>
      </w:r>
      <w:r w:rsidRPr="00B838C2">
        <w:rPr>
          <w:sz w:val="24"/>
          <w:szCs w:val="24"/>
          <w:lang w:val="ru-RU"/>
        </w:rPr>
        <w:t xml:space="preserve">у </w:t>
      </w:r>
      <w:r w:rsidRPr="00B838C2">
        <w:rPr>
          <w:spacing w:val="-1"/>
          <w:sz w:val="24"/>
          <w:szCs w:val="24"/>
          <w:lang w:val="ru-RU"/>
        </w:rPr>
        <w:t>и</w:t>
      </w:r>
      <w:r w:rsidRPr="00B838C2">
        <w:rPr>
          <w:spacing w:val="2"/>
          <w:sz w:val="24"/>
          <w:szCs w:val="24"/>
          <w:lang w:val="ru-RU"/>
        </w:rPr>
        <w:t>з</w:t>
      </w:r>
      <w:r w:rsidRPr="00B838C2">
        <w:rPr>
          <w:spacing w:val="-1"/>
          <w:sz w:val="24"/>
          <w:szCs w:val="24"/>
          <w:lang w:val="ru-RU"/>
        </w:rPr>
        <w:t>но</w:t>
      </w:r>
      <w:r w:rsidRPr="00B838C2">
        <w:rPr>
          <w:spacing w:val="1"/>
          <w:sz w:val="24"/>
          <w:szCs w:val="24"/>
          <w:lang w:val="ru-RU"/>
        </w:rPr>
        <w:t>с</w:t>
      </w:r>
      <w:r w:rsidRPr="00B838C2">
        <w:rPr>
          <w:sz w:val="24"/>
          <w:szCs w:val="24"/>
          <w:lang w:val="ru-RU"/>
        </w:rPr>
        <w:t>у</w:t>
      </w:r>
      <w:r w:rsidRPr="00B838C2">
        <w:rPr>
          <w:spacing w:val="2"/>
          <w:sz w:val="24"/>
          <w:szCs w:val="24"/>
          <w:lang w:val="ru-RU"/>
        </w:rPr>
        <w:t xml:space="preserve"> </w:t>
      </w:r>
      <w:r w:rsidRPr="00B838C2">
        <w:rPr>
          <w:sz w:val="24"/>
          <w:szCs w:val="24"/>
          <w:lang w:val="ru-RU"/>
        </w:rPr>
        <w:t>од</w:t>
      </w:r>
      <w:r w:rsidRPr="00B838C2">
        <w:rPr>
          <w:spacing w:val="2"/>
          <w:sz w:val="24"/>
          <w:szCs w:val="24"/>
          <w:lang w:val="ru-RU"/>
        </w:rPr>
        <w:t xml:space="preserve"> </w:t>
      </w:r>
      <w:r>
        <w:rPr>
          <w:spacing w:val="2"/>
          <w:sz w:val="24"/>
          <w:szCs w:val="24"/>
          <w:lang/>
        </w:rPr>
        <w:t>15.200</w:t>
      </w:r>
      <w:r>
        <w:rPr>
          <w:spacing w:val="2"/>
          <w:sz w:val="24"/>
          <w:szCs w:val="24"/>
          <w:lang w:val="ru-RU"/>
        </w:rPr>
        <w:t>.000</w:t>
      </w:r>
      <w:r>
        <w:rPr>
          <w:spacing w:val="2"/>
          <w:sz w:val="24"/>
          <w:szCs w:val="24"/>
          <w:lang/>
        </w:rPr>
        <w:t>,00</w:t>
      </w:r>
      <w:r w:rsidRPr="00B838C2">
        <w:rPr>
          <w:spacing w:val="1"/>
          <w:sz w:val="24"/>
          <w:szCs w:val="24"/>
          <w:lang w:val="ru-RU"/>
        </w:rPr>
        <w:t xml:space="preserve"> </w:t>
      </w:r>
      <w:r w:rsidRPr="00B838C2">
        <w:rPr>
          <w:sz w:val="24"/>
          <w:szCs w:val="24"/>
          <w:lang w:val="ru-RU"/>
        </w:rPr>
        <w:t>динара;</w:t>
      </w:r>
    </w:p>
    <w:p w:rsidR="00F2414D" w:rsidRPr="00B838C2" w:rsidRDefault="00F2414D" w:rsidP="00F2414D">
      <w:pPr>
        <w:widowControl w:val="0"/>
        <w:autoSpaceDE w:val="0"/>
        <w:autoSpaceDN w:val="0"/>
        <w:adjustRightInd w:val="0"/>
        <w:spacing w:before="2"/>
        <w:ind w:right="-20" w:firstLine="720"/>
        <w:rPr>
          <w:sz w:val="24"/>
          <w:szCs w:val="24"/>
          <w:lang w:val="ru-RU"/>
        </w:rPr>
      </w:pPr>
      <w:r w:rsidRPr="00B838C2">
        <w:rPr>
          <w:sz w:val="24"/>
          <w:szCs w:val="24"/>
          <w:lang w:val="ru-RU"/>
        </w:rPr>
        <w:t>2)</w:t>
      </w:r>
      <w:r w:rsidRPr="00B838C2">
        <w:rPr>
          <w:spacing w:val="56"/>
          <w:sz w:val="24"/>
          <w:szCs w:val="24"/>
          <w:lang w:val="ru-RU"/>
        </w:rPr>
        <w:t xml:space="preserve"> </w:t>
      </w:r>
      <w:r w:rsidRPr="00B838C2">
        <w:rPr>
          <w:spacing w:val="1"/>
          <w:sz w:val="24"/>
          <w:szCs w:val="24"/>
          <w:lang w:val="ru-RU"/>
        </w:rPr>
        <w:t>Расхо</w:t>
      </w:r>
      <w:r w:rsidRPr="00B838C2">
        <w:rPr>
          <w:spacing w:val="-2"/>
          <w:sz w:val="24"/>
          <w:szCs w:val="24"/>
          <w:lang w:val="ru-RU"/>
        </w:rPr>
        <w:t>д</w:t>
      </w:r>
      <w:r w:rsidRPr="00B838C2">
        <w:rPr>
          <w:sz w:val="24"/>
          <w:szCs w:val="24"/>
          <w:lang w:val="ru-RU"/>
        </w:rPr>
        <w:t>а</w:t>
      </w:r>
      <w:r w:rsidRPr="00B838C2">
        <w:rPr>
          <w:spacing w:val="2"/>
          <w:sz w:val="24"/>
          <w:szCs w:val="24"/>
          <w:lang w:val="ru-RU"/>
        </w:rPr>
        <w:t xml:space="preserve"> </w:t>
      </w:r>
      <w:r w:rsidRPr="00B838C2">
        <w:rPr>
          <w:sz w:val="24"/>
          <w:szCs w:val="24"/>
          <w:lang w:val="ru-RU"/>
        </w:rPr>
        <w:t xml:space="preserve">и </w:t>
      </w:r>
      <w:r w:rsidRPr="00B838C2">
        <w:rPr>
          <w:spacing w:val="-1"/>
          <w:sz w:val="24"/>
          <w:szCs w:val="24"/>
          <w:lang w:val="ru-RU"/>
        </w:rPr>
        <w:t>и</w:t>
      </w:r>
      <w:r w:rsidRPr="00B838C2">
        <w:rPr>
          <w:spacing w:val="2"/>
          <w:sz w:val="24"/>
          <w:szCs w:val="24"/>
          <w:lang w:val="ru-RU"/>
        </w:rPr>
        <w:t>з</w:t>
      </w:r>
      <w:r w:rsidRPr="00B838C2">
        <w:rPr>
          <w:spacing w:val="-1"/>
          <w:sz w:val="24"/>
          <w:szCs w:val="24"/>
          <w:lang w:val="ru-RU"/>
        </w:rPr>
        <w:t>д</w:t>
      </w:r>
      <w:r w:rsidRPr="00B838C2">
        <w:rPr>
          <w:spacing w:val="1"/>
          <w:sz w:val="24"/>
          <w:szCs w:val="24"/>
          <w:lang w:val="ru-RU"/>
        </w:rPr>
        <w:t>а</w:t>
      </w:r>
      <w:r w:rsidRPr="00B838C2">
        <w:rPr>
          <w:sz w:val="24"/>
          <w:szCs w:val="24"/>
          <w:lang w:val="ru-RU"/>
        </w:rPr>
        <w:t>т</w:t>
      </w:r>
      <w:r w:rsidRPr="00B838C2">
        <w:rPr>
          <w:spacing w:val="1"/>
          <w:sz w:val="24"/>
          <w:szCs w:val="24"/>
          <w:lang w:val="ru-RU"/>
        </w:rPr>
        <w:t>а</w:t>
      </w:r>
      <w:r w:rsidRPr="00B838C2">
        <w:rPr>
          <w:sz w:val="24"/>
          <w:szCs w:val="24"/>
          <w:lang w:val="ru-RU"/>
        </w:rPr>
        <w:t xml:space="preserve">ка </w:t>
      </w:r>
      <w:r w:rsidRPr="00B838C2">
        <w:rPr>
          <w:spacing w:val="1"/>
          <w:sz w:val="24"/>
          <w:szCs w:val="24"/>
          <w:lang w:val="ru-RU"/>
        </w:rPr>
        <w:t xml:space="preserve"> </w:t>
      </w:r>
      <w:r w:rsidRPr="00B838C2">
        <w:rPr>
          <w:sz w:val="24"/>
          <w:szCs w:val="24"/>
          <w:lang w:val="ru-RU"/>
        </w:rPr>
        <w:t>у износу</w:t>
      </w:r>
      <w:r w:rsidRPr="00B838C2">
        <w:rPr>
          <w:spacing w:val="-1"/>
          <w:sz w:val="24"/>
          <w:szCs w:val="24"/>
          <w:lang w:val="ru-RU"/>
        </w:rPr>
        <w:t xml:space="preserve"> </w:t>
      </w:r>
      <w:r w:rsidRPr="00B838C2">
        <w:rPr>
          <w:spacing w:val="1"/>
          <w:sz w:val="24"/>
          <w:szCs w:val="24"/>
          <w:lang w:val="ru-RU"/>
        </w:rPr>
        <w:t>о</w:t>
      </w:r>
      <w:r w:rsidRPr="00B838C2">
        <w:rPr>
          <w:sz w:val="24"/>
          <w:szCs w:val="24"/>
          <w:lang w:val="ru-RU"/>
        </w:rPr>
        <w:t xml:space="preserve">д  </w:t>
      </w:r>
      <w:r>
        <w:rPr>
          <w:sz w:val="24"/>
          <w:szCs w:val="24"/>
          <w:lang/>
        </w:rPr>
        <w:t>15.200</w:t>
      </w:r>
      <w:r>
        <w:rPr>
          <w:sz w:val="24"/>
          <w:szCs w:val="24"/>
          <w:lang w:val="ru-RU"/>
        </w:rPr>
        <w:t>.000</w:t>
      </w:r>
      <w:r>
        <w:rPr>
          <w:sz w:val="24"/>
          <w:szCs w:val="24"/>
          <w:lang/>
        </w:rPr>
        <w:t>,00</w:t>
      </w:r>
      <w:r w:rsidRPr="00B838C2">
        <w:rPr>
          <w:sz w:val="24"/>
          <w:szCs w:val="24"/>
          <w:lang w:val="ru-RU"/>
        </w:rPr>
        <w:t xml:space="preserve"> динара.</w:t>
      </w:r>
    </w:p>
    <w:p w:rsidR="00F2414D" w:rsidRPr="00B838C2" w:rsidRDefault="00F2414D" w:rsidP="00F2414D">
      <w:pPr>
        <w:widowControl w:val="0"/>
        <w:autoSpaceDE w:val="0"/>
        <w:autoSpaceDN w:val="0"/>
        <w:adjustRightInd w:val="0"/>
        <w:spacing w:before="8" w:line="190" w:lineRule="exact"/>
        <w:rPr>
          <w:sz w:val="24"/>
          <w:szCs w:val="24"/>
          <w:lang w:val="ru-RU"/>
        </w:rPr>
      </w:pPr>
    </w:p>
    <w:p w:rsidR="00F2414D" w:rsidRPr="00B838C2" w:rsidRDefault="00F2414D" w:rsidP="00F2414D">
      <w:pPr>
        <w:widowControl w:val="0"/>
        <w:autoSpaceDE w:val="0"/>
        <w:autoSpaceDN w:val="0"/>
        <w:adjustRightInd w:val="0"/>
        <w:spacing w:line="241" w:lineRule="auto"/>
        <w:ind w:left="103" w:right="38" w:firstLine="617"/>
        <w:jc w:val="both"/>
        <w:rPr>
          <w:sz w:val="24"/>
          <w:szCs w:val="24"/>
          <w:lang w:val="ru-RU"/>
        </w:rPr>
      </w:pPr>
    </w:p>
    <w:p w:rsidR="00F2414D" w:rsidRPr="00B838C2" w:rsidRDefault="00F2414D" w:rsidP="00F2414D">
      <w:pPr>
        <w:widowControl w:val="0"/>
        <w:autoSpaceDE w:val="0"/>
        <w:autoSpaceDN w:val="0"/>
        <w:adjustRightInd w:val="0"/>
        <w:spacing w:before="6" w:line="190" w:lineRule="exact"/>
        <w:rPr>
          <w:sz w:val="24"/>
          <w:szCs w:val="24"/>
          <w:lang w:val="ru-RU"/>
        </w:rPr>
      </w:pPr>
    </w:p>
    <w:p w:rsidR="00F2414D" w:rsidRDefault="00F2414D" w:rsidP="00F2414D">
      <w:pPr>
        <w:widowControl w:val="0"/>
        <w:autoSpaceDE w:val="0"/>
        <w:autoSpaceDN w:val="0"/>
        <w:adjustRightInd w:val="0"/>
        <w:jc w:val="center"/>
        <w:rPr>
          <w:b/>
          <w:bCs/>
          <w:sz w:val="24"/>
          <w:szCs w:val="24"/>
          <w:lang w:val="ru-RU"/>
        </w:rPr>
      </w:pPr>
      <w:r w:rsidRPr="00B838C2">
        <w:rPr>
          <w:b/>
          <w:bCs/>
          <w:spacing w:val="1"/>
          <w:sz w:val="24"/>
          <w:szCs w:val="24"/>
          <w:lang w:val="ru-RU"/>
        </w:rPr>
        <w:t>Ч</w:t>
      </w:r>
      <w:r w:rsidRPr="00B838C2">
        <w:rPr>
          <w:b/>
          <w:bCs/>
          <w:spacing w:val="-1"/>
          <w:sz w:val="24"/>
          <w:szCs w:val="24"/>
          <w:lang w:val="ru-RU"/>
        </w:rPr>
        <w:t>л</w:t>
      </w:r>
      <w:r w:rsidRPr="00B838C2">
        <w:rPr>
          <w:b/>
          <w:bCs/>
          <w:spacing w:val="1"/>
          <w:sz w:val="24"/>
          <w:szCs w:val="24"/>
          <w:lang w:val="ru-RU"/>
        </w:rPr>
        <w:t>а</w:t>
      </w:r>
      <w:r w:rsidRPr="00B838C2">
        <w:rPr>
          <w:b/>
          <w:bCs/>
          <w:sz w:val="24"/>
          <w:szCs w:val="24"/>
          <w:lang w:val="ru-RU"/>
        </w:rPr>
        <w:t>н 3.</w:t>
      </w:r>
    </w:p>
    <w:p w:rsidR="00F2414D" w:rsidRPr="00B838C2" w:rsidRDefault="00F2414D" w:rsidP="00F2414D">
      <w:pPr>
        <w:widowControl w:val="0"/>
        <w:autoSpaceDE w:val="0"/>
        <w:autoSpaceDN w:val="0"/>
        <w:adjustRightInd w:val="0"/>
        <w:ind w:left="4486" w:right="4466"/>
        <w:rPr>
          <w:b/>
          <w:bCs/>
          <w:sz w:val="24"/>
          <w:szCs w:val="24"/>
          <w:lang w:val="ru-RU"/>
        </w:rPr>
      </w:pPr>
    </w:p>
    <w:p w:rsidR="00F2414D" w:rsidRPr="00B838C2" w:rsidRDefault="00F2414D" w:rsidP="00F2414D">
      <w:pPr>
        <w:widowControl w:val="0"/>
        <w:autoSpaceDE w:val="0"/>
        <w:autoSpaceDN w:val="0"/>
        <w:adjustRightInd w:val="0"/>
        <w:spacing w:before="8" w:line="190" w:lineRule="exact"/>
        <w:rPr>
          <w:sz w:val="24"/>
          <w:szCs w:val="24"/>
          <w:lang w:val="ru-RU"/>
        </w:rPr>
      </w:pPr>
    </w:p>
    <w:p w:rsidR="00F2414D" w:rsidRPr="00B838C2" w:rsidRDefault="00F2414D" w:rsidP="00F2414D">
      <w:pPr>
        <w:widowControl w:val="0"/>
        <w:autoSpaceDE w:val="0"/>
        <w:autoSpaceDN w:val="0"/>
        <w:adjustRightInd w:val="0"/>
        <w:ind w:right="-20" w:firstLine="720"/>
        <w:jc w:val="both"/>
        <w:rPr>
          <w:sz w:val="24"/>
          <w:szCs w:val="24"/>
          <w:lang w:val="ru-RU"/>
        </w:rPr>
      </w:pPr>
      <w:r w:rsidRPr="00B838C2">
        <w:rPr>
          <w:spacing w:val="-1"/>
          <w:sz w:val="24"/>
          <w:szCs w:val="24"/>
          <w:lang w:val="ru-RU"/>
        </w:rPr>
        <w:t>С</w:t>
      </w:r>
      <w:r w:rsidRPr="00B838C2">
        <w:rPr>
          <w:spacing w:val="1"/>
          <w:sz w:val="24"/>
          <w:szCs w:val="24"/>
          <w:lang w:val="ru-RU"/>
        </w:rPr>
        <w:t>р</w:t>
      </w:r>
      <w:r w:rsidRPr="00B838C2">
        <w:rPr>
          <w:sz w:val="24"/>
          <w:szCs w:val="24"/>
          <w:lang w:val="ru-RU"/>
        </w:rPr>
        <w:t>едства</w:t>
      </w:r>
      <w:r w:rsidRPr="00B838C2">
        <w:rPr>
          <w:spacing w:val="33"/>
          <w:sz w:val="24"/>
          <w:szCs w:val="24"/>
          <w:lang w:val="ru-RU"/>
        </w:rPr>
        <w:t xml:space="preserve"> </w:t>
      </w:r>
      <w:r w:rsidRPr="00B838C2">
        <w:rPr>
          <w:sz w:val="24"/>
          <w:szCs w:val="24"/>
          <w:lang w:val="ru-RU"/>
        </w:rPr>
        <w:t>текуће</w:t>
      </w:r>
      <w:r w:rsidRPr="00B838C2">
        <w:rPr>
          <w:spacing w:val="32"/>
          <w:sz w:val="24"/>
          <w:szCs w:val="24"/>
          <w:lang w:val="ru-RU"/>
        </w:rPr>
        <w:t xml:space="preserve"> </w:t>
      </w:r>
      <w:r w:rsidRPr="00B838C2">
        <w:rPr>
          <w:spacing w:val="-1"/>
          <w:sz w:val="24"/>
          <w:szCs w:val="24"/>
          <w:lang w:val="ru-RU"/>
        </w:rPr>
        <w:t>буџ</w:t>
      </w:r>
      <w:r w:rsidRPr="00B838C2">
        <w:rPr>
          <w:spacing w:val="1"/>
          <w:sz w:val="24"/>
          <w:szCs w:val="24"/>
          <w:lang w:val="ru-RU"/>
        </w:rPr>
        <w:t>е</w:t>
      </w:r>
      <w:r w:rsidRPr="00B838C2">
        <w:rPr>
          <w:sz w:val="24"/>
          <w:szCs w:val="24"/>
          <w:lang w:val="ru-RU"/>
        </w:rPr>
        <w:t>т</w:t>
      </w:r>
      <w:r w:rsidRPr="00B838C2">
        <w:rPr>
          <w:spacing w:val="1"/>
          <w:sz w:val="24"/>
          <w:szCs w:val="24"/>
          <w:lang w:val="ru-RU"/>
        </w:rPr>
        <w:t>с</w:t>
      </w:r>
      <w:r w:rsidRPr="00B838C2">
        <w:rPr>
          <w:sz w:val="24"/>
          <w:szCs w:val="24"/>
          <w:lang w:val="ru-RU"/>
        </w:rPr>
        <w:t>ке</w:t>
      </w:r>
      <w:r w:rsidRPr="00B838C2">
        <w:rPr>
          <w:spacing w:val="32"/>
          <w:sz w:val="24"/>
          <w:szCs w:val="24"/>
          <w:lang w:val="ru-RU"/>
        </w:rPr>
        <w:t xml:space="preserve"> </w:t>
      </w:r>
      <w:r w:rsidRPr="00B838C2">
        <w:rPr>
          <w:sz w:val="24"/>
          <w:szCs w:val="24"/>
          <w:lang w:val="ru-RU"/>
        </w:rPr>
        <w:t>р</w:t>
      </w:r>
      <w:r w:rsidRPr="00B838C2">
        <w:rPr>
          <w:spacing w:val="-1"/>
          <w:sz w:val="24"/>
          <w:szCs w:val="24"/>
          <w:lang w:val="ru-RU"/>
        </w:rPr>
        <w:t>е</w:t>
      </w:r>
      <w:r w:rsidRPr="00B838C2">
        <w:rPr>
          <w:sz w:val="24"/>
          <w:szCs w:val="24"/>
          <w:lang w:val="ru-RU"/>
        </w:rPr>
        <w:t>зерве</w:t>
      </w:r>
      <w:r w:rsidRPr="00B838C2">
        <w:rPr>
          <w:spacing w:val="32"/>
          <w:sz w:val="24"/>
          <w:szCs w:val="24"/>
          <w:lang w:val="ru-RU"/>
        </w:rPr>
        <w:t xml:space="preserve"> </w:t>
      </w:r>
      <w:r w:rsidRPr="00B838C2">
        <w:rPr>
          <w:sz w:val="24"/>
          <w:szCs w:val="24"/>
          <w:lang w:val="ru-RU"/>
        </w:rPr>
        <w:t>пл</w:t>
      </w:r>
      <w:r w:rsidRPr="00B838C2">
        <w:rPr>
          <w:spacing w:val="2"/>
          <w:sz w:val="24"/>
          <w:szCs w:val="24"/>
          <w:lang w:val="ru-RU"/>
        </w:rPr>
        <w:t>а</w:t>
      </w:r>
      <w:r w:rsidRPr="00B838C2">
        <w:rPr>
          <w:sz w:val="24"/>
          <w:szCs w:val="24"/>
          <w:lang w:val="ru-RU"/>
        </w:rPr>
        <w:t>нирају</w:t>
      </w:r>
      <w:r w:rsidRPr="00B838C2">
        <w:rPr>
          <w:spacing w:val="32"/>
          <w:sz w:val="24"/>
          <w:szCs w:val="24"/>
          <w:lang w:val="ru-RU"/>
        </w:rPr>
        <w:t xml:space="preserve"> </w:t>
      </w:r>
      <w:r w:rsidRPr="00B838C2">
        <w:rPr>
          <w:spacing w:val="2"/>
          <w:sz w:val="24"/>
          <w:szCs w:val="24"/>
          <w:lang w:val="ru-RU"/>
        </w:rPr>
        <w:t>с</w:t>
      </w:r>
      <w:r w:rsidRPr="00B838C2">
        <w:rPr>
          <w:sz w:val="24"/>
          <w:szCs w:val="24"/>
          <w:lang w:val="ru-RU"/>
        </w:rPr>
        <w:t>е</w:t>
      </w:r>
      <w:r w:rsidRPr="00B838C2">
        <w:rPr>
          <w:spacing w:val="30"/>
          <w:sz w:val="24"/>
          <w:szCs w:val="24"/>
          <w:lang w:val="ru-RU"/>
        </w:rPr>
        <w:t xml:space="preserve"> </w:t>
      </w:r>
      <w:r w:rsidRPr="00B838C2">
        <w:rPr>
          <w:sz w:val="24"/>
          <w:szCs w:val="24"/>
          <w:lang w:val="ru-RU"/>
        </w:rPr>
        <w:t>у</w:t>
      </w:r>
      <w:r w:rsidRPr="00B838C2">
        <w:rPr>
          <w:spacing w:val="33"/>
          <w:sz w:val="24"/>
          <w:szCs w:val="24"/>
          <w:lang w:val="ru-RU"/>
        </w:rPr>
        <w:t xml:space="preserve"> </w:t>
      </w:r>
      <w:r w:rsidRPr="00B838C2">
        <w:rPr>
          <w:sz w:val="24"/>
          <w:szCs w:val="24"/>
          <w:lang w:val="ru-RU"/>
        </w:rPr>
        <w:t>буџету</w:t>
      </w:r>
      <w:r w:rsidRPr="00B838C2">
        <w:rPr>
          <w:spacing w:val="33"/>
          <w:sz w:val="24"/>
          <w:szCs w:val="24"/>
          <w:lang w:val="ru-RU"/>
        </w:rPr>
        <w:t xml:space="preserve"> </w:t>
      </w:r>
      <w:r>
        <w:rPr>
          <w:sz w:val="24"/>
          <w:szCs w:val="24"/>
          <w:lang w:val="ru-RU"/>
        </w:rPr>
        <w:t>градске оппштине</w:t>
      </w:r>
      <w:r w:rsidRPr="00B838C2">
        <w:rPr>
          <w:spacing w:val="33"/>
          <w:sz w:val="24"/>
          <w:szCs w:val="24"/>
          <w:lang w:val="ru-RU"/>
        </w:rPr>
        <w:t xml:space="preserve"> </w:t>
      </w:r>
      <w:r w:rsidRPr="00B838C2">
        <w:rPr>
          <w:sz w:val="24"/>
          <w:szCs w:val="24"/>
          <w:lang w:val="ru-RU"/>
        </w:rPr>
        <w:t>у</w:t>
      </w:r>
      <w:r w:rsidRPr="00B838C2">
        <w:rPr>
          <w:spacing w:val="31"/>
          <w:sz w:val="24"/>
          <w:szCs w:val="24"/>
          <w:lang w:val="ru-RU"/>
        </w:rPr>
        <w:t xml:space="preserve"> </w:t>
      </w:r>
      <w:r w:rsidRPr="00B838C2">
        <w:rPr>
          <w:sz w:val="24"/>
          <w:szCs w:val="24"/>
          <w:lang w:val="ru-RU"/>
        </w:rPr>
        <w:t>изно</w:t>
      </w:r>
      <w:r w:rsidRPr="00B838C2">
        <w:rPr>
          <w:spacing w:val="2"/>
          <w:sz w:val="24"/>
          <w:szCs w:val="24"/>
          <w:lang w:val="ru-RU"/>
        </w:rPr>
        <w:t>с</w:t>
      </w:r>
      <w:r w:rsidRPr="00B838C2">
        <w:rPr>
          <w:sz w:val="24"/>
          <w:szCs w:val="24"/>
          <w:lang w:val="ru-RU"/>
        </w:rPr>
        <w:t>у</w:t>
      </w:r>
      <w:r w:rsidRPr="00B838C2">
        <w:rPr>
          <w:spacing w:val="32"/>
          <w:sz w:val="24"/>
          <w:szCs w:val="24"/>
          <w:lang w:val="ru-RU"/>
        </w:rPr>
        <w:t xml:space="preserve"> </w:t>
      </w:r>
      <w:r w:rsidRPr="00B838C2">
        <w:rPr>
          <w:spacing w:val="1"/>
          <w:sz w:val="24"/>
          <w:szCs w:val="24"/>
          <w:lang w:val="ru-RU"/>
        </w:rPr>
        <w:t>од</w:t>
      </w:r>
      <w:r>
        <w:rPr>
          <w:sz w:val="24"/>
          <w:szCs w:val="24"/>
          <w:lang w:val="ru-RU"/>
        </w:rPr>
        <w:t xml:space="preserve"> </w:t>
      </w:r>
      <w:r>
        <w:rPr>
          <w:sz w:val="24"/>
          <w:szCs w:val="24"/>
          <w:lang/>
        </w:rPr>
        <w:t xml:space="preserve"> 265</w:t>
      </w:r>
      <w:r w:rsidRPr="00B838C2">
        <w:rPr>
          <w:spacing w:val="1"/>
          <w:sz w:val="24"/>
          <w:szCs w:val="24"/>
          <w:lang w:val="ru-RU"/>
        </w:rPr>
        <w:t>.0</w:t>
      </w:r>
      <w:r w:rsidRPr="00B838C2">
        <w:rPr>
          <w:spacing w:val="-2"/>
          <w:sz w:val="24"/>
          <w:szCs w:val="24"/>
          <w:lang w:val="ru-RU"/>
        </w:rPr>
        <w:t>0</w:t>
      </w:r>
      <w:r w:rsidRPr="00B838C2">
        <w:rPr>
          <w:sz w:val="24"/>
          <w:szCs w:val="24"/>
          <w:lang w:val="ru-RU"/>
        </w:rPr>
        <w:t>0,00</w:t>
      </w:r>
      <w:r w:rsidRPr="00B838C2">
        <w:rPr>
          <w:spacing w:val="3"/>
          <w:sz w:val="24"/>
          <w:szCs w:val="24"/>
          <w:lang w:val="ru-RU"/>
        </w:rPr>
        <w:t xml:space="preserve"> </w:t>
      </w:r>
      <w:r w:rsidRPr="00B838C2">
        <w:rPr>
          <w:spacing w:val="-1"/>
          <w:sz w:val="24"/>
          <w:szCs w:val="24"/>
          <w:lang w:val="ru-RU"/>
        </w:rPr>
        <w:t>дин</w:t>
      </w:r>
      <w:r w:rsidRPr="00B838C2">
        <w:rPr>
          <w:spacing w:val="2"/>
          <w:sz w:val="24"/>
          <w:szCs w:val="24"/>
          <w:lang w:val="ru-RU"/>
        </w:rPr>
        <w:t>а</w:t>
      </w:r>
      <w:r w:rsidRPr="00B838C2">
        <w:rPr>
          <w:spacing w:val="-1"/>
          <w:sz w:val="24"/>
          <w:szCs w:val="24"/>
          <w:lang w:val="ru-RU"/>
        </w:rPr>
        <w:t>р</w:t>
      </w:r>
      <w:r w:rsidRPr="00B838C2">
        <w:rPr>
          <w:spacing w:val="2"/>
          <w:sz w:val="24"/>
          <w:szCs w:val="24"/>
          <w:lang w:val="ru-RU"/>
        </w:rPr>
        <w:t>а</w:t>
      </w:r>
      <w:r w:rsidRPr="00B838C2">
        <w:rPr>
          <w:sz w:val="24"/>
          <w:szCs w:val="24"/>
          <w:lang w:val="ru-RU"/>
        </w:rPr>
        <w:t>.</w:t>
      </w:r>
    </w:p>
    <w:p w:rsidR="00F2414D" w:rsidRPr="00B838C2" w:rsidRDefault="00F2414D" w:rsidP="00F2414D">
      <w:pPr>
        <w:widowControl w:val="0"/>
        <w:autoSpaceDE w:val="0"/>
        <w:autoSpaceDN w:val="0"/>
        <w:adjustRightInd w:val="0"/>
        <w:spacing w:line="241" w:lineRule="auto"/>
        <w:ind w:right="36" w:firstLine="720"/>
        <w:jc w:val="both"/>
        <w:rPr>
          <w:sz w:val="24"/>
          <w:szCs w:val="24"/>
          <w:lang w:val="ru-RU"/>
        </w:rPr>
      </w:pPr>
      <w:r w:rsidRPr="00B838C2">
        <w:rPr>
          <w:spacing w:val="-1"/>
          <w:sz w:val="24"/>
          <w:szCs w:val="24"/>
          <w:lang w:val="ru-RU"/>
        </w:rPr>
        <w:t>С</w:t>
      </w:r>
      <w:r w:rsidRPr="00B838C2">
        <w:rPr>
          <w:spacing w:val="1"/>
          <w:sz w:val="24"/>
          <w:szCs w:val="24"/>
          <w:lang w:val="ru-RU"/>
        </w:rPr>
        <w:t>р</w:t>
      </w:r>
      <w:r w:rsidRPr="00B838C2">
        <w:rPr>
          <w:sz w:val="24"/>
          <w:szCs w:val="24"/>
          <w:lang w:val="ru-RU"/>
        </w:rPr>
        <w:t>едства</w:t>
      </w:r>
      <w:r w:rsidRPr="00B838C2">
        <w:rPr>
          <w:spacing w:val="2"/>
          <w:sz w:val="24"/>
          <w:szCs w:val="24"/>
          <w:lang w:val="ru-RU"/>
        </w:rPr>
        <w:t xml:space="preserve"> </w:t>
      </w:r>
      <w:r w:rsidRPr="00B838C2">
        <w:rPr>
          <w:spacing w:val="-2"/>
          <w:sz w:val="24"/>
          <w:szCs w:val="24"/>
          <w:lang w:val="ru-RU"/>
        </w:rPr>
        <w:t>и</w:t>
      </w:r>
      <w:r w:rsidRPr="00B838C2">
        <w:rPr>
          <w:sz w:val="24"/>
          <w:szCs w:val="24"/>
          <w:lang w:val="ru-RU"/>
        </w:rPr>
        <w:t>з</w:t>
      </w:r>
      <w:r w:rsidRPr="00B838C2">
        <w:rPr>
          <w:spacing w:val="2"/>
          <w:sz w:val="24"/>
          <w:szCs w:val="24"/>
          <w:lang w:val="ru-RU"/>
        </w:rPr>
        <w:t xml:space="preserve"> </w:t>
      </w:r>
      <w:r w:rsidRPr="00B838C2">
        <w:rPr>
          <w:sz w:val="24"/>
          <w:szCs w:val="24"/>
          <w:lang w:val="ru-RU"/>
        </w:rPr>
        <w:t>става</w:t>
      </w:r>
      <w:r w:rsidRPr="00B838C2">
        <w:rPr>
          <w:spacing w:val="2"/>
          <w:sz w:val="24"/>
          <w:szCs w:val="24"/>
          <w:lang w:val="ru-RU"/>
        </w:rPr>
        <w:t xml:space="preserve"> </w:t>
      </w:r>
      <w:r w:rsidRPr="00B838C2">
        <w:rPr>
          <w:sz w:val="24"/>
          <w:szCs w:val="24"/>
          <w:lang w:val="ru-RU"/>
        </w:rPr>
        <w:t>1.</w:t>
      </w:r>
      <w:r w:rsidRPr="00B838C2">
        <w:rPr>
          <w:spacing w:val="1"/>
          <w:sz w:val="24"/>
          <w:szCs w:val="24"/>
          <w:lang w:val="ru-RU"/>
        </w:rPr>
        <w:t xml:space="preserve"> ово</w:t>
      </w:r>
      <w:r w:rsidRPr="00B838C2">
        <w:rPr>
          <w:sz w:val="24"/>
          <w:szCs w:val="24"/>
          <w:lang w:val="ru-RU"/>
        </w:rPr>
        <w:t>г</w:t>
      </w:r>
      <w:r w:rsidRPr="00B838C2">
        <w:rPr>
          <w:spacing w:val="2"/>
          <w:sz w:val="24"/>
          <w:szCs w:val="24"/>
          <w:lang w:val="ru-RU"/>
        </w:rPr>
        <w:t xml:space="preserve"> </w:t>
      </w:r>
      <w:r w:rsidRPr="00B838C2">
        <w:rPr>
          <w:spacing w:val="-1"/>
          <w:sz w:val="24"/>
          <w:szCs w:val="24"/>
          <w:lang w:val="ru-RU"/>
        </w:rPr>
        <w:t>члан</w:t>
      </w:r>
      <w:r w:rsidRPr="00B838C2">
        <w:rPr>
          <w:sz w:val="24"/>
          <w:szCs w:val="24"/>
          <w:lang w:val="ru-RU"/>
        </w:rPr>
        <w:t>а</w:t>
      </w:r>
      <w:r w:rsidRPr="00B838C2">
        <w:rPr>
          <w:spacing w:val="1"/>
          <w:sz w:val="24"/>
          <w:szCs w:val="24"/>
          <w:lang w:val="ru-RU"/>
        </w:rPr>
        <w:t xml:space="preserve"> кор</w:t>
      </w:r>
      <w:r w:rsidRPr="00B838C2">
        <w:rPr>
          <w:spacing w:val="-2"/>
          <w:sz w:val="24"/>
          <w:szCs w:val="24"/>
          <w:lang w:val="ru-RU"/>
        </w:rPr>
        <w:t>и</w:t>
      </w:r>
      <w:r w:rsidRPr="00B838C2">
        <w:rPr>
          <w:spacing w:val="1"/>
          <w:sz w:val="24"/>
          <w:szCs w:val="24"/>
          <w:lang w:val="ru-RU"/>
        </w:rPr>
        <w:t>ст</w:t>
      </w:r>
      <w:r w:rsidRPr="00B838C2">
        <w:rPr>
          <w:sz w:val="24"/>
          <w:szCs w:val="24"/>
          <w:lang w:val="ru-RU"/>
        </w:rPr>
        <w:t>е</w:t>
      </w:r>
      <w:r w:rsidRPr="00B838C2">
        <w:rPr>
          <w:spacing w:val="1"/>
          <w:sz w:val="24"/>
          <w:szCs w:val="24"/>
          <w:lang w:val="ru-RU"/>
        </w:rPr>
        <w:t xml:space="preserve"> с</w:t>
      </w:r>
      <w:r w:rsidRPr="00B838C2">
        <w:rPr>
          <w:sz w:val="24"/>
          <w:szCs w:val="24"/>
          <w:lang w:val="ru-RU"/>
        </w:rPr>
        <w:t>е</w:t>
      </w:r>
      <w:r w:rsidRPr="00B838C2">
        <w:rPr>
          <w:spacing w:val="1"/>
          <w:sz w:val="24"/>
          <w:szCs w:val="24"/>
          <w:lang w:val="ru-RU"/>
        </w:rPr>
        <w:t xml:space="preserve"> </w:t>
      </w:r>
      <w:r w:rsidRPr="00B838C2">
        <w:rPr>
          <w:spacing w:val="-1"/>
          <w:sz w:val="24"/>
          <w:szCs w:val="24"/>
          <w:lang w:val="ru-RU"/>
        </w:rPr>
        <w:t>з</w:t>
      </w:r>
      <w:r w:rsidRPr="00B838C2">
        <w:rPr>
          <w:sz w:val="24"/>
          <w:szCs w:val="24"/>
          <w:lang w:val="ru-RU"/>
        </w:rPr>
        <w:t>а</w:t>
      </w:r>
      <w:r w:rsidRPr="00B838C2">
        <w:rPr>
          <w:spacing w:val="2"/>
          <w:sz w:val="24"/>
          <w:szCs w:val="24"/>
          <w:lang w:val="ru-RU"/>
        </w:rPr>
        <w:t xml:space="preserve"> </w:t>
      </w:r>
      <w:r w:rsidRPr="00B838C2">
        <w:rPr>
          <w:sz w:val="24"/>
          <w:szCs w:val="24"/>
          <w:lang w:val="ru-RU"/>
        </w:rPr>
        <w:t>непл</w:t>
      </w:r>
      <w:r w:rsidRPr="00B838C2">
        <w:rPr>
          <w:spacing w:val="2"/>
          <w:sz w:val="24"/>
          <w:szCs w:val="24"/>
          <w:lang w:val="ru-RU"/>
        </w:rPr>
        <w:t>а</w:t>
      </w:r>
      <w:r w:rsidRPr="00B838C2">
        <w:rPr>
          <w:sz w:val="24"/>
          <w:szCs w:val="24"/>
          <w:lang w:val="ru-RU"/>
        </w:rPr>
        <w:t>ниране</w:t>
      </w:r>
      <w:r w:rsidRPr="00B838C2">
        <w:rPr>
          <w:spacing w:val="1"/>
          <w:sz w:val="24"/>
          <w:szCs w:val="24"/>
          <w:lang w:val="ru-RU"/>
        </w:rPr>
        <w:t xml:space="preserve"> </w:t>
      </w:r>
      <w:r w:rsidRPr="00B838C2">
        <w:rPr>
          <w:sz w:val="24"/>
          <w:szCs w:val="24"/>
          <w:lang w:val="ru-RU"/>
        </w:rPr>
        <w:t xml:space="preserve">сврхе </w:t>
      </w:r>
      <w:r w:rsidRPr="00B838C2">
        <w:rPr>
          <w:spacing w:val="2"/>
          <w:sz w:val="24"/>
          <w:szCs w:val="24"/>
          <w:lang w:val="ru-RU"/>
        </w:rPr>
        <w:t>з</w:t>
      </w:r>
      <w:r w:rsidRPr="00B838C2">
        <w:rPr>
          <w:sz w:val="24"/>
          <w:szCs w:val="24"/>
          <w:lang w:val="ru-RU"/>
        </w:rPr>
        <w:t>а које</w:t>
      </w:r>
      <w:r w:rsidRPr="00B838C2">
        <w:rPr>
          <w:spacing w:val="1"/>
          <w:sz w:val="24"/>
          <w:szCs w:val="24"/>
          <w:lang w:val="ru-RU"/>
        </w:rPr>
        <w:t xml:space="preserve"> </w:t>
      </w:r>
      <w:r w:rsidRPr="00B838C2">
        <w:rPr>
          <w:sz w:val="24"/>
          <w:szCs w:val="24"/>
          <w:lang w:val="ru-RU"/>
        </w:rPr>
        <w:t>нису утврђе</w:t>
      </w:r>
      <w:r w:rsidRPr="00B838C2">
        <w:rPr>
          <w:spacing w:val="-2"/>
          <w:sz w:val="24"/>
          <w:szCs w:val="24"/>
          <w:lang w:val="ru-RU"/>
        </w:rPr>
        <w:t>н</w:t>
      </w:r>
      <w:r w:rsidRPr="00B838C2">
        <w:rPr>
          <w:sz w:val="24"/>
          <w:szCs w:val="24"/>
          <w:lang w:val="ru-RU"/>
        </w:rPr>
        <w:t>е</w:t>
      </w:r>
      <w:r w:rsidRPr="00B838C2">
        <w:rPr>
          <w:spacing w:val="2"/>
          <w:sz w:val="24"/>
          <w:szCs w:val="24"/>
          <w:lang w:val="ru-RU"/>
        </w:rPr>
        <w:t xml:space="preserve"> </w:t>
      </w:r>
      <w:r w:rsidRPr="00B838C2">
        <w:rPr>
          <w:sz w:val="24"/>
          <w:szCs w:val="24"/>
          <w:lang w:val="ru-RU"/>
        </w:rPr>
        <w:t>апро</w:t>
      </w:r>
      <w:r w:rsidRPr="00B838C2">
        <w:rPr>
          <w:spacing w:val="-2"/>
          <w:sz w:val="24"/>
          <w:szCs w:val="24"/>
          <w:lang w:val="ru-RU"/>
        </w:rPr>
        <w:t>п</w:t>
      </w:r>
      <w:r w:rsidRPr="00B838C2">
        <w:rPr>
          <w:sz w:val="24"/>
          <w:szCs w:val="24"/>
          <w:lang w:val="ru-RU"/>
        </w:rPr>
        <w:t>рија</w:t>
      </w:r>
      <w:r w:rsidRPr="00B838C2">
        <w:rPr>
          <w:spacing w:val="-2"/>
          <w:sz w:val="24"/>
          <w:szCs w:val="24"/>
          <w:lang w:val="ru-RU"/>
        </w:rPr>
        <w:t>ц</w:t>
      </w:r>
      <w:r w:rsidRPr="00B838C2">
        <w:rPr>
          <w:sz w:val="24"/>
          <w:szCs w:val="24"/>
          <w:lang w:val="ru-RU"/>
        </w:rPr>
        <w:t>ије</w:t>
      </w:r>
      <w:r w:rsidRPr="00B838C2">
        <w:rPr>
          <w:spacing w:val="3"/>
          <w:sz w:val="24"/>
          <w:szCs w:val="24"/>
          <w:lang w:val="ru-RU"/>
        </w:rPr>
        <w:t xml:space="preserve"> </w:t>
      </w:r>
      <w:r w:rsidRPr="00B838C2">
        <w:rPr>
          <w:sz w:val="24"/>
          <w:szCs w:val="24"/>
          <w:lang w:val="ru-RU"/>
        </w:rPr>
        <w:t>или</w:t>
      </w:r>
      <w:r w:rsidRPr="00B838C2">
        <w:rPr>
          <w:spacing w:val="2"/>
          <w:sz w:val="24"/>
          <w:szCs w:val="24"/>
          <w:lang w:val="ru-RU"/>
        </w:rPr>
        <w:t xml:space="preserve"> </w:t>
      </w:r>
      <w:r w:rsidRPr="00B838C2">
        <w:rPr>
          <w:spacing w:val="1"/>
          <w:sz w:val="24"/>
          <w:szCs w:val="24"/>
          <w:lang w:val="ru-RU"/>
        </w:rPr>
        <w:t>з</w:t>
      </w:r>
      <w:r w:rsidRPr="00B838C2">
        <w:rPr>
          <w:sz w:val="24"/>
          <w:szCs w:val="24"/>
          <w:lang w:val="ru-RU"/>
        </w:rPr>
        <w:t>а</w:t>
      </w:r>
      <w:r w:rsidRPr="00B838C2">
        <w:rPr>
          <w:spacing w:val="3"/>
          <w:sz w:val="24"/>
          <w:szCs w:val="24"/>
          <w:lang w:val="ru-RU"/>
        </w:rPr>
        <w:t xml:space="preserve"> </w:t>
      </w:r>
      <w:r w:rsidRPr="00B838C2">
        <w:rPr>
          <w:sz w:val="24"/>
          <w:szCs w:val="24"/>
          <w:lang w:val="ru-RU"/>
        </w:rPr>
        <w:t xml:space="preserve">сврхе </w:t>
      </w:r>
      <w:r w:rsidRPr="00B838C2">
        <w:rPr>
          <w:spacing w:val="2"/>
          <w:sz w:val="24"/>
          <w:szCs w:val="24"/>
          <w:lang w:val="ru-RU"/>
        </w:rPr>
        <w:t>з</w:t>
      </w:r>
      <w:r w:rsidRPr="00B838C2">
        <w:rPr>
          <w:sz w:val="24"/>
          <w:szCs w:val="24"/>
          <w:lang w:val="ru-RU"/>
        </w:rPr>
        <w:t>а</w:t>
      </w:r>
      <w:r w:rsidRPr="00B838C2">
        <w:rPr>
          <w:spacing w:val="3"/>
          <w:sz w:val="24"/>
          <w:szCs w:val="24"/>
          <w:lang w:val="ru-RU"/>
        </w:rPr>
        <w:t xml:space="preserve"> </w:t>
      </w:r>
      <w:r w:rsidRPr="00B838C2">
        <w:rPr>
          <w:sz w:val="24"/>
          <w:szCs w:val="24"/>
          <w:lang w:val="ru-RU"/>
        </w:rPr>
        <w:t>које</w:t>
      </w:r>
      <w:r w:rsidRPr="00B838C2">
        <w:rPr>
          <w:spacing w:val="2"/>
          <w:sz w:val="24"/>
          <w:szCs w:val="24"/>
          <w:lang w:val="ru-RU"/>
        </w:rPr>
        <w:t xml:space="preserve"> </w:t>
      </w:r>
      <w:r w:rsidRPr="00B838C2">
        <w:rPr>
          <w:spacing w:val="1"/>
          <w:sz w:val="24"/>
          <w:szCs w:val="24"/>
          <w:lang w:val="ru-RU"/>
        </w:rPr>
        <w:t>с</w:t>
      </w:r>
      <w:r w:rsidRPr="00B838C2">
        <w:rPr>
          <w:sz w:val="24"/>
          <w:szCs w:val="24"/>
          <w:lang w:val="ru-RU"/>
        </w:rPr>
        <w:t>е</w:t>
      </w:r>
      <w:r w:rsidRPr="00B838C2">
        <w:rPr>
          <w:spacing w:val="2"/>
          <w:sz w:val="24"/>
          <w:szCs w:val="24"/>
          <w:lang w:val="ru-RU"/>
        </w:rPr>
        <w:t xml:space="preserve"> </w:t>
      </w:r>
      <w:r w:rsidRPr="00B838C2">
        <w:rPr>
          <w:sz w:val="24"/>
          <w:szCs w:val="24"/>
          <w:lang w:val="ru-RU"/>
        </w:rPr>
        <w:t>у</w:t>
      </w:r>
      <w:r w:rsidRPr="00B838C2">
        <w:rPr>
          <w:spacing w:val="2"/>
          <w:sz w:val="24"/>
          <w:szCs w:val="24"/>
          <w:lang w:val="ru-RU"/>
        </w:rPr>
        <w:t xml:space="preserve"> </w:t>
      </w:r>
      <w:r w:rsidRPr="00B838C2">
        <w:rPr>
          <w:sz w:val="24"/>
          <w:szCs w:val="24"/>
          <w:lang w:val="ru-RU"/>
        </w:rPr>
        <w:t>току</w:t>
      </w:r>
      <w:r w:rsidRPr="00B838C2">
        <w:rPr>
          <w:spacing w:val="2"/>
          <w:sz w:val="24"/>
          <w:szCs w:val="24"/>
          <w:lang w:val="ru-RU"/>
        </w:rPr>
        <w:t xml:space="preserve"> </w:t>
      </w:r>
      <w:r w:rsidRPr="00B838C2">
        <w:rPr>
          <w:sz w:val="24"/>
          <w:szCs w:val="24"/>
          <w:lang w:val="ru-RU"/>
        </w:rPr>
        <w:t>године</w:t>
      </w:r>
      <w:r w:rsidRPr="00B838C2">
        <w:rPr>
          <w:spacing w:val="3"/>
          <w:sz w:val="24"/>
          <w:szCs w:val="24"/>
          <w:lang w:val="ru-RU"/>
        </w:rPr>
        <w:t xml:space="preserve"> </w:t>
      </w:r>
      <w:r w:rsidRPr="00B838C2">
        <w:rPr>
          <w:spacing w:val="-2"/>
          <w:sz w:val="24"/>
          <w:szCs w:val="24"/>
          <w:lang w:val="ru-RU"/>
        </w:rPr>
        <w:t>п</w:t>
      </w:r>
      <w:r w:rsidRPr="00B838C2">
        <w:rPr>
          <w:spacing w:val="1"/>
          <w:sz w:val="24"/>
          <w:szCs w:val="24"/>
          <w:lang w:val="ru-RU"/>
        </w:rPr>
        <w:t>о</w:t>
      </w:r>
      <w:r w:rsidRPr="00B838C2">
        <w:rPr>
          <w:sz w:val="24"/>
          <w:szCs w:val="24"/>
          <w:lang w:val="ru-RU"/>
        </w:rPr>
        <w:t>к</w:t>
      </w:r>
      <w:r w:rsidRPr="00B838C2">
        <w:rPr>
          <w:spacing w:val="2"/>
          <w:sz w:val="24"/>
          <w:szCs w:val="24"/>
          <w:lang w:val="ru-RU"/>
        </w:rPr>
        <w:t>а</w:t>
      </w:r>
      <w:r w:rsidRPr="00B838C2">
        <w:rPr>
          <w:spacing w:val="1"/>
          <w:sz w:val="24"/>
          <w:szCs w:val="24"/>
          <w:lang w:val="ru-RU"/>
        </w:rPr>
        <w:t>ж</w:t>
      </w:r>
      <w:r w:rsidRPr="00B838C2">
        <w:rPr>
          <w:sz w:val="24"/>
          <w:szCs w:val="24"/>
          <w:lang w:val="ru-RU"/>
        </w:rPr>
        <w:t>е</w:t>
      </w:r>
      <w:r w:rsidRPr="00B838C2">
        <w:rPr>
          <w:spacing w:val="3"/>
          <w:sz w:val="24"/>
          <w:szCs w:val="24"/>
          <w:lang w:val="ru-RU"/>
        </w:rPr>
        <w:t xml:space="preserve"> </w:t>
      </w:r>
      <w:r w:rsidRPr="00B838C2">
        <w:rPr>
          <w:spacing w:val="-2"/>
          <w:sz w:val="24"/>
          <w:szCs w:val="24"/>
          <w:lang w:val="ru-RU"/>
        </w:rPr>
        <w:t xml:space="preserve">да </w:t>
      </w:r>
      <w:r w:rsidRPr="00B838C2">
        <w:rPr>
          <w:sz w:val="24"/>
          <w:szCs w:val="24"/>
          <w:lang w:val="ru-RU"/>
        </w:rPr>
        <w:t>апропри</w:t>
      </w:r>
      <w:r w:rsidRPr="00B838C2">
        <w:rPr>
          <w:spacing w:val="1"/>
          <w:sz w:val="24"/>
          <w:szCs w:val="24"/>
          <w:lang w:val="ru-RU"/>
        </w:rPr>
        <w:t>ј</w:t>
      </w:r>
      <w:r w:rsidRPr="00B838C2">
        <w:rPr>
          <w:spacing w:val="2"/>
          <w:sz w:val="24"/>
          <w:szCs w:val="24"/>
          <w:lang w:val="ru-RU"/>
        </w:rPr>
        <w:t>а</w:t>
      </w:r>
      <w:r w:rsidRPr="00B838C2">
        <w:rPr>
          <w:sz w:val="24"/>
          <w:szCs w:val="24"/>
          <w:lang w:val="ru-RU"/>
        </w:rPr>
        <w:t>ције</w:t>
      </w:r>
      <w:r w:rsidRPr="00B838C2">
        <w:rPr>
          <w:spacing w:val="3"/>
          <w:sz w:val="24"/>
          <w:szCs w:val="24"/>
          <w:lang w:val="ru-RU"/>
        </w:rPr>
        <w:t xml:space="preserve"> </w:t>
      </w:r>
      <w:r w:rsidRPr="00B838C2">
        <w:rPr>
          <w:sz w:val="24"/>
          <w:szCs w:val="24"/>
          <w:lang w:val="ru-RU"/>
        </w:rPr>
        <w:t>нису</w:t>
      </w:r>
      <w:r w:rsidRPr="00B838C2">
        <w:rPr>
          <w:spacing w:val="2"/>
          <w:sz w:val="24"/>
          <w:szCs w:val="24"/>
          <w:lang w:val="ru-RU"/>
        </w:rPr>
        <w:t xml:space="preserve"> </w:t>
      </w:r>
      <w:r w:rsidRPr="00B838C2">
        <w:rPr>
          <w:sz w:val="24"/>
          <w:szCs w:val="24"/>
          <w:lang w:val="ru-RU"/>
        </w:rPr>
        <w:t>б</w:t>
      </w:r>
      <w:r w:rsidRPr="00B838C2">
        <w:rPr>
          <w:spacing w:val="-2"/>
          <w:sz w:val="24"/>
          <w:szCs w:val="24"/>
          <w:lang w:val="ru-RU"/>
        </w:rPr>
        <w:t>и</w:t>
      </w:r>
      <w:r w:rsidRPr="00B838C2">
        <w:rPr>
          <w:sz w:val="24"/>
          <w:szCs w:val="24"/>
          <w:lang w:val="ru-RU"/>
        </w:rPr>
        <w:t>ле</w:t>
      </w:r>
      <w:r w:rsidRPr="00B838C2">
        <w:rPr>
          <w:spacing w:val="3"/>
          <w:sz w:val="24"/>
          <w:szCs w:val="24"/>
          <w:lang w:val="ru-RU"/>
        </w:rPr>
        <w:t xml:space="preserve"> </w:t>
      </w:r>
      <w:r w:rsidRPr="00B838C2">
        <w:rPr>
          <w:spacing w:val="-2"/>
          <w:sz w:val="24"/>
          <w:szCs w:val="24"/>
          <w:lang w:val="ru-RU"/>
        </w:rPr>
        <w:t>д</w:t>
      </w:r>
      <w:r w:rsidRPr="00B838C2">
        <w:rPr>
          <w:spacing w:val="1"/>
          <w:sz w:val="24"/>
          <w:szCs w:val="24"/>
          <w:lang w:val="ru-RU"/>
        </w:rPr>
        <w:t>о</w:t>
      </w:r>
      <w:r w:rsidRPr="00B838C2">
        <w:rPr>
          <w:sz w:val="24"/>
          <w:szCs w:val="24"/>
          <w:lang w:val="ru-RU"/>
        </w:rPr>
        <w:t>вољн</w:t>
      </w:r>
      <w:r w:rsidRPr="00B838C2">
        <w:rPr>
          <w:spacing w:val="1"/>
          <w:sz w:val="24"/>
          <w:szCs w:val="24"/>
          <w:lang w:val="ru-RU"/>
        </w:rPr>
        <w:t>е</w:t>
      </w:r>
      <w:r w:rsidRPr="00B838C2">
        <w:rPr>
          <w:sz w:val="24"/>
          <w:szCs w:val="24"/>
          <w:lang w:val="ru-RU"/>
        </w:rPr>
        <w:t>.</w:t>
      </w:r>
    </w:p>
    <w:p w:rsidR="00F2414D" w:rsidRPr="00B838C2" w:rsidRDefault="00F2414D" w:rsidP="00F2414D">
      <w:pPr>
        <w:widowControl w:val="0"/>
        <w:autoSpaceDE w:val="0"/>
        <w:autoSpaceDN w:val="0"/>
        <w:adjustRightInd w:val="0"/>
        <w:spacing w:before="6" w:line="190" w:lineRule="exact"/>
        <w:jc w:val="both"/>
        <w:rPr>
          <w:sz w:val="24"/>
          <w:szCs w:val="24"/>
          <w:lang w:val="ru-RU"/>
        </w:rPr>
      </w:pPr>
    </w:p>
    <w:p w:rsidR="00F2414D" w:rsidRPr="00B838C2" w:rsidRDefault="00F2414D" w:rsidP="00F2414D">
      <w:pPr>
        <w:widowControl w:val="0"/>
        <w:autoSpaceDE w:val="0"/>
        <w:autoSpaceDN w:val="0"/>
        <w:adjustRightInd w:val="0"/>
        <w:ind w:right="-20" w:firstLine="720"/>
        <w:jc w:val="both"/>
        <w:rPr>
          <w:sz w:val="24"/>
          <w:szCs w:val="24"/>
          <w:lang w:val="ru-RU"/>
        </w:rPr>
      </w:pPr>
      <w:r>
        <w:rPr>
          <w:sz w:val="24"/>
          <w:szCs w:val="24"/>
          <w:lang w:val="ru-RU"/>
        </w:rPr>
        <w:t>Председник</w:t>
      </w:r>
      <w:r w:rsidRPr="00B838C2">
        <w:rPr>
          <w:sz w:val="24"/>
          <w:szCs w:val="24"/>
          <w:lang w:val="ru-RU"/>
        </w:rPr>
        <w:t>,</w:t>
      </w:r>
      <w:r w:rsidRPr="00B838C2">
        <w:rPr>
          <w:spacing w:val="10"/>
          <w:sz w:val="24"/>
          <w:szCs w:val="24"/>
          <w:lang w:val="ru-RU"/>
        </w:rPr>
        <w:t xml:space="preserve"> </w:t>
      </w:r>
      <w:r w:rsidRPr="00B838C2">
        <w:rPr>
          <w:sz w:val="24"/>
          <w:szCs w:val="24"/>
          <w:lang w:val="ru-RU"/>
        </w:rPr>
        <w:t>на</w:t>
      </w:r>
      <w:r w:rsidRPr="00B838C2">
        <w:rPr>
          <w:spacing w:val="10"/>
          <w:sz w:val="24"/>
          <w:szCs w:val="24"/>
          <w:lang w:val="ru-RU"/>
        </w:rPr>
        <w:t xml:space="preserve"> </w:t>
      </w:r>
      <w:r w:rsidRPr="00B838C2">
        <w:rPr>
          <w:sz w:val="24"/>
          <w:szCs w:val="24"/>
          <w:lang w:val="ru-RU"/>
        </w:rPr>
        <w:t>предлог</w:t>
      </w:r>
      <w:r w:rsidRPr="00B838C2">
        <w:rPr>
          <w:spacing w:val="11"/>
          <w:sz w:val="24"/>
          <w:szCs w:val="24"/>
          <w:lang w:val="ru-RU"/>
        </w:rPr>
        <w:t xml:space="preserve"> </w:t>
      </w:r>
      <w:r w:rsidRPr="00B838C2">
        <w:rPr>
          <w:sz w:val="24"/>
          <w:szCs w:val="24"/>
          <w:lang w:val="ru-RU"/>
        </w:rPr>
        <w:t>локалног</w:t>
      </w:r>
      <w:r w:rsidRPr="00B838C2">
        <w:rPr>
          <w:spacing w:val="11"/>
          <w:sz w:val="24"/>
          <w:szCs w:val="24"/>
          <w:lang w:val="ru-RU"/>
        </w:rPr>
        <w:t xml:space="preserve"> </w:t>
      </w:r>
      <w:r w:rsidRPr="00B838C2">
        <w:rPr>
          <w:sz w:val="24"/>
          <w:szCs w:val="24"/>
          <w:lang w:val="ru-RU"/>
        </w:rPr>
        <w:t>органа</w:t>
      </w:r>
      <w:r w:rsidRPr="00B838C2">
        <w:rPr>
          <w:spacing w:val="10"/>
          <w:sz w:val="24"/>
          <w:szCs w:val="24"/>
          <w:lang w:val="ru-RU"/>
        </w:rPr>
        <w:t xml:space="preserve"> </w:t>
      </w:r>
      <w:r w:rsidRPr="00B838C2">
        <w:rPr>
          <w:sz w:val="24"/>
          <w:szCs w:val="24"/>
          <w:lang w:val="ru-RU"/>
        </w:rPr>
        <w:t>у</w:t>
      </w:r>
      <w:r w:rsidRPr="00B838C2">
        <w:rPr>
          <w:spacing w:val="-2"/>
          <w:sz w:val="24"/>
          <w:szCs w:val="24"/>
          <w:lang w:val="ru-RU"/>
        </w:rPr>
        <w:t>п</w:t>
      </w:r>
      <w:r w:rsidRPr="00B838C2">
        <w:rPr>
          <w:sz w:val="24"/>
          <w:szCs w:val="24"/>
          <w:lang w:val="ru-RU"/>
        </w:rPr>
        <w:t>раве</w:t>
      </w:r>
      <w:r w:rsidRPr="00B838C2">
        <w:rPr>
          <w:spacing w:val="11"/>
          <w:sz w:val="24"/>
          <w:szCs w:val="24"/>
          <w:lang w:val="ru-RU"/>
        </w:rPr>
        <w:t xml:space="preserve"> </w:t>
      </w:r>
      <w:r w:rsidRPr="00B838C2">
        <w:rPr>
          <w:spacing w:val="-1"/>
          <w:sz w:val="24"/>
          <w:szCs w:val="24"/>
          <w:lang w:val="ru-RU"/>
        </w:rPr>
        <w:t>н</w:t>
      </w:r>
      <w:r w:rsidRPr="00B838C2">
        <w:rPr>
          <w:spacing w:val="1"/>
          <w:sz w:val="24"/>
          <w:szCs w:val="24"/>
          <w:lang w:val="ru-RU"/>
        </w:rPr>
        <w:t>а</w:t>
      </w:r>
      <w:r w:rsidRPr="00B838C2">
        <w:rPr>
          <w:spacing w:val="-1"/>
          <w:sz w:val="24"/>
          <w:szCs w:val="24"/>
          <w:lang w:val="ru-RU"/>
        </w:rPr>
        <w:t>д</w:t>
      </w:r>
      <w:r w:rsidRPr="00B838C2">
        <w:rPr>
          <w:sz w:val="24"/>
          <w:szCs w:val="24"/>
          <w:lang w:val="ru-RU"/>
        </w:rPr>
        <w:t>л</w:t>
      </w:r>
      <w:r w:rsidRPr="00B838C2">
        <w:rPr>
          <w:spacing w:val="1"/>
          <w:sz w:val="24"/>
          <w:szCs w:val="24"/>
          <w:lang w:val="ru-RU"/>
        </w:rPr>
        <w:t>еж</w:t>
      </w:r>
      <w:r w:rsidRPr="00B838C2">
        <w:rPr>
          <w:spacing w:val="-1"/>
          <w:sz w:val="24"/>
          <w:szCs w:val="24"/>
          <w:lang w:val="ru-RU"/>
        </w:rPr>
        <w:t>н</w:t>
      </w:r>
      <w:r w:rsidRPr="00B838C2">
        <w:rPr>
          <w:spacing w:val="1"/>
          <w:sz w:val="24"/>
          <w:szCs w:val="24"/>
          <w:lang w:val="ru-RU"/>
        </w:rPr>
        <w:t>о</w:t>
      </w:r>
      <w:r w:rsidRPr="00B838C2">
        <w:rPr>
          <w:sz w:val="24"/>
          <w:szCs w:val="24"/>
          <w:lang w:val="ru-RU"/>
        </w:rPr>
        <w:t>г</w:t>
      </w:r>
      <w:r w:rsidRPr="00B838C2">
        <w:rPr>
          <w:spacing w:val="11"/>
          <w:sz w:val="24"/>
          <w:szCs w:val="24"/>
          <w:lang w:val="ru-RU"/>
        </w:rPr>
        <w:t xml:space="preserve"> </w:t>
      </w:r>
      <w:r w:rsidRPr="00B838C2">
        <w:rPr>
          <w:spacing w:val="1"/>
          <w:sz w:val="24"/>
          <w:szCs w:val="24"/>
          <w:lang w:val="ru-RU"/>
        </w:rPr>
        <w:t>з</w:t>
      </w:r>
      <w:r w:rsidRPr="00B838C2">
        <w:rPr>
          <w:sz w:val="24"/>
          <w:szCs w:val="24"/>
          <w:lang w:val="ru-RU"/>
        </w:rPr>
        <w:t>а</w:t>
      </w:r>
      <w:r w:rsidRPr="00B838C2">
        <w:rPr>
          <w:spacing w:val="9"/>
          <w:sz w:val="24"/>
          <w:szCs w:val="24"/>
          <w:lang w:val="ru-RU"/>
        </w:rPr>
        <w:t xml:space="preserve"> </w:t>
      </w:r>
      <w:r w:rsidRPr="00B838C2">
        <w:rPr>
          <w:sz w:val="24"/>
          <w:szCs w:val="24"/>
          <w:lang w:val="ru-RU"/>
        </w:rPr>
        <w:t>фи</w:t>
      </w:r>
      <w:r w:rsidRPr="00B838C2">
        <w:rPr>
          <w:spacing w:val="-2"/>
          <w:sz w:val="24"/>
          <w:szCs w:val="24"/>
          <w:lang w:val="ru-RU"/>
        </w:rPr>
        <w:t>н</w:t>
      </w:r>
      <w:r w:rsidRPr="00B838C2">
        <w:rPr>
          <w:spacing w:val="1"/>
          <w:sz w:val="24"/>
          <w:szCs w:val="24"/>
          <w:lang w:val="ru-RU"/>
        </w:rPr>
        <w:t>а</w:t>
      </w:r>
      <w:r w:rsidRPr="00B838C2">
        <w:rPr>
          <w:sz w:val="24"/>
          <w:szCs w:val="24"/>
          <w:lang w:val="ru-RU"/>
        </w:rPr>
        <w:t>н</w:t>
      </w:r>
      <w:r w:rsidRPr="00B838C2">
        <w:rPr>
          <w:spacing w:val="2"/>
          <w:sz w:val="24"/>
          <w:szCs w:val="24"/>
          <w:lang w:val="ru-RU"/>
        </w:rPr>
        <w:t>с</w:t>
      </w:r>
      <w:r w:rsidRPr="00B838C2">
        <w:rPr>
          <w:sz w:val="24"/>
          <w:szCs w:val="24"/>
          <w:lang w:val="ru-RU"/>
        </w:rPr>
        <w:t>иј</w:t>
      </w:r>
      <w:r w:rsidRPr="00B838C2">
        <w:rPr>
          <w:spacing w:val="1"/>
          <w:sz w:val="24"/>
          <w:szCs w:val="24"/>
          <w:lang w:val="ru-RU"/>
        </w:rPr>
        <w:t>е</w:t>
      </w:r>
      <w:r w:rsidRPr="00B838C2">
        <w:rPr>
          <w:sz w:val="24"/>
          <w:szCs w:val="24"/>
          <w:lang w:val="ru-RU"/>
        </w:rPr>
        <w:t>,</w:t>
      </w:r>
      <w:r>
        <w:rPr>
          <w:sz w:val="24"/>
          <w:szCs w:val="24"/>
          <w:lang/>
        </w:rPr>
        <w:t xml:space="preserve"> </w:t>
      </w:r>
      <w:r w:rsidRPr="00B838C2">
        <w:rPr>
          <w:sz w:val="24"/>
          <w:szCs w:val="24"/>
          <w:lang w:val="ru-RU"/>
        </w:rPr>
        <w:t xml:space="preserve">доноси </w:t>
      </w:r>
      <w:r w:rsidRPr="00B838C2">
        <w:rPr>
          <w:spacing w:val="1"/>
          <w:sz w:val="24"/>
          <w:szCs w:val="24"/>
          <w:lang w:val="ru-RU"/>
        </w:rPr>
        <w:t>решењ</w:t>
      </w:r>
      <w:r w:rsidRPr="00B838C2">
        <w:rPr>
          <w:sz w:val="24"/>
          <w:szCs w:val="24"/>
          <w:lang w:val="ru-RU"/>
        </w:rPr>
        <w:t xml:space="preserve">е о </w:t>
      </w:r>
      <w:r w:rsidRPr="00B838C2">
        <w:rPr>
          <w:spacing w:val="-1"/>
          <w:sz w:val="24"/>
          <w:szCs w:val="24"/>
          <w:lang w:val="ru-RU"/>
        </w:rPr>
        <w:t>упо</w:t>
      </w:r>
      <w:r w:rsidRPr="00B838C2">
        <w:rPr>
          <w:spacing w:val="1"/>
          <w:sz w:val="24"/>
          <w:szCs w:val="24"/>
          <w:lang w:val="ru-RU"/>
        </w:rPr>
        <w:t>т</w:t>
      </w:r>
      <w:r w:rsidRPr="00B838C2">
        <w:rPr>
          <w:spacing w:val="-1"/>
          <w:sz w:val="24"/>
          <w:szCs w:val="24"/>
          <w:lang w:val="ru-RU"/>
        </w:rPr>
        <w:t>р</w:t>
      </w:r>
      <w:r w:rsidRPr="00B838C2">
        <w:rPr>
          <w:spacing w:val="2"/>
          <w:sz w:val="24"/>
          <w:szCs w:val="24"/>
          <w:lang w:val="ru-RU"/>
        </w:rPr>
        <w:t>е</w:t>
      </w:r>
      <w:r w:rsidRPr="00B838C2">
        <w:rPr>
          <w:spacing w:val="-1"/>
          <w:sz w:val="24"/>
          <w:szCs w:val="24"/>
          <w:lang w:val="ru-RU"/>
        </w:rPr>
        <w:t>б</w:t>
      </w:r>
      <w:r w:rsidRPr="00B838C2">
        <w:rPr>
          <w:sz w:val="24"/>
          <w:szCs w:val="24"/>
          <w:lang w:val="ru-RU"/>
        </w:rPr>
        <w:t>и</w:t>
      </w:r>
      <w:r w:rsidRPr="00B838C2">
        <w:rPr>
          <w:spacing w:val="1"/>
          <w:sz w:val="24"/>
          <w:szCs w:val="24"/>
          <w:lang w:val="ru-RU"/>
        </w:rPr>
        <w:t xml:space="preserve"> </w:t>
      </w:r>
      <w:r w:rsidRPr="00B838C2">
        <w:rPr>
          <w:sz w:val="24"/>
          <w:szCs w:val="24"/>
          <w:lang w:val="ru-RU"/>
        </w:rPr>
        <w:t>средстава  текуће</w:t>
      </w:r>
      <w:r w:rsidRPr="00B838C2">
        <w:rPr>
          <w:spacing w:val="2"/>
          <w:sz w:val="24"/>
          <w:szCs w:val="24"/>
          <w:lang w:val="ru-RU"/>
        </w:rPr>
        <w:t xml:space="preserve"> </w:t>
      </w:r>
      <w:r w:rsidRPr="00B838C2">
        <w:rPr>
          <w:spacing w:val="-1"/>
          <w:sz w:val="24"/>
          <w:szCs w:val="24"/>
          <w:lang w:val="ru-RU"/>
        </w:rPr>
        <w:t>буџет</w:t>
      </w:r>
      <w:r w:rsidRPr="00B838C2">
        <w:rPr>
          <w:spacing w:val="2"/>
          <w:sz w:val="24"/>
          <w:szCs w:val="24"/>
          <w:lang w:val="ru-RU"/>
        </w:rPr>
        <w:t>с</w:t>
      </w:r>
      <w:r w:rsidRPr="00B838C2">
        <w:rPr>
          <w:spacing w:val="-1"/>
          <w:sz w:val="24"/>
          <w:szCs w:val="24"/>
          <w:lang w:val="ru-RU"/>
        </w:rPr>
        <w:t>к</w:t>
      </w:r>
      <w:r w:rsidRPr="00B838C2">
        <w:rPr>
          <w:sz w:val="24"/>
          <w:szCs w:val="24"/>
          <w:lang w:val="ru-RU"/>
        </w:rPr>
        <w:t>е</w:t>
      </w:r>
      <w:r w:rsidRPr="00B838C2">
        <w:rPr>
          <w:spacing w:val="3"/>
          <w:sz w:val="24"/>
          <w:szCs w:val="24"/>
          <w:lang w:val="ru-RU"/>
        </w:rPr>
        <w:t xml:space="preserve"> </w:t>
      </w:r>
      <w:r w:rsidRPr="00B838C2">
        <w:rPr>
          <w:sz w:val="24"/>
          <w:szCs w:val="24"/>
          <w:lang w:val="ru-RU"/>
        </w:rPr>
        <w:t>резерв</w:t>
      </w:r>
      <w:r w:rsidRPr="00B838C2">
        <w:rPr>
          <w:spacing w:val="-1"/>
          <w:sz w:val="24"/>
          <w:szCs w:val="24"/>
          <w:lang w:val="ru-RU"/>
        </w:rPr>
        <w:t>е</w:t>
      </w:r>
      <w:r w:rsidRPr="00B838C2">
        <w:rPr>
          <w:sz w:val="24"/>
          <w:szCs w:val="24"/>
          <w:lang w:val="ru-RU"/>
        </w:rPr>
        <w:t>.</w:t>
      </w:r>
    </w:p>
    <w:p w:rsidR="00F2414D" w:rsidRPr="00B838C2" w:rsidRDefault="00F2414D" w:rsidP="00F2414D">
      <w:pPr>
        <w:widowControl w:val="0"/>
        <w:autoSpaceDE w:val="0"/>
        <w:autoSpaceDN w:val="0"/>
        <w:adjustRightInd w:val="0"/>
        <w:spacing w:before="8" w:line="190" w:lineRule="exact"/>
        <w:jc w:val="both"/>
        <w:rPr>
          <w:sz w:val="24"/>
          <w:szCs w:val="24"/>
          <w:lang w:val="ru-RU"/>
        </w:rPr>
      </w:pPr>
    </w:p>
    <w:p w:rsidR="00F2414D" w:rsidRPr="00407A87" w:rsidRDefault="00F2414D" w:rsidP="00F2414D">
      <w:pPr>
        <w:widowControl w:val="0"/>
        <w:autoSpaceDE w:val="0"/>
        <w:autoSpaceDN w:val="0"/>
        <w:adjustRightInd w:val="0"/>
        <w:spacing w:line="242" w:lineRule="auto"/>
        <w:ind w:right="37" w:firstLine="720"/>
        <w:jc w:val="both"/>
        <w:rPr>
          <w:sz w:val="24"/>
          <w:szCs w:val="24"/>
          <w:lang w:val="ru-RU"/>
        </w:rPr>
      </w:pPr>
      <w:r w:rsidRPr="00B838C2">
        <w:rPr>
          <w:spacing w:val="-1"/>
          <w:sz w:val="24"/>
          <w:szCs w:val="24"/>
          <w:lang w:val="ru-RU"/>
        </w:rPr>
        <w:t>С</w:t>
      </w:r>
      <w:r w:rsidRPr="00B838C2">
        <w:rPr>
          <w:spacing w:val="1"/>
          <w:sz w:val="24"/>
          <w:szCs w:val="24"/>
          <w:lang w:val="ru-RU"/>
        </w:rPr>
        <w:t>р</w:t>
      </w:r>
      <w:r w:rsidRPr="00B838C2">
        <w:rPr>
          <w:sz w:val="24"/>
          <w:szCs w:val="24"/>
          <w:lang w:val="ru-RU"/>
        </w:rPr>
        <w:t>едства</w:t>
      </w:r>
      <w:r w:rsidRPr="00B838C2">
        <w:rPr>
          <w:spacing w:val="1"/>
          <w:sz w:val="24"/>
          <w:szCs w:val="24"/>
          <w:lang w:val="ru-RU"/>
        </w:rPr>
        <w:t xml:space="preserve"> те</w:t>
      </w:r>
      <w:r w:rsidRPr="00B838C2">
        <w:rPr>
          <w:spacing w:val="-1"/>
          <w:sz w:val="24"/>
          <w:szCs w:val="24"/>
          <w:lang w:val="ru-RU"/>
        </w:rPr>
        <w:t>к</w:t>
      </w:r>
      <w:r w:rsidRPr="00B838C2">
        <w:rPr>
          <w:spacing w:val="1"/>
          <w:sz w:val="24"/>
          <w:szCs w:val="24"/>
          <w:lang w:val="ru-RU"/>
        </w:rPr>
        <w:t>ућ</w:t>
      </w:r>
      <w:r w:rsidRPr="00B838C2">
        <w:rPr>
          <w:sz w:val="24"/>
          <w:szCs w:val="24"/>
          <w:lang w:val="ru-RU"/>
        </w:rPr>
        <w:t>е буџет</w:t>
      </w:r>
      <w:r w:rsidRPr="00B838C2">
        <w:rPr>
          <w:spacing w:val="2"/>
          <w:sz w:val="24"/>
          <w:szCs w:val="24"/>
          <w:lang w:val="ru-RU"/>
        </w:rPr>
        <w:t>с</w:t>
      </w:r>
      <w:r w:rsidRPr="00B838C2">
        <w:rPr>
          <w:sz w:val="24"/>
          <w:szCs w:val="24"/>
          <w:lang w:val="ru-RU"/>
        </w:rPr>
        <w:t>ке</w:t>
      </w:r>
      <w:r w:rsidRPr="00B838C2">
        <w:rPr>
          <w:spacing w:val="2"/>
          <w:sz w:val="24"/>
          <w:szCs w:val="24"/>
          <w:lang w:val="ru-RU"/>
        </w:rPr>
        <w:t xml:space="preserve"> </w:t>
      </w:r>
      <w:r w:rsidRPr="00B838C2">
        <w:rPr>
          <w:sz w:val="24"/>
          <w:szCs w:val="24"/>
          <w:lang w:val="ru-RU"/>
        </w:rPr>
        <w:t>резерве рас</w:t>
      </w:r>
      <w:r w:rsidRPr="00B838C2">
        <w:rPr>
          <w:spacing w:val="-2"/>
          <w:sz w:val="24"/>
          <w:szCs w:val="24"/>
          <w:lang w:val="ru-RU"/>
        </w:rPr>
        <w:t>п</w:t>
      </w:r>
      <w:r w:rsidRPr="00B838C2">
        <w:rPr>
          <w:sz w:val="24"/>
          <w:szCs w:val="24"/>
          <w:lang w:val="ru-RU"/>
        </w:rPr>
        <w:t xml:space="preserve">оређују </w:t>
      </w:r>
      <w:r w:rsidRPr="00B838C2">
        <w:rPr>
          <w:spacing w:val="1"/>
          <w:sz w:val="24"/>
          <w:szCs w:val="24"/>
          <w:lang w:val="ru-RU"/>
        </w:rPr>
        <w:t>с</w:t>
      </w:r>
      <w:r w:rsidRPr="00B838C2">
        <w:rPr>
          <w:sz w:val="24"/>
          <w:szCs w:val="24"/>
          <w:lang w:val="ru-RU"/>
        </w:rPr>
        <w:t>е</w:t>
      </w:r>
      <w:r w:rsidRPr="00B838C2">
        <w:rPr>
          <w:spacing w:val="1"/>
          <w:sz w:val="24"/>
          <w:szCs w:val="24"/>
          <w:lang w:val="ru-RU"/>
        </w:rPr>
        <w:t xml:space="preserve"> </w:t>
      </w:r>
      <w:r w:rsidRPr="00B838C2">
        <w:rPr>
          <w:spacing w:val="-2"/>
          <w:sz w:val="24"/>
          <w:szCs w:val="24"/>
          <w:lang w:val="ru-RU"/>
        </w:rPr>
        <w:t>н</w:t>
      </w:r>
      <w:r w:rsidRPr="00B838C2">
        <w:rPr>
          <w:sz w:val="24"/>
          <w:szCs w:val="24"/>
          <w:lang w:val="ru-RU"/>
        </w:rPr>
        <w:t>а</w:t>
      </w:r>
      <w:r w:rsidRPr="00B838C2">
        <w:rPr>
          <w:spacing w:val="1"/>
          <w:sz w:val="24"/>
          <w:szCs w:val="24"/>
          <w:lang w:val="ru-RU"/>
        </w:rPr>
        <w:t xml:space="preserve"> </w:t>
      </w:r>
      <w:r w:rsidRPr="00407A87">
        <w:rPr>
          <w:spacing w:val="-1"/>
          <w:sz w:val="24"/>
          <w:szCs w:val="24"/>
          <w:lang w:val="ru-RU"/>
        </w:rPr>
        <w:t>дир</w:t>
      </w:r>
      <w:r w:rsidRPr="00407A87">
        <w:rPr>
          <w:spacing w:val="2"/>
          <w:sz w:val="24"/>
          <w:szCs w:val="24"/>
          <w:lang w:val="ru-RU"/>
        </w:rPr>
        <w:t>е</w:t>
      </w:r>
      <w:r w:rsidRPr="00407A87">
        <w:rPr>
          <w:spacing w:val="-1"/>
          <w:sz w:val="24"/>
          <w:szCs w:val="24"/>
          <w:lang w:val="ru-RU"/>
        </w:rPr>
        <w:t>к</w:t>
      </w:r>
      <w:r w:rsidRPr="00407A87">
        <w:rPr>
          <w:spacing w:val="1"/>
          <w:sz w:val="24"/>
          <w:szCs w:val="24"/>
          <w:lang w:val="ru-RU"/>
        </w:rPr>
        <w:t>т</w:t>
      </w:r>
      <w:r w:rsidRPr="00407A87">
        <w:rPr>
          <w:spacing w:val="-1"/>
          <w:sz w:val="24"/>
          <w:szCs w:val="24"/>
          <w:lang w:val="ru-RU"/>
        </w:rPr>
        <w:t>н</w:t>
      </w:r>
      <w:r w:rsidRPr="00407A87">
        <w:rPr>
          <w:sz w:val="24"/>
          <w:szCs w:val="24"/>
          <w:lang w:val="ru-RU"/>
        </w:rPr>
        <w:t>е</w:t>
      </w:r>
      <w:r w:rsidRPr="00407A87">
        <w:rPr>
          <w:spacing w:val="2"/>
          <w:sz w:val="24"/>
          <w:szCs w:val="24"/>
          <w:lang w:val="ru-RU"/>
        </w:rPr>
        <w:t xml:space="preserve"> </w:t>
      </w:r>
      <w:r w:rsidRPr="00407A87">
        <w:rPr>
          <w:sz w:val="24"/>
          <w:szCs w:val="24"/>
          <w:lang w:val="ru-RU"/>
        </w:rPr>
        <w:t>кор</w:t>
      </w:r>
      <w:r w:rsidRPr="00407A87">
        <w:rPr>
          <w:spacing w:val="-2"/>
          <w:sz w:val="24"/>
          <w:szCs w:val="24"/>
          <w:lang w:val="ru-RU"/>
        </w:rPr>
        <w:t>и</w:t>
      </w:r>
      <w:r w:rsidRPr="00407A87">
        <w:rPr>
          <w:sz w:val="24"/>
          <w:szCs w:val="24"/>
          <w:lang w:val="ru-RU"/>
        </w:rPr>
        <w:t>снике буџет</w:t>
      </w:r>
      <w:r w:rsidRPr="00407A87">
        <w:rPr>
          <w:spacing w:val="2"/>
          <w:sz w:val="24"/>
          <w:szCs w:val="24"/>
          <w:lang w:val="ru-RU"/>
        </w:rPr>
        <w:t>с</w:t>
      </w:r>
      <w:r w:rsidRPr="00407A87">
        <w:rPr>
          <w:sz w:val="24"/>
          <w:szCs w:val="24"/>
          <w:lang w:val="ru-RU"/>
        </w:rPr>
        <w:t>ких</w:t>
      </w:r>
      <w:r w:rsidRPr="00407A87">
        <w:rPr>
          <w:spacing w:val="2"/>
          <w:sz w:val="24"/>
          <w:szCs w:val="24"/>
          <w:lang w:val="ru-RU"/>
        </w:rPr>
        <w:t xml:space="preserve"> </w:t>
      </w:r>
      <w:r w:rsidRPr="00407A87">
        <w:rPr>
          <w:sz w:val="24"/>
          <w:szCs w:val="24"/>
          <w:lang w:val="ru-RU"/>
        </w:rPr>
        <w:t>средстава.</w:t>
      </w:r>
    </w:p>
    <w:p w:rsidR="00F2414D" w:rsidRPr="00B838C2" w:rsidRDefault="00F2414D" w:rsidP="00F2414D">
      <w:pPr>
        <w:widowControl w:val="0"/>
        <w:autoSpaceDE w:val="0"/>
        <w:autoSpaceDN w:val="0"/>
        <w:adjustRightInd w:val="0"/>
        <w:spacing w:line="242" w:lineRule="auto"/>
        <w:ind w:right="37" w:firstLine="720"/>
        <w:jc w:val="both"/>
        <w:rPr>
          <w:sz w:val="24"/>
          <w:szCs w:val="24"/>
          <w:lang w:val="ru-RU"/>
        </w:rPr>
      </w:pPr>
    </w:p>
    <w:p w:rsidR="00F2414D" w:rsidRDefault="00F2414D" w:rsidP="00F2414D">
      <w:pPr>
        <w:widowControl w:val="0"/>
        <w:autoSpaceDE w:val="0"/>
        <w:autoSpaceDN w:val="0"/>
        <w:adjustRightInd w:val="0"/>
        <w:spacing w:before="26"/>
        <w:jc w:val="center"/>
        <w:rPr>
          <w:b/>
          <w:bCs/>
          <w:sz w:val="24"/>
          <w:szCs w:val="24"/>
          <w:lang w:val="ru-RU"/>
        </w:rPr>
      </w:pPr>
      <w:r w:rsidRPr="00B838C2">
        <w:rPr>
          <w:b/>
          <w:bCs/>
          <w:spacing w:val="1"/>
          <w:sz w:val="24"/>
          <w:szCs w:val="24"/>
          <w:lang w:val="ru-RU"/>
        </w:rPr>
        <w:t>Ч</w:t>
      </w:r>
      <w:r w:rsidRPr="00B838C2">
        <w:rPr>
          <w:b/>
          <w:bCs/>
          <w:spacing w:val="-1"/>
          <w:sz w:val="24"/>
          <w:szCs w:val="24"/>
          <w:lang w:val="ru-RU"/>
        </w:rPr>
        <w:t>л</w:t>
      </w:r>
      <w:r w:rsidRPr="00B838C2">
        <w:rPr>
          <w:b/>
          <w:bCs/>
          <w:spacing w:val="1"/>
          <w:sz w:val="24"/>
          <w:szCs w:val="24"/>
          <w:lang w:val="ru-RU"/>
        </w:rPr>
        <w:t>а</w:t>
      </w:r>
      <w:r w:rsidRPr="00B838C2">
        <w:rPr>
          <w:b/>
          <w:bCs/>
          <w:sz w:val="24"/>
          <w:szCs w:val="24"/>
          <w:lang w:val="ru-RU"/>
        </w:rPr>
        <w:t>н 4.</w:t>
      </w:r>
    </w:p>
    <w:p w:rsidR="00F2414D" w:rsidRPr="00B838C2" w:rsidRDefault="00F2414D" w:rsidP="00F2414D">
      <w:pPr>
        <w:widowControl w:val="0"/>
        <w:autoSpaceDE w:val="0"/>
        <w:autoSpaceDN w:val="0"/>
        <w:adjustRightInd w:val="0"/>
        <w:spacing w:before="26"/>
        <w:ind w:left="4486" w:right="4466"/>
        <w:rPr>
          <w:b/>
          <w:bCs/>
          <w:sz w:val="24"/>
          <w:szCs w:val="24"/>
          <w:lang w:val="ru-RU"/>
        </w:rPr>
      </w:pPr>
    </w:p>
    <w:p w:rsidR="00F2414D" w:rsidRPr="00B838C2" w:rsidRDefault="00F2414D" w:rsidP="00F2414D">
      <w:pPr>
        <w:widowControl w:val="0"/>
        <w:autoSpaceDE w:val="0"/>
        <w:autoSpaceDN w:val="0"/>
        <w:adjustRightInd w:val="0"/>
        <w:ind w:firstLine="701"/>
        <w:jc w:val="both"/>
        <w:rPr>
          <w:sz w:val="24"/>
          <w:szCs w:val="24"/>
          <w:lang w:val="ru-RU"/>
        </w:rPr>
      </w:pPr>
      <w:r w:rsidRPr="00B838C2">
        <w:rPr>
          <w:spacing w:val="-1"/>
          <w:sz w:val="24"/>
          <w:szCs w:val="24"/>
          <w:lang w:val="ru-RU"/>
        </w:rPr>
        <w:t>С</w:t>
      </w:r>
      <w:r w:rsidRPr="00B838C2">
        <w:rPr>
          <w:spacing w:val="1"/>
          <w:sz w:val="24"/>
          <w:szCs w:val="24"/>
          <w:lang w:val="ru-RU"/>
        </w:rPr>
        <w:t>р</w:t>
      </w:r>
      <w:r w:rsidRPr="00B838C2">
        <w:rPr>
          <w:sz w:val="24"/>
          <w:szCs w:val="24"/>
          <w:lang w:val="ru-RU"/>
        </w:rPr>
        <w:t>едства</w:t>
      </w:r>
      <w:r w:rsidRPr="00B838C2">
        <w:rPr>
          <w:spacing w:val="33"/>
          <w:sz w:val="24"/>
          <w:szCs w:val="24"/>
          <w:lang w:val="ru-RU"/>
        </w:rPr>
        <w:t xml:space="preserve"> </w:t>
      </w:r>
      <w:r w:rsidRPr="00B838C2">
        <w:rPr>
          <w:spacing w:val="1"/>
          <w:sz w:val="24"/>
          <w:szCs w:val="24"/>
          <w:lang w:val="ru-RU"/>
        </w:rPr>
        <w:t>ста</w:t>
      </w:r>
      <w:r w:rsidRPr="00B838C2">
        <w:rPr>
          <w:spacing w:val="-1"/>
          <w:sz w:val="24"/>
          <w:szCs w:val="24"/>
          <w:lang w:val="ru-RU"/>
        </w:rPr>
        <w:t>л</w:t>
      </w:r>
      <w:r w:rsidRPr="00B838C2">
        <w:rPr>
          <w:spacing w:val="1"/>
          <w:sz w:val="24"/>
          <w:szCs w:val="24"/>
          <w:lang w:val="ru-RU"/>
        </w:rPr>
        <w:t>н</w:t>
      </w:r>
      <w:r w:rsidRPr="00B838C2">
        <w:rPr>
          <w:sz w:val="24"/>
          <w:szCs w:val="24"/>
          <w:lang w:val="ru-RU"/>
        </w:rPr>
        <w:t>е</w:t>
      </w:r>
      <w:r w:rsidRPr="00B838C2">
        <w:rPr>
          <w:spacing w:val="32"/>
          <w:sz w:val="24"/>
          <w:szCs w:val="24"/>
          <w:lang w:val="ru-RU"/>
        </w:rPr>
        <w:t xml:space="preserve"> </w:t>
      </w:r>
      <w:r w:rsidRPr="00B838C2">
        <w:rPr>
          <w:spacing w:val="-1"/>
          <w:sz w:val="24"/>
          <w:szCs w:val="24"/>
          <w:lang w:val="ru-RU"/>
        </w:rPr>
        <w:t>б</w:t>
      </w:r>
      <w:r w:rsidRPr="00B838C2">
        <w:rPr>
          <w:spacing w:val="2"/>
          <w:sz w:val="24"/>
          <w:szCs w:val="24"/>
          <w:lang w:val="ru-RU"/>
        </w:rPr>
        <w:t>у</w:t>
      </w:r>
      <w:r w:rsidRPr="00B838C2">
        <w:rPr>
          <w:spacing w:val="-1"/>
          <w:sz w:val="24"/>
          <w:szCs w:val="24"/>
          <w:lang w:val="ru-RU"/>
        </w:rPr>
        <w:t>џ</w:t>
      </w:r>
      <w:r w:rsidRPr="00B838C2">
        <w:rPr>
          <w:spacing w:val="1"/>
          <w:sz w:val="24"/>
          <w:szCs w:val="24"/>
          <w:lang w:val="ru-RU"/>
        </w:rPr>
        <w:t>е</w:t>
      </w:r>
      <w:r w:rsidRPr="00B838C2">
        <w:rPr>
          <w:sz w:val="24"/>
          <w:szCs w:val="24"/>
          <w:lang w:val="ru-RU"/>
        </w:rPr>
        <w:t>т</w:t>
      </w:r>
      <w:r w:rsidRPr="00B838C2">
        <w:rPr>
          <w:spacing w:val="1"/>
          <w:sz w:val="24"/>
          <w:szCs w:val="24"/>
          <w:lang w:val="ru-RU"/>
        </w:rPr>
        <w:t>с</w:t>
      </w:r>
      <w:r w:rsidRPr="00B838C2">
        <w:rPr>
          <w:sz w:val="24"/>
          <w:szCs w:val="24"/>
          <w:lang w:val="ru-RU"/>
        </w:rPr>
        <w:t>ке</w:t>
      </w:r>
      <w:r w:rsidRPr="00B838C2">
        <w:rPr>
          <w:spacing w:val="32"/>
          <w:sz w:val="24"/>
          <w:szCs w:val="24"/>
          <w:lang w:val="ru-RU"/>
        </w:rPr>
        <w:t xml:space="preserve"> </w:t>
      </w:r>
      <w:r w:rsidRPr="00B838C2">
        <w:rPr>
          <w:sz w:val="24"/>
          <w:szCs w:val="24"/>
          <w:lang w:val="ru-RU"/>
        </w:rPr>
        <w:t>р</w:t>
      </w:r>
      <w:r w:rsidRPr="00B838C2">
        <w:rPr>
          <w:spacing w:val="-1"/>
          <w:sz w:val="24"/>
          <w:szCs w:val="24"/>
          <w:lang w:val="ru-RU"/>
        </w:rPr>
        <w:t>е</w:t>
      </w:r>
      <w:r w:rsidRPr="00B838C2">
        <w:rPr>
          <w:sz w:val="24"/>
          <w:szCs w:val="24"/>
          <w:lang w:val="ru-RU"/>
        </w:rPr>
        <w:t>зерве</w:t>
      </w:r>
      <w:r w:rsidRPr="00B838C2">
        <w:rPr>
          <w:spacing w:val="32"/>
          <w:sz w:val="24"/>
          <w:szCs w:val="24"/>
          <w:lang w:val="ru-RU"/>
        </w:rPr>
        <w:t xml:space="preserve"> </w:t>
      </w:r>
      <w:r w:rsidRPr="00B838C2">
        <w:rPr>
          <w:sz w:val="24"/>
          <w:szCs w:val="24"/>
          <w:lang w:val="ru-RU"/>
        </w:rPr>
        <w:t>планирају</w:t>
      </w:r>
      <w:r w:rsidRPr="00B838C2">
        <w:rPr>
          <w:spacing w:val="32"/>
          <w:sz w:val="24"/>
          <w:szCs w:val="24"/>
          <w:lang w:val="ru-RU"/>
        </w:rPr>
        <w:t xml:space="preserve"> </w:t>
      </w:r>
      <w:r w:rsidRPr="00B838C2">
        <w:rPr>
          <w:spacing w:val="2"/>
          <w:sz w:val="24"/>
          <w:szCs w:val="24"/>
          <w:lang w:val="ru-RU"/>
        </w:rPr>
        <w:t>с</w:t>
      </w:r>
      <w:r w:rsidRPr="00B838C2">
        <w:rPr>
          <w:sz w:val="24"/>
          <w:szCs w:val="24"/>
          <w:lang w:val="ru-RU"/>
        </w:rPr>
        <w:t>е</w:t>
      </w:r>
      <w:r w:rsidRPr="00B838C2">
        <w:rPr>
          <w:spacing w:val="30"/>
          <w:sz w:val="24"/>
          <w:szCs w:val="24"/>
          <w:lang w:val="ru-RU"/>
        </w:rPr>
        <w:t xml:space="preserve"> </w:t>
      </w:r>
      <w:r w:rsidRPr="00B838C2">
        <w:rPr>
          <w:sz w:val="24"/>
          <w:szCs w:val="24"/>
          <w:lang w:val="ru-RU"/>
        </w:rPr>
        <w:t>у</w:t>
      </w:r>
      <w:r w:rsidRPr="00B838C2">
        <w:rPr>
          <w:spacing w:val="33"/>
          <w:sz w:val="24"/>
          <w:szCs w:val="24"/>
          <w:lang w:val="ru-RU"/>
        </w:rPr>
        <w:t xml:space="preserve"> </w:t>
      </w:r>
      <w:r w:rsidRPr="00B838C2">
        <w:rPr>
          <w:sz w:val="24"/>
          <w:szCs w:val="24"/>
          <w:lang w:val="ru-RU"/>
        </w:rPr>
        <w:t>буџету</w:t>
      </w:r>
      <w:r w:rsidRPr="00B838C2">
        <w:rPr>
          <w:spacing w:val="35"/>
          <w:sz w:val="24"/>
          <w:szCs w:val="24"/>
          <w:lang w:val="ru-RU"/>
        </w:rPr>
        <w:t xml:space="preserve"> </w:t>
      </w:r>
      <w:r>
        <w:rPr>
          <w:sz w:val="24"/>
          <w:szCs w:val="24"/>
          <w:lang w:val="ru-RU"/>
        </w:rPr>
        <w:t>градске општине</w:t>
      </w:r>
      <w:r w:rsidRPr="00B838C2">
        <w:rPr>
          <w:spacing w:val="33"/>
          <w:sz w:val="24"/>
          <w:szCs w:val="24"/>
          <w:lang w:val="ru-RU"/>
        </w:rPr>
        <w:t xml:space="preserve"> </w:t>
      </w:r>
      <w:r w:rsidRPr="00B838C2">
        <w:rPr>
          <w:sz w:val="24"/>
          <w:szCs w:val="24"/>
          <w:lang w:val="ru-RU"/>
        </w:rPr>
        <w:t>у</w:t>
      </w:r>
      <w:r w:rsidRPr="00B838C2">
        <w:rPr>
          <w:spacing w:val="32"/>
          <w:sz w:val="24"/>
          <w:szCs w:val="24"/>
          <w:lang w:val="ru-RU"/>
        </w:rPr>
        <w:t xml:space="preserve"> </w:t>
      </w:r>
      <w:r w:rsidRPr="00B838C2">
        <w:rPr>
          <w:sz w:val="24"/>
          <w:szCs w:val="24"/>
          <w:lang w:val="ru-RU"/>
        </w:rPr>
        <w:t>изно</w:t>
      </w:r>
      <w:r w:rsidRPr="00B838C2">
        <w:rPr>
          <w:spacing w:val="2"/>
          <w:sz w:val="24"/>
          <w:szCs w:val="24"/>
          <w:lang w:val="ru-RU"/>
        </w:rPr>
        <w:t>с</w:t>
      </w:r>
      <w:r w:rsidRPr="00B838C2">
        <w:rPr>
          <w:sz w:val="24"/>
          <w:szCs w:val="24"/>
          <w:lang w:val="ru-RU"/>
        </w:rPr>
        <w:t>у</w:t>
      </w:r>
      <w:r w:rsidRPr="00B838C2">
        <w:rPr>
          <w:spacing w:val="32"/>
          <w:sz w:val="24"/>
          <w:szCs w:val="24"/>
          <w:lang w:val="ru-RU"/>
        </w:rPr>
        <w:t xml:space="preserve"> </w:t>
      </w:r>
      <w:r w:rsidRPr="00B838C2">
        <w:rPr>
          <w:spacing w:val="1"/>
          <w:sz w:val="24"/>
          <w:szCs w:val="24"/>
          <w:lang w:val="ru-RU"/>
        </w:rPr>
        <w:t>од</w:t>
      </w:r>
      <w:r>
        <w:rPr>
          <w:sz w:val="24"/>
          <w:szCs w:val="24"/>
          <w:lang w:val="ru-RU"/>
        </w:rPr>
        <w:t xml:space="preserve">  </w:t>
      </w:r>
      <w:r>
        <w:rPr>
          <w:sz w:val="24"/>
          <w:szCs w:val="24"/>
          <w:lang/>
        </w:rPr>
        <w:t>65</w:t>
      </w:r>
      <w:r w:rsidRPr="00B838C2">
        <w:rPr>
          <w:sz w:val="24"/>
          <w:szCs w:val="24"/>
          <w:lang w:val="ru-RU"/>
        </w:rPr>
        <w:t>.000</w:t>
      </w:r>
      <w:r>
        <w:rPr>
          <w:sz w:val="24"/>
          <w:szCs w:val="24"/>
          <w:lang/>
        </w:rPr>
        <w:t>,00</w:t>
      </w:r>
      <w:r>
        <w:rPr>
          <w:spacing w:val="2"/>
          <w:sz w:val="24"/>
          <w:szCs w:val="24"/>
          <w:lang w:val="ru-RU"/>
        </w:rPr>
        <w:t xml:space="preserve"> </w:t>
      </w:r>
      <w:r w:rsidRPr="00B838C2">
        <w:rPr>
          <w:spacing w:val="1"/>
          <w:sz w:val="24"/>
          <w:szCs w:val="24"/>
          <w:lang w:val="ru-RU"/>
        </w:rPr>
        <w:t>д</w:t>
      </w:r>
      <w:r w:rsidRPr="00B838C2">
        <w:rPr>
          <w:spacing w:val="-2"/>
          <w:sz w:val="24"/>
          <w:szCs w:val="24"/>
          <w:lang w:val="ru-RU"/>
        </w:rPr>
        <w:t>и</w:t>
      </w:r>
      <w:r w:rsidRPr="00B838C2">
        <w:rPr>
          <w:spacing w:val="1"/>
          <w:sz w:val="24"/>
          <w:szCs w:val="24"/>
          <w:lang w:val="ru-RU"/>
        </w:rPr>
        <w:t>нар</w:t>
      </w:r>
      <w:r w:rsidRPr="00B838C2">
        <w:rPr>
          <w:sz w:val="24"/>
          <w:szCs w:val="24"/>
          <w:lang w:val="ru-RU"/>
        </w:rPr>
        <w:t>а.</w:t>
      </w:r>
    </w:p>
    <w:p w:rsidR="00F2414D" w:rsidRPr="000A03EB" w:rsidRDefault="00F2414D" w:rsidP="00F2414D">
      <w:pPr>
        <w:widowControl w:val="0"/>
        <w:autoSpaceDE w:val="0"/>
        <w:autoSpaceDN w:val="0"/>
        <w:adjustRightInd w:val="0"/>
        <w:spacing w:line="241" w:lineRule="auto"/>
        <w:ind w:firstLine="701"/>
        <w:jc w:val="both"/>
        <w:rPr>
          <w:sz w:val="24"/>
          <w:szCs w:val="24"/>
          <w:lang w:val="ru-RU"/>
        </w:rPr>
      </w:pPr>
      <w:r>
        <w:rPr>
          <w:sz w:val="24"/>
          <w:szCs w:val="24"/>
          <w:lang w:val="ru-RU"/>
        </w:rPr>
        <w:t>Председник</w:t>
      </w:r>
      <w:r w:rsidRPr="00B838C2">
        <w:rPr>
          <w:sz w:val="24"/>
          <w:szCs w:val="24"/>
          <w:lang w:val="ru-RU"/>
        </w:rPr>
        <w:t>,</w:t>
      </w:r>
      <w:r w:rsidRPr="00B838C2">
        <w:rPr>
          <w:spacing w:val="1"/>
          <w:sz w:val="24"/>
          <w:szCs w:val="24"/>
          <w:lang w:val="ru-RU"/>
        </w:rPr>
        <w:t xml:space="preserve"> </w:t>
      </w:r>
      <w:r w:rsidRPr="00B838C2">
        <w:rPr>
          <w:sz w:val="24"/>
          <w:szCs w:val="24"/>
          <w:lang w:val="ru-RU"/>
        </w:rPr>
        <w:t>на</w:t>
      </w:r>
      <w:r w:rsidRPr="00B838C2">
        <w:rPr>
          <w:spacing w:val="1"/>
          <w:sz w:val="24"/>
          <w:szCs w:val="24"/>
          <w:lang w:val="ru-RU"/>
        </w:rPr>
        <w:t xml:space="preserve"> </w:t>
      </w:r>
      <w:r w:rsidRPr="00B838C2">
        <w:rPr>
          <w:sz w:val="24"/>
          <w:szCs w:val="24"/>
          <w:lang w:val="ru-RU"/>
        </w:rPr>
        <w:t>предлог</w:t>
      </w:r>
      <w:r w:rsidRPr="00B838C2">
        <w:rPr>
          <w:spacing w:val="2"/>
          <w:sz w:val="24"/>
          <w:szCs w:val="24"/>
          <w:lang w:val="ru-RU"/>
        </w:rPr>
        <w:t xml:space="preserve"> </w:t>
      </w:r>
      <w:r w:rsidRPr="00B838C2">
        <w:rPr>
          <w:sz w:val="24"/>
          <w:szCs w:val="24"/>
          <w:lang w:val="ru-RU"/>
        </w:rPr>
        <w:t>локалног</w:t>
      </w:r>
      <w:r w:rsidRPr="00B838C2">
        <w:rPr>
          <w:spacing w:val="2"/>
          <w:sz w:val="24"/>
          <w:szCs w:val="24"/>
          <w:lang w:val="ru-RU"/>
        </w:rPr>
        <w:t xml:space="preserve"> </w:t>
      </w:r>
      <w:r w:rsidRPr="00B838C2">
        <w:rPr>
          <w:sz w:val="24"/>
          <w:szCs w:val="24"/>
          <w:lang w:val="ru-RU"/>
        </w:rPr>
        <w:t>органа</w:t>
      </w:r>
      <w:r w:rsidRPr="00B838C2">
        <w:rPr>
          <w:spacing w:val="1"/>
          <w:sz w:val="24"/>
          <w:szCs w:val="24"/>
          <w:lang w:val="ru-RU"/>
        </w:rPr>
        <w:t xml:space="preserve"> </w:t>
      </w:r>
      <w:r w:rsidRPr="00B838C2">
        <w:rPr>
          <w:sz w:val="24"/>
          <w:szCs w:val="24"/>
          <w:lang w:val="ru-RU"/>
        </w:rPr>
        <w:t>у</w:t>
      </w:r>
      <w:r w:rsidRPr="00B838C2">
        <w:rPr>
          <w:spacing w:val="-2"/>
          <w:sz w:val="24"/>
          <w:szCs w:val="24"/>
          <w:lang w:val="ru-RU"/>
        </w:rPr>
        <w:t>п</w:t>
      </w:r>
      <w:r w:rsidRPr="00B838C2">
        <w:rPr>
          <w:sz w:val="24"/>
          <w:szCs w:val="24"/>
          <w:lang w:val="ru-RU"/>
        </w:rPr>
        <w:t>раве</w:t>
      </w:r>
      <w:r w:rsidRPr="00B838C2">
        <w:rPr>
          <w:spacing w:val="2"/>
          <w:sz w:val="24"/>
          <w:szCs w:val="24"/>
          <w:lang w:val="ru-RU"/>
        </w:rPr>
        <w:t xml:space="preserve"> </w:t>
      </w:r>
      <w:r w:rsidRPr="00B838C2">
        <w:rPr>
          <w:spacing w:val="-1"/>
          <w:sz w:val="24"/>
          <w:szCs w:val="24"/>
          <w:lang w:val="ru-RU"/>
        </w:rPr>
        <w:t>н</w:t>
      </w:r>
      <w:r w:rsidRPr="00B838C2">
        <w:rPr>
          <w:spacing w:val="1"/>
          <w:sz w:val="24"/>
          <w:szCs w:val="24"/>
          <w:lang w:val="ru-RU"/>
        </w:rPr>
        <w:t>а</w:t>
      </w:r>
      <w:r w:rsidRPr="00B838C2">
        <w:rPr>
          <w:spacing w:val="-1"/>
          <w:sz w:val="24"/>
          <w:szCs w:val="24"/>
          <w:lang w:val="ru-RU"/>
        </w:rPr>
        <w:t>д</w:t>
      </w:r>
      <w:r w:rsidRPr="00B838C2">
        <w:rPr>
          <w:sz w:val="24"/>
          <w:szCs w:val="24"/>
          <w:lang w:val="ru-RU"/>
        </w:rPr>
        <w:t>л</w:t>
      </w:r>
      <w:r w:rsidRPr="00B838C2">
        <w:rPr>
          <w:spacing w:val="1"/>
          <w:sz w:val="24"/>
          <w:szCs w:val="24"/>
          <w:lang w:val="ru-RU"/>
        </w:rPr>
        <w:t>еж</w:t>
      </w:r>
      <w:r w:rsidRPr="00B838C2">
        <w:rPr>
          <w:spacing w:val="-1"/>
          <w:sz w:val="24"/>
          <w:szCs w:val="24"/>
          <w:lang w:val="ru-RU"/>
        </w:rPr>
        <w:t>н</w:t>
      </w:r>
      <w:r w:rsidRPr="00B838C2">
        <w:rPr>
          <w:spacing w:val="1"/>
          <w:sz w:val="24"/>
          <w:szCs w:val="24"/>
          <w:lang w:val="ru-RU"/>
        </w:rPr>
        <w:t>о</w:t>
      </w:r>
      <w:r w:rsidRPr="00B838C2">
        <w:rPr>
          <w:sz w:val="24"/>
          <w:szCs w:val="24"/>
          <w:lang w:val="ru-RU"/>
        </w:rPr>
        <w:t>г</w:t>
      </w:r>
      <w:r w:rsidRPr="00B838C2">
        <w:rPr>
          <w:spacing w:val="2"/>
          <w:sz w:val="24"/>
          <w:szCs w:val="24"/>
          <w:lang w:val="ru-RU"/>
        </w:rPr>
        <w:t xml:space="preserve"> </w:t>
      </w:r>
      <w:r w:rsidRPr="00B838C2">
        <w:rPr>
          <w:spacing w:val="1"/>
          <w:sz w:val="24"/>
          <w:szCs w:val="24"/>
          <w:lang w:val="ru-RU"/>
        </w:rPr>
        <w:t>з</w:t>
      </w:r>
      <w:r w:rsidRPr="00B838C2">
        <w:rPr>
          <w:sz w:val="24"/>
          <w:szCs w:val="24"/>
          <w:lang w:val="ru-RU"/>
        </w:rPr>
        <w:t>а фи</w:t>
      </w:r>
      <w:r w:rsidRPr="00B838C2">
        <w:rPr>
          <w:spacing w:val="-2"/>
          <w:sz w:val="24"/>
          <w:szCs w:val="24"/>
          <w:lang w:val="ru-RU"/>
        </w:rPr>
        <w:t>н</w:t>
      </w:r>
      <w:r w:rsidRPr="00B838C2">
        <w:rPr>
          <w:spacing w:val="1"/>
          <w:sz w:val="24"/>
          <w:szCs w:val="24"/>
          <w:lang w:val="ru-RU"/>
        </w:rPr>
        <w:t>а</w:t>
      </w:r>
      <w:r w:rsidRPr="00B838C2">
        <w:rPr>
          <w:sz w:val="24"/>
          <w:szCs w:val="24"/>
          <w:lang w:val="ru-RU"/>
        </w:rPr>
        <w:t>н</w:t>
      </w:r>
      <w:r w:rsidRPr="00B838C2">
        <w:rPr>
          <w:spacing w:val="2"/>
          <w:sz w:val="24"/>
          <w:szCs w:val="24"/>
          <w:lang w:val="ru-RU"/>
        </w:rPr>
        <w:t>с</w:t>
      </w:r>
      <w:r w:rsidRPr="00B838C2">
        <w:rPr>
          <w:sz w:val="24"/>
          <w:szCs w:val="24"/>
          <w:lang w:val="ru-RU"/>
        </w:rPr>
        <w:t>иј</w:t>
      </w:r>
      <w:r w:rsidRPr="00B838C2">
        <w:rPr>
          <w:spacing w:val="1"/>
          <w:sz w:val="24"/>
          <w:szCs w:val="24"/>
          <w:lang w:val="ru-RU"/>
        </w:rPr>
        <w:t>е</w:t>
      </w:r>
      <w:r w:rsidRPr="00B838C2">
        <w:rPr>
          <w:sz w:val="24"/>
          <w:szCs w:val="24"/>
          <w:lang w:val="ru-RU"/>
        </w:rPr>
        <w:t>, доноси</w:t>
      </w:r>
      <w:r w:rsidRPr="00B838C2">
        <w:rPr>
          <w:spacing w:val="2"/>
          <w:sz w:val="24"/>
          <w:szCs w:val="24"/>
          <w:lang w:val="ru-RU"/>
        </w:rPr>
        <w:t xml:space="preserve"> </w:t>
      </w:r>
      <w:r w:rsidRPr="00B838C2">
        <w:rPr>
          <w:sz w:val="24"/>
          <w:szCs w:val="24"/>
          <w:lang w:val="ru-RU"/>
        </w:rPr>
        <w:lastRenderedPageBreak/>
        <w:t>р</w:t>
      </w:r>
      <w:r w:rsidRPr="00B838C2">
        <w:rPr>
          <w:spacing w:val="2"/>
          <w:sz w:val="24"/>
          <w:szCs w:val="24"/>
          <w:lang w:val="ru-RU"/>
        </w:rPr>
        <w:t>е</w:t>
      </w:r>
      <w:r w:rsidRPr="00B838C2">
        <w:rPr>
          <w:sz w:val="24"/>
          <w:szCs w:val="24"/>
          <w:lang w:val="ru-RU"/>
        </w:rPr>
        <w:t>шење</w:t>
      </w:r>
      <w:r w:rsidRPr="00B838C2">
        <w:rPr>
          <w:spacing w:val="2"/>
          <w:sz w:val="24"/>
          <w:szCs w:val="24"/>
          <w:lang w:val="ru-RU"/>
        </w:rPr>
        <w:t xml:space="preserve"> </w:t>
      </w:r>
      <w:r w:rsidRPr="00B838C2">
        <w:rPr>
          <w:sz w:val="24"/>
          <w:szCs w:val="24"/>
          <w:lang w:val="ru-RU"/>
        </w:rPr>
        <w:t>о</w:t>
      </w:r>
      <w:r w:rsidRPr="00B838C2">
        <w:rPr>
          <w:spacing w:val="3"/>
          <w:sz w:val="24"/>
          <w:szCs w:val="24"/>
          <w:lang w:val="ru-RU"/>
        </w:rPr>
        <w:t xml:space="preserve"> </w:t>
      </w:r>
      <w:r w:rsidRPr="00B838C2">
        <w:rPr>
          <w:sz w:val="24"/>
          <w:szCs w:val="24"/>
          <w:lang w:val="ru-RU"/>
        </w:rPr>
        <w:t>у</w:t>
      </w:r>
      <w:r w:rsidRPr="00B838C2">
        <w:rPr>
          <w:spacing w:val="-2"/>
          <w:sz w:val="24"/>
          <w:szCs w:val="24"/>
          <w:lang w:val="ru-RU"/>
        </w:rPr>
        <w:t>п</w:t>
      </w:r>
      <w:r w:rsidRPr="00B838C2">
        <w:rPr>
          <w:sz w:val="24"/>
          <w:szCs w:val="24"/>
          <w:lang w:val="ru-RU"/>
        </w:rPr>
        <w:t>отреби</w:t>
      </w:r>
      <w:r w:rsidRPr="00B838C2">
        <w:rPr>
          <w:spacing w:val="4"/>
          <w:sz w:val="24"/>
          <w:szCs w:val="24"/>
          <w:lang w:val="ru-RU"/>
        </w:rPr>
        <w:t xml:space="preserve"> </w:t>
      </w:r>
      <w:r w:rsidRPr="00B838C2">
        <w:rPr>
          <w:spacing w:val="1"/>
          <w:sz w:val="24"/>
          <w:szCs w:val="24"/>
          <w:lang w:val="ru-RU"/>
        </w:rPr>
        <w:t>сре</w:t>
      </w:r>
      <w:r w:rsidRPr="00B838C2">
        <w:rPr>
          <w:spacing w:val="-2"/>
          <w:sz w:val="24"/>
          <w:szCs w:val="24"/>
          <w:lang w:val="ru-RU"/>
        </w:rPr>
        <w:t>д</w:t>
      </w:r>
      <w:r w:rsidRPr="00B838C2">
        <w:rPr>
          <w:spacing w:val="1"/>
          <w:sz w:val="24"/>
          <w:szCs w:val="24"/>
          <w:lang w:val="ru-RU"/>
        </w:rPr>
        <w:t>став</w:t>
      </w:r>
      <w:r w:rsidRPr="00B838C2">
        <w:rPr>
          <w:sz w:val="24"/>
          <w:szCs w:val="24"/>
          <w:lang w:val="ru-RU"/>
        </w:rPr>
        <w:t>а сталне</w:t>
      </w:r>
      <w:r w:rsidRPr="00B838C2">
        <w:rPr>
          <w:spacing w:val="3"/>
          <w:sz w:val="24"/>
          <w:szCs w:val="24"/>
          <w:lang w:val="ru-RU"/>
        </w:rPr>
        <w:t xml:space="preserve"> </w:t>
      </w:r>
      <w:r w:rsidRPr="00B838C2">
        <w:rPr>
          <w:sz w:val="24"/>
          <w:szCs w:val="24"/>
          <w:lang w:val="ru-RU"/>
        </w:rPr>
        <w:t>буџетске</w:t>
      </w:r>
      <w:r w:rsidRPr="00B838C2">
        <w:rPr>
          <w:spacing w:val="3"/>
          <w:sz w:val="24"/>
          <w:szCs w:val="24"/>
          <w:lang w:val="ru-RU"/>
        </w:rPr>
        <w:t xml:space="preserve"> </w:t>
      </w:r>
      <w:r w:rsidRPr="00B838C2">
        <w:rPr>
          <w:spacing w:val="1"/>
          <w:sz w:val="24"/>
          <w:szCs w:val="24"/>
          <w:lang w:val="ru-RU"/>
        </w:rPr>
        <w:t>р</w:t>
      </w:r>
      <w:r w:rsidRPr="00B838C2">
        <w:rPr>
          <w:spacing w:val="-1"/>
          <w:sz w:val="24"/>
          <w:szCs w:val="24"/>
          <w:lang w:val="ru-RU"/>
        </w:rPr>
        <w:t>е</w:t>
      </w:r>
      <w:r w:rsidRPr="00B838C2">
        <w:rPr>
          <w:spacing w:val="1"/>
          <w:sz w:val="24"/>
          <w:szCs w:val="24"/>
          <w:lang w:val="ru-RU"/>
        </w:rPr>
        <w:t>з</w:t>
      </w:r>
      <w:r w:rsidRPr="00B838C2">
        <w:rPr>
          <w:spacing w:val="-1"/>
          <w:sz w:val="24"/>
          <w:szCs w:val="24"/>
          <w:lang w:val="ru-RU"/>
        </w:rPr>
        <w:t>е</w:t>
      </w:r>
      <w:r w:rsidRPr="00B838C2">
        <w:rPr>
          <w:spacing w:val="1"/>
          <w:sz w:val="24"/>
          <w:szCs w:val="24"/>
          <w:lang w:val="ru-RU"/>
        </w:rPr>
        <w:t>рв</w:t>
      </w:r>
      <w:r w:rsidRPr="00B838C2">
        <w:rPr>
          <w:sz w:val="24"/>
          <w:szCs w:val="24"/>
          <w:lang w:val="ru-RU"/>
        </w:rPr>
        <w:t>е</w:t>
      </w:r>
      <w:r w:rsidRPr="00B838C2">
        <w:rPr>
          <w:spacing w:val="2"/>
          <w:sz w:val="24"/>
          <w:szCs w:val="24"/>
          <w:lang w:val="ru-RU"/>
        </w:rPr>
        <w:t xml:space="preserve"> </w:t>
      </w:r>
      <w:r w:rsidRPr="00B838C2">
        <w:rPr>
          <w:spacing w:val="-1"/>
          <w:sz w:val="24"/>
          <w:szCs w:val="24"/>
          <w:lang w:val="ru-RU"/>
        </w:rPr>
        <w:t>з</w:t>
      </w:r>
      <w:r w:rsidRPr="00B838C2">
        <w:rPr>
          <w:sz w:val="24"/>
          <w:szCs w:val="24"/>
          <w:lang w:val="ru-RU"/>
        </w:rPr>
        <w:t>а</w:t>
      </w:r>
      <w:r w:rsidRPr="00B838C2">
        <w:rPr>
          <w:spacing w:val="2"/>
          <w:sz w:val="24"/>
          <w:szCs w:val="24"/>
          <w:lang w:val="ru-RU"/>
        </w:rPr>
        <w:t xml:space="preserve"> </w:t>
      </w:r>
      <w:r w:rsidRPr="00B838C2">
        <w:rPr>
          <w:sz w:val="24"/>
          <w:szCs w:val="24"/>
          <w:lang w:val="ru-RU"/>
        </w:rPr>
        <w:t>намене</w:t>
      </w:r>
      <w:r w:rsidRPr="00B838C2">
        <w:rPr>
          <w:spacing w:val="3"/>
          <w:sz w:val="24"/>
          <w:szCs w:val="24"/>
          <w:lang w:val="ru-RU"/>
        </w:rPr>
        <w:t xml:space="preserve"> </w:t>
      </w:r>
      <w:r w:rsidRPr="00B838C2">
        <w:rPr>
          <w:spacing w:val="1"/>
          <w:sz w:val="24"/>
          <w:szCs w:val="24"/>
          <w:lang w:val="ru-RU"/>
        </w:rPr>
        <w:t>ут</w:t>
      </w:r>
      <w:r w:rsidRPr="00B838C2">
        <w:rPr>
          <w:spacing w:val="-1"/>
          <w:sz w:val="24"/>
          <w:szCs w:val="24"/>
          <w:lang w:val="ru-RU"/>
        </w:rPr>
        <w:t>в</w:t>
      </w:r>
      <w:r w:rsidRPr="00B838C2">
        <w:rPr>
          <w:spacing w:val="1"/>
          <w:sz w:val="24"/>
          <w:szCs w:val="24"/>
          <w:lang w:val="ru-RU"/>
        </w:rPr>
        <w:t>рђе</w:t>
      </w:r>
      <w:r w:rsidRPr="00B838C2">
        <w:rPr>
          <w:spacing w:val="-2"/>
          <w:sz w:val="24"/>
          <w:szCs w:val="24"/>
          <w:lang w:val="ru-RU"/>
        </w:rPr>
        <w:t>н</w:t>
      </w:r>
      <w:r w:rsidRPr="00B838C2">
        <w:rPr>
          <w:sz w:val="24"/>
          <w:szCs w:val="24"/>
          <w:lang w:val="ru-RU"/>
        </w:rPr>
        <w:t xml:space="preserve">е </w:t>
      </w:r>
      <w:r w:rsidRPr="00546E6B">
        <w:rPr>
          <w:sz w:val="24"/>
          <w:szCs w:val="24"/>
          <w:lang w:val="ru-RU"/>
        </w:rPr>
        <w:t>законо</w:t>
      </w:r>
      <w:r w:rsidRPr="00546E6B">
        <w:rPr>
          <w:spacing w:val="-1"/>
          <w:sz w:val="24"/>
          <w:szCs w:val="24"/>
          <w:lang w:val="ru-RU"/>
        </w:rPr>
        <w:t>м</w:t>
      </w:r>
      <w:r w:rsidRPr="00546E6B">
        <w:rPr>
          <w:sz w:val="24"/>
          <w:szCs w:val="24"/>
          <w:lang w:val="ru-RU"/>
        </w:rPr>
        <w:t>.</w:t>
      </w:r>
    </w:p>
    <w:p w:rsidR="00F2414D" w:rsidRDefault="00F2414D" w:rsidP="00F2414D">
      <w:pPr>
        <w:widowControl w:val="0"/>
        <w:autoSpaceDE w:val="0"/>
        <w:autoSpaceDN w:val="0"/>
        <w:adjustRightInd w:val="0"/>
        <w:spacing w:before="26"/>
        <w:ind w:left="4486" w:right="4466"/>
        <w:rPr>
          <w:b/>
          <w:bCs/>
          <w:spacing w:val="1"/>
          <w:sz w:val="24"/>
          <w:szCs w:val="24"/>
          <w:lang/>
        </w:rPr>
      </w:pPr>
    </w:p>
    <w:p w:rsidR="00F2414D" w:rsidRDefault="00F2414D" w:rsidP="00F2414D">
      <w:pPr>
        <w:widowControl w:val="0"/>
        <w:autoSpaceDE w:val="0"/>
        <w:autoSpaceDN w:val="0"/>
        <w:adjustRightInd w:val="0"/>
        <w:spacing w:before="26"/>
        <w:jc w:val="center"/>
        <w:rPr>
          <w:b/>
          <w:bCs/>
          <w:sz w:val="24"/>
          <w:szCs w:val="24"/>
          <w:lang w:val="ru-RU"/>
        </w:rPr>
      </w:pPr>
      <w:r w:rsidRPr="00B838C2">
        <w:rPr>
          <w:b/>
          <w:bCs/>
          <w:spacing w:val="1"/>
          <w:sz w:val="24"/>
          <w:szCs w:val="24"/>
          <w:lang w:val="ru-RU"/>
        </w:rPr>
        <w:t>Ч</w:t>
      </w:r>
      <w:r w:rsidRPr="00B838C2">
        <w:rPr>
          <w:b/>
          <w:bCs/>
          <w:spacing w:val="-1"/>
          <w:sz w:val="24"/>
          <w:szCs w:val="24"/>
          <w:lang w:val="ru-RU"/>
        </w:rPr>
        <w:t>л</w:t>
      </w:r>
      <w:r w:rsidRPr="00B838C2">
        <w:rPr>
          <w:b/>
          <w:bCs/>
          <w:spacing w:val="1"/>
          <w:sz w:val="24"/>
          <w:szCs w:val="24"/>
          <w:lang w:val="ru-RU"/>
        </w:rPr>
        <w:t>а</w:t>
      </w:r>
      <w:r w:rsidRPr="00B838C2">
        <w:rPr>
          <w:b/>
          <w:bCs/>
          <w:sz w:val="24"/>
          <w:szCs w:val="24"/>
          <w:lang w:val="ru-RU"/>
        </w:rPr>
        <w:t>н 5.</w:t>
      </w:r>
    </w:p>
    <w:p w:rsidR="00F2414D" w:rsidRPr="00B838C2" w:rsidRDefault="00F2414D" w:rsidP="00F2414D">
      <w:pPr>
        <w:widowControl w:val="0"/>
        <w:autoSpaceDE w:val="0"/>
        <w:autoSpaceDN w:val="0"/>
        <w:adjustRightInd w:val="0"/>
        <w:spacing w:before="8" w:line="190" w:lineRule="exact"/>
        <w:rPr>
          <w:sz w:val="19"/>
          <w:szCs w:val="19"/>
          <w:lang w:val="ru-RU"/>
        </w:rPr>
      </w:pPr>
    </w:p>
    <w:p w:rsidR="00F2414D" w:rsidRPr="00B838C2" w:rsidRDefault="00F2414D" w:rsidP="00F2414D">
      <w:pPr>
        <w:widowControl w:val="0"/>
        <w:autoSpaceDE w:val="0"/>
        <w:autoSpaceDN w:val="0"/>
        <w:adjustRightInd w:val="0"/>
        <w:spacing w:line="241" w:lineRule="auto"/>
        <w:ind w:left="103" w:right="37" w:firstLine="701"/>
        <w:jc w:val="both"/>
        <w:rPr>
          <w:sz w:val="24"/>
          <w:szCs w:val="24"/>
          <w:lang w:val="ru-RU"/>
        </w:rPr>
      </w:pPr>
      <w:r w:rsidRPr="00B838C2">
        <w:rPr>
          <w:spacing w:val="1"/>
          <w:sz w:val="24"/>
          <w:szCs w:val="24"/>
          <w:lang w:val="ru-RU"/>
        </w:rPr>
        <w:t>Пр</w:t>
      </w:r>
      <w:r w:rsidRPr="00B838C2">
        <w:rPr>
          <w:spacing w:val="-2"/>
          <w:sz w:val="24"/>
          <w:szCs w:val="24"/>
          <w:lang w:val="ru-RU"/>
        </w:rPr>
        <w:t>и</w:t>
      </w:r>
      <w:r w:rsidRPr="00B838C2">
        <w:rPr>
          <w:spacing w:val="1"/>
          <w:sz w:val="24"/>
          <w:szCs w:val="24"/>
          <w:lang w:val="ru-RU"/>
        </w:rPr>
        <w:t>ход</w:t>
      </w:r>
      <w:r w:rsidRPr="00B838C2">
        <w:rPr>
          <w:sz w:val="24"/>
          <w:szCs w:val="24"/>
          <w:lang w:val="ru-RU"/>
        </w:rPr>
        <w:t>и</w:t>
      </w:r>
      <w:r w:rsidRPr="00B838C2">
        <w:rPr>
          <w:spacing w:val="1"/>
          <w:sz w:val="24"/>
          <w:szCs w:val="24"/>
          <w:lang w:val="ru-RU"/>
        </w:rPr>
        <w:t xml:space="preserve"> </w:t>
      </w:r>
      <w:r w:rsidRPr="00B838C2">
        <w:rPr>
          <w:sz w:val="24"/>
          <w:szCs w:val="24"/>
          <w:lang w:val="ru-RU"/>
        </w:rPr>
        <w:t xml:space="preserve">и </w:t>
      </w:r>
      <w:r w:rsidRPr="00B838C2">
        <w:rPr>
          <w:spacing w:val="-1"/>
          <w:sz w:val="24"/>
          <w:szCs w:val="24"/>
          <w:lang w:val="ru-RU"/>
        </w:rPr>
        <w:t>п</w:t>
      </w:r>
      <w:r w:rsidRPr="00B838C2">
        <w:rPr>
          <w:spacing w:val="2"/>
          <w:sz w:val="24"/>
          <w:szCs w:val="24"/>
          <w:lang w:val="ru-RU"/>
        </w:rPr>
        <w:t>р</w:t>
      </w:r>
      <w:r w:rsidRPr="00B838C2">
        <w:rPr>
          <w:spacing w:val="-1"/>
          <w:sz w:val="24"/>
          <w:szCs w:val="24"/>
          <w:lang w:val="ru-RU"/>
        </w:rPr>
        <w:t>и</w:t>
      </w:r>
      <w:r w:rsidRPr="00B838C2">
        <w:rPr>
          <w:spacing w:val="1"/>
          <w:sz w:val="24"/>
          <w:szCs w:val="24"/>
          <w:lang w:val="ru-RU"/>
        </w:rPr>
        <w:t>ма</w:t>
      </w:r>
      <w:r w:rsidRPr="00B838C2">
        <w:rPr>
          <w:sz w:val="24"/>
          <w:szCs w:val="24"/>
          <w:lang w:val="ru-RU"/>
        </w:rPr>
        <w:t>ња</w:t>
      </w:r>
      <w:r w:rsidRPr="00B838C2">
        <w:rPr>
          <w:spacing w:val="2"/>
          <w:sz w:val="24"/>
          <w:szCs w:val="24"/>
          <w:lang w:val="ru-RU"/>
        </w:rPr>
        <w:t xml:space="preserve"> </w:t>
      </w:r>
      <w:r w:rsidRPr="00B838C2">
        <w:rPr>
          <w:sz w:val="24"/>
          <w:szCs w:val="24"/>
          <w:lang w:val="ru-RU"/>
        </w:rPr>
        <w:t>буџета</w:t>
      </w:r>
      <w:r w:rsidRPr="00B838C2">
        <w:rPr>
          <w:spacing w:val="2"/>
          <w:sz w:val="24"/>
          <w:szCs w:val="24"/>
          <w:lang w:val="ru-RU"/>
        </w:rPr>
        <w:t xml:space="preserve"> </w:t>
      </w:r>
      <w:r>
        <w:rPr>
          <w:sz w:val="24"/>
          <w:szCs w:val="24"/>
          <w:lang w:val="ru-RU"/>
        </w:rPr>
        <w:t>општине</w:t>
      </w:r>
      <w:r w:rsidRPr="00B838C2">
        <w:rPr>
          <w:sz w:val="24"/>
          <w:szCs w:val="24"/>
          <w:lang w:val="ru-RU"/>
        </w:rPr>
        <w:t>,</w:t>
      </w:r>
      <w:r>
        <w:rPr>
          <w:spacing w:val="1"/>
          <w:sz w:val="24"/>
          <w:szCs w:val="24"/>
          <w:lang w:val="ru-RU"/>
        </w:rPr>
        <w:t xml:space="preserve"> </w:t>
      </w:r>
      <w:r w:rsidRPr="00B838C2">
        <w:rPr>
          <w:sz w:val="24"/>
          <w:szCs w:val="24"/>
          <w:lang w:val="ru-RU"/>
        </w:rPr>
        <w:t>у</w:t>
      </w:r>
      <w:r w:rsidRPr="00B838C2">
        <w:rPr>
          <w:spacing w:val="1"/>
          <w:sz w:val="24"/>
          <w:szCs w:val="24"/>
          <w:lang w:val="ru-RU"/>
        </w:rPr>
        <w:t xml:space="preserve"> у</w:t>
      </w:r>
      <w:r w:rsidRPr="00B838C2">
        <w:rPr>
          <w:spacing w:val="-1"/>
          <w:sz w:val="24"/>
          <w:szCs w:val="24"/>
          <w:lang w:val="ru-RU"/>
        </w:rPr>
        <w:t>к</w:t>
      </w:r>
      <w:r w:rsidRPr="00B838C2">
        <w:rPr>
          <w:spacing w:val="1"/>
          <w:sz w:val="24"/>
          <w:szCs w:val="24"/>
          <w:lang w:val="ru-RU"/>
        </w:rPr>
        <w:t>у</w:t>
      </w:r>
      <w:r w:rsidRPr="00B838C2">
        <w:rPr>
          <w:spacing w:val="-2"/>
          <w:sz w:val="24"/>
          <w:szCs w:val="24"/>
          <w:lang w:val="ru-RU"/>
        </w:rPr>
        <w:t>п</w:t>
      </w:r>
      <w:r w:rsidRPr="00B838C2">
        <w:rPr>
          <w:spacing w:val="1"/>
          <w:sz w:val="24"/>
          <w:szCs w:val="24"/>
          <w:lang w:val="ru-RU"/>
        </w:rPr>
        <w:t>но</w:t>
      </w:r>
      <w:r w:rsidRPr="00B838C2">
        <w:rPr>
          <w:sz w:val="24"/>
          <w:szCs w:val="24"/>
          <w:lang w:val="ru-RU"/>
        </w:rPr>
        <w:t>м</w:t>
      </w:r>
      <w:r w:rsidRPr="00B838C2">
        <w:rPr>
          <w:spacing w:val="2"/>
          <w:sz w:val="24"/>
          <w:szCs w:val="24"/>
          <w:lang w:val="ru-RU"/>
        </w:rPr>
        <w:t xml:space="preserve"> </w:t>
      </w:r>
      <w:r w:rsidRPr="00B838C2">
        <w:rPr>
          <w:spacing w:val="-2"/>
          <w:sz w:val="24"/>
          <w:szCs w:val="24"/>
          <w:lang w:val="ru-RU"/>
        </w:rPr>
        <w:t>и</w:t>
      </w:r>
      <w:r w:rsidRPr="00B838C2">
        <w:rPr>
          <w:spacing w:val="2"/>
          <w:sz w:val="24"/>
          <w:szCs w:val="24"/>
          <w:lang w:val="ru-RU"/>
        </w:rPr>
        <w:t>з</w:t>
      </w:r>
      <w:r w:rsidRPr="00B838C2">
        <w:rPr>
          <w:spacing w:val="-2"/>
          <w:sz w:val="24"/>
          <w:szCs w:val="24"/>
          <w:lang w:val="ru-RU"/>
        </w:rPr>
        <w:t>н</w:t>
      </w:r>
      <w:r w:rsidRPr="00B838C2">
        <w:rPr>
          <w:spacing w:val="1"/>
          <w:sz w:val="24"/>
          <w:szCs w:val="24"/>
          <w:lang w:val="ru-RU"/>
        </w:rPr>
        <w:t>ос</w:t>
      </w:r>
      <w:r w:rsidRPr="00B838C2">
        <w:rPr>
          <w:sz w:val="24"/>
          <w:szCs w:val="24"/>
          <w:lang w:val="ru-RU"/>
        </w:rPr>
        <w:t>у</w:t>
      </w:r>
      <w:r w:rsidRPr="00B838C2">
        <w:rPr>
          <w:spacing w:val="3"/>
          <w:sz w:val="24"/>
          <w:szCs w:val="24"/>
          <w:lang w:val="ru-RU"/>
        </w:rPr>
        <w:t xml:space="preserve"> </w:t>
      </w:r>
      <w:r w:rsidRPr="00B838C2">
        <w:rPr>
          <w:spacing w:val="1"/>
          <w:sz w:val="24"/>
          <w:szCs w:val="24"/>
          <w:lang w:val="ru-RU"/>
        </w:rPr>
        <w:t>о</w:t>
      </w:r>
      <w:r w:rsidRPr="00B838C2">
        <w:rPr>
          <w:sz w:val="24"/>
          <w:szCs w:val="24"/>
          <w:lang w:val="ru-RU"/>
        </w:rPr>
        <w:t xml:space="preserve">д </w:t>
      </w:r>
      <w:r>
        <w:rPr>
          <w:sz w:val="24"/>
          <w:szCs w:val="24"/>
          <w:lang/>
        </w:rPr>
        <w:t>15.200</w:t>
      </w:r>
      <w:r>
        <w:rPr>
          <w:sz w:val="24"/>
          <w:szCs w:val="24"/>
          <w:lang w:val="ru-RU"/>
        </w:rPr>
        <w:t>.000</w:t>
      </w:r>
      <w:r>
        <w:rPr>
          <w:sz w:val="24"/>
          <w:szCs w:val="24"/>
          <w:lang/>
        </w:rPr>
        <w:t>,00</w:t>
      </w:r>
      <w:r w:rsidRPr="00B838C2">
        <w:rPr>
          <w:spacing w:val="2"/>
          <w:sz w:val="24"/>
          <w:szCs w:val="24"/>
          <w:lang w:val="ru-RU"/>
        </w:rPr>
        <w:t xml:space="preserve"> </w:t>
      </w:r>
      <w:r w:rsidRPr="00B838C2">
        <w:rPr>
          <w:sz w:val="24"/>
          <w:szCs w:val="24"/>
          <w:lang w:val="ru-RU"/>
        </w:rPr>
        <w:t>дин</w:t>
      </w:r>
      <w:r w:rsidRPr="00B838C2">
        <w:rPr>
          <w:spacing w:val="2"/>
          <w:sz w:val="24"/>
          <w:szCs w:val="24"/>
          <w:lang w:val="ru-RU"/>
        </w:rPr>
        <w:t>а</w:t>
      </w:r>
      <w:r w:rsidRPr="00B838C2">
        <w:rPr>
          <w:sz w:val="24"/>
          <w:szCs w:val="24"/>
          <w:lang w:val="ru-RU"/>
        </w:rPr>
        <w:t>ра</w:t>
      </w:r>
      <w:r w:rsidRPr="00B838C2">
        <w:rPr>
          <w:spacing w:val="1"/>
          <w:sz w:val="27"/>
          <w:szCs w:val="27"/>
          <w:lang w:val="ru-RU"/>
        </w:rPr>
        <w:t xml:space="preserve"> </w:t>
      </w:r>
      <w:r w:rsidRPr="00B838C2">
        <w:rPr>
          <w:spacing w:val="-2"/>
          <w:sz w:val="24"/>
          <w:szCs w:val="24"/>
          <w:lang w:val="ru-RU"/>
        </w:rPr>
        <w:t>п</w:t>
      </w:r>
      <w:r w:rsidRPr="00B838C2">
        <w:rPr>
          <w:sz w:val="24"/>
          <w:szCs w:val="24"/>
          <w:lang w:val="ru-RU"/>
        </w:rPr>
        <w:t>о</w:t>
      </w:r>
      <w:r w:rsidRPr="00B838C2">
        <w:rPr>
          <w:spacing w:val="3"/>
          <w:sz w:val="24"/>
          <w:szCs w:val="24"/>
          <w:lang w:val="ru-RU"/>
        </w:rPr>
        <w:t xml:space="preserve"> </w:t>
      </w:r>
      <w:r w:rsidRPr="00B838C2">
        <w:rPr>
          <w:sz w:val="24"/>
          <w:szCs w:val="24"/>
          <w:lang w:val="ru-RU"/>
        </w:rPr>
        <w:t>врст</w:t>
      </w:r>
      <w:r w:rsidRPr="00B838C2">
        <w:rPr>
          <w:spacing w:val="2"/>
          <w:sz w:val="24"/>
          <w:szCs w:val="24"/>
          <w:lang w:val="ru-RU"/>
        </w:rPr>
        <w:t>а</w:t>
      </w:r>
      <w:r w:rsidRPr="00B838C2">
        <w:rPr>
          <w:spacing w:val="-2"/>
          <w:sz w:val="24"/>
          <w:szCs w:val="24"/>
          <w:lang w:val="ru-RU"/>
        </w:rPr>
        <w:t>м</w:t>
      </w:r>
      <w:r w:rsidRPr="00B838C2">
        <w:rPr>
          <w:spacing w:val="2"/>
          <w:sz w:val="24"/>
          <w:szCs w:val="24"/>
          <w:lang w:val="ru-RU"/>
        </w:rPr>
        <w:t>а</w:t>
      </w:r>
      <w:r w:rsidRPr="00B838C2">
        <w:rPr>
          <w:sz w:val="24"/>
          <w:szCs w:val="24"/>
          <w:lang w:val="ru-RU"/>
        </w:rPr>
        <w:t>,</w:t>
      </w:r>
      <w:r w:rsidRPr="00B838C2">
        <w:rPr>
          <w:spacing w:val="1"/>
          <w:sz w:val="24"/>
          <w:szCs w:val="24"/>
          <w:lang w:val="ru-RU"/>
        </w:rPr>
        <w:t xml:space="preserve"> </w:t>
      </w:r>
      <w:r w:rsidRPr="00B838C2">
        <w:rPr>
          <w:sz w:val="24"/>
          <w:szCs w:val="24"/>
          <w:lang w:val="ru-RU"/>
        </w:rPr>
        <w:t>од</w:t>
      </w:r>
      <w:r w:rsidRPr="00B838C2">
        <w:rPr>
          <w:spacing w:val="-2"/>
          <w:sz w:val="24"/>
          <w:szCs w:val="24"/>
          <w:lang w:val="ru-RU"/>
        </w:rPr>
        <w:t>н</w:t>
      </w:r>
      <w:r w:rsidRPr="00B838C2">
        <w:rPr>
          <w:spacing w:val="1"/>
          <w:sz w:val="24"/>
          <w:szCs w:val="24"/>
          <w:lang w:val="ru-RU"/>
        </w:rPr>
        <w:t>о</w:t>
      </w:r>
      <w:r w:rsidRPr="00B838C2">
        <w:rPr>
          <w:sz w:val="24"/>
          <w:szCs w:val="24"/>
          <w:lang w:val="ru-RU"/>
        </w:rPr>
        <w:t>сно еко</w:t>
      </w:r>
      <w:r w:rsidRPr="00B838C2">
        <w:rPr>
          <w:spacing w:val="-2"/>
          <w:sz w:val="24"/>
          <w:szCs w:val="24"/>
          <w:lang w:val="ru-RU"/>
        </w:rPr>
        <w:t>н</w:t>
      </w:r>
      <w:r w:rsidRPr="00B838C2">
        <w:rPr>
          <w:sz w:val="24"/>
          <w:szCs w:val="24"/>
          <w:lang w:val="ru-RU"/>
        </w:rPr>
        <w:t>омским</w:t>
      </w:r>
      <w:r w:rsidRPr="00B838C2">
        <w:rPr>
          <w:spacing w:val="2"/>
          <w:sz w:val="24"/>
          <w:szCs w:val="24"/>
          <w:lang w:val="ru-RU"/>
        </w:rPr>
        <w:t xml:space="preserve"> </w:t>
      </w:r>
      <w:r w:rsidRPr="00B838C2">
        <w:rPr>
          <w:sz w:val="24"/>
          <w:szCs w:val="24"/>
          <w:lang w:val="ru-RU"/>
        </w:rPr>
        <w:t>класифик</w:t>
      </w:r>
      <w:r w:rsidRPr="00B838C2">
        <w:rPr>
          <w:spacing w:val="2"/>
          <w:sz w:val="24"/>
          <w:szCs w:val="24"/>
          <w:lang w:val="ru-RU"/>
        </w:rPr>
        <w:t>а</w:t>
      </w:r>
      <w:r w:rsidRPr="00B838C2">
        <w:rPr>
          <w:sz w:val="24"/>
          <w:szCs w:val="24"/>
          <w:lang w:val="ru-RU"/>
        </w:rPr>
        <w:t>ц</w:t>
      </w:r>
      <w:r w:rsidRPr="00B838C2">
        <w:rPr>
          <w:spacing w:val="-2"/>
          <w:sz w:val="24"/>
          <w:szCs w:val="24"/>
          <w:lang w:val="ru-RU"/>
        </w:rPr>
        <w:t>и</w:t>
      </w:r>
      <w:r w:rsidRPr="00B838C2">
        <w:rPr>
          <w:sz w:val="24"/>
          <w:szCs w:val="24"/>
          <w:lang w:val="ru-RU"/>
        </w:rPr>
        <w:t>ј</w:t>
      </w:r>
      <w:r w:rsidRPr="00B838C2">
        <w:rPr>
          <w:spacing w:val="2"/>
          <w:sz w:val="24"/>
          <w:szCs w:val="24"/>
          <w:lang w:val="ru-RU"/>
        </w:rPr>
        <w:t>а</w:t>
      </w:r>
      <w:r w:rsidRPr="00B838C2">
        <w:rPr>
          <w:sz w:val="24"/>
          <w:szCs w:val="24"/>
          <w:lang w:val="ru-RU"/>
        </w:rPr>
        <w:t>ма, ут</w:t>
      </w:r>
      <w:r w:rsidRPr="00B838C2">
        <w:rPr>
          <w:spacing w:val="-1"/>
          <w:sz w:val="24"/>
          <w:szCs w:val="24"/>
          <w:lang w:val="ru-RU"/>
        </w:rPr>
        <w:t>в</w:t>
      </w:r>
      <w:r w:rsidRPr="00B838C2">
        <w:rPr>
          <w:spacing w:val="1"/>
          <w:sz w:val="24"/>
          <w:szCs w:val="24"/>
          <w:lang w:val="ru-RU"/>
        </w:rPr>
        <w:t>р</w:t>
      </w:r>
      <w:r w:rsidRPr="00B838C2">
        <w:rPr>
          <w:sz w:val="24"/>
          <w:szCs w:val="24"/>
          <w:lang w:val="ru-RU"/>
        </w:rPr>
        <w:t>ђени</w:t>
      </w:r>
      <w:r w:rsidRPr="00B838C2">
        <w:rPr>
          <w:spacing w:val="1"/>
          <w:sz w:val="24"/>
          <w:szCs w:val="24"/>
          <w:lang w:val="ru-RU"/>
        </w:rPr>
        <w:t xml:space="preserve"> с</w:t>
      </w:r>
      <w:r w:rsidRPr="00B838C2">
        <w:rPr>
          <w:sz w:val="24"/>
          <w:szCs w:val="24"/>
          <w:lang w:val="ru-RU"/>
        </w:rPr>
        <w:t>у</w:t>
      </w:r>
      <w:r w:rsidRPr="00B838C2">
        <w:rPr>
          <w:spacing w:val="2"/>
          <w:sz w:val="24"/>
          <w:szCs w:val="24"/>
          <w:lang w:val="ru-RU"/>
        </w:rPr>
        <w:t xml:space="preserve"> </w:t>
      </w:r>
      <w:r w:rsidRPr="00B838C2">
        <w:rPr>
          <w:sz w:val="24"/>
          <w:szCs w:val="24"/>
          <w:lang w:val="ru-RU"/>
        </w:rPr>
        <w:t>у следећим</w:t>
      </w:r>
      <w:r w:rsidRPr="00B838C2">
        <w:rPr>
          <w:spacing w:val="2"/>
          <w:sz w:val="24"/>
          <w:szCs w:val="24"/>
          <w:lang w:val="ru-RU"/>
        </w:rPr>
        <w:t xml:space="preserve"> </w:t>
      </w:r>
      <w:r w:rsidRPr="00B838C2">
        <w:rPr>
          <w:spacing w:val="1"/>
          <w:sz w:val="24"/>
          <w:szCs w:val="24"/>
          <w:lang w:val="ru-RU"/>
        </w:rPr>
        <w:t>износ</w:t>
      </w:r>
      <w:r w:rsidRPr="00B838C2">
        <w:rPr>
          <w:spacing w:val="-2"/>
          <w:sz w:val="24"/>
          <w:szCs w:val="24"/>
          <w:lang w:val="ru-RU"/>
        </w:rPr>
        <w:t>и</w:t>
      </w:r>
      <w:r w:rsidRPr="00B838C2">
        <w:rPr>
          <w:spacing w:val="1"/>
          <w:sz w:val="24"/>
          <w:szCs w:val="24"/>
          <w:lang w:val="ru-RU"/>
        </w:rPr>
        <w:t>м</w:t>
      </w:r>
      <w:r w:rsidRPr="00B838C2">
        <w:rPr>
          <w:sz w:val="24"/>
          <w:szCs w:val="24"/>
          <w:lang w:val="ru-RU"/>
        </w:rPr>
        <w:t>а:</w:t>
      </w:r>
    </w:p>
    <w:p w:rsidR="00F2414D" w:rsidRPr="00B838C2" w:rsidRDefault="00F2414D" w:rsidP="00F2414D">
      <w:pPr>
        <w:widowControl w:val="0"/>
        <w:autoSpaceDE w:val="0"/>
        <w:autoSpaceDN w:val="0"/>
        <w:adjustRightInd w:val="0"/>
        <w:spacing w:before="4" w:line="20" w:lineRule="exact"/>
      </w:pPr>
    </w:p>
    <w:p w:rsidR="00F2414D" w:rsidRDefault="00F2414D" w:rsidP="00F2414D">
      <w:pPr>
        <w:widowControl w:val="0"/>
        <w:autoSpaceDE w:val="0"/>
        <w:autoSpaceDN w:val="0"/>
        <w:adjustRightInd w:val="0"/>
        <w:rPr>
          <w:sz w:val="24"/>
          <w:szCs w:val="24"/>
          <w:lang/>
        </w:rPr>
      </w:pPr>
    </w:p>
    <w:tbl>
      <w:tblPr>
        <w:tblW w:w="9408" w:type="dxa"/>
        <w:jc w:val="center"/>
        <w:tblInd w:w="339" w:type="dxa"/>
        <w:tblLook w:val="04A0"/>
      </w:tblPr>
      <w:tblGrid>
        <w:gridCol w:w="482"/>
        <w:gridCol w:w="640"/>
        <w:gridCol w:w="620"/>
        <w:gridCol w:w="5965"/>
        <w:gridCol w:w="1701"/>
      </w:tblGrid>
      <w:tr w:rsidR="00F2414D" w:rsidRPr="009439C2" w:rsidTr="00976578">
        <w:trPr>
          <w:trHeight w:val="1740"/>
          <w:jc w:val="center"/>
        </w:trPr>
        <w:tc>
          <w:tcPr>
            <w:tcW w:w="482"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F2414D" w:rsidRPr="009439C2" w:rsidRDefault="00F2414D" w:rsidP="00976578">
            <w:pPr>
              <w:rPr>
                <w:b/>
                <w:bCs/>
                <w:color w:val="000000"/>
                <w:lang/>
              </w:rPr>
            </w:pPr>
            <w:r w:rsidRPr="009439C2">
              <w:rPr>
                <w:b/>
                <w:bCs/>
                <w:color w:val="000000"/>
                <w:lang/>
              </w:rPr>
              <w:t>Класа</w:t>
            </w:r>
          </w:p>
        </w:tc>
        <w:tc>
          <w:tcPr>
            <w:tcW w:w="640" w:type="dxa"/>
            <w:tcBorders>
              <w:top w:val="single" w:sz="4" w:space="0" w:color="auto"/>
              <w:left w:val="nil"/>
              <w:bottom w:val="single" w:sz="4" w:space="0" w:color="auto"/>
              <w:right w:val="single" w:sz="4" w:space="0" w:color="auto"/>
            </w:tcBorders>
            <w:shd w:val="clear" w:color="auto" w:fill="auto"/>
            <w:textDirection w:val="btLr"/>
            <w:vAlign w:val="bottom"/>
          </w:tcPr>
          <w:p w:rsidR="00F2414D" w:rsidRPr="009439C2" w:rsidRDefault="00F2414D" w:rsidP="00976578">
            <w:pPr>
              <w:rPr>
                <w:b/>
                <w:bCs/>
                <w:color w:val="000000"/>
                <w:lang/>
              </w:rPr>
            </w:pPr>
            <w:r w:rsidRPr="009439C2">
              <w:rPr>
                <w:b/>
                <w:bCs/>
                <w:color w:val="000000"/>
                <w:lang/>
              </w:rPr>
              <w:t>Категорија</w:t>
            </w:r>
          </w:p>
        </w:tc>
        <w:tc>
          <w:tcPr>
            <w:tcW w:w="620" w:type="dxa"/>
            <w:tcBorders>
              <w:top w:val="single" w:sz="4" w:space="0" w:color="auto"/>
              <w:left w:val="nil"/>
              <w:bottom w:val="single" w:sz="4" w:space="0" w:color="auto"/>
              <w:right w:val="single" w:sz="4" w:space="0" w:color="auto"/>
            </w:tcBorders>
            <w:shd w:val="clear" w:color="auto" w:fill="auto"/>
            <w:noWrap/>
            <w:textDirection w:val="btLr"/>
            <w:vAlign w:val="bottom"/>
          </w:tcPr>
          <w:p w:rsidR="00F2414D" w:rsidRPr="009439C2" w:rsidRDefault="00F2414D" w:rsidP="00976578">
            <w:pPr>
              <w:rPr>
                <w:b/>
                <w:bCs/>
                <w:color w:val="000000"/>
                <w:lang/>
              </w:rPr>
            </w:pPr>
            <w:r w:rsidRPr="009439C2">
              <w:rPr>
                <w:b/>
                <w:bCs/>
                <w:color w:val="000000"/>
                <w:lang/>
              </w:rPr>
              <w:t>Група</w:t>
            </w:r>
          </w:p>
        </w:tc>
        <w:tc>
          <w:tcPr>
            <w:tcW w:w="5965" w:type="dxa"/>
            <w:tcBorders>
              <w:top w:val="single" w:sz="4" w:space="0" w:color="auto"/>
              <w:left w:val="nil"/>
              <w:bottom w:val="single" w:sz="4" w:space="0" w:color="auto"/>
              <w:right w:val="single" w:sz="4" w:space="0" w:color="auto"/>
            </w:tcBorders>
            <w:shd w:val="clear" w:color="auto" w:fill="auto"/>
            <w:noWrap/>
            <w:vAlign w:val="center"/>
          </w:tcPr>
          <w:p w:rsidR="00F2414D" w:rsidRPr="009439C2" w:rsidRDefault="00F2414D" w:rsidP="00976578">
            <w:pPr>
              <w:jc w:val="center"/>
              <w:rPr>
                <w:b/>
                <w:bCs/>
                <w:color w:val="000000"/>
                <w:lang/>
              </w:rPr>
            </w:pPr>
            <w:r w:rsidRPr="009439C2">
              <w:rPr>
                <w:b/>
                <w:bCs/>
                <w:color w:val="000000"/>
                <w:lang/>
              </w:rPr>
              <w:t>ОПИС</w:t>
            </w:r>
          </w:p>
        </w:tc>
        <w:tc>
          <w:tcPr>
            <w:tcW w:w="1701" w:type="dxa"/>
            <w:tcBorders>
              <w:top w:val="single" w:sz="4" w:space="0" w:color="auto"/>
              <w:left w:val="nil"/>
              <w:bottom w:val="single" w:sz="4" w:space="0" w:color="auto"/>
              <w:right w:val="single" w:sz="4" w:space="0" w:color="auto"/>
            </w:tcBorders>
            <w:shd w:val="clear" w:color="auto" w:fill="auto"/>
            <w:vAlign w:val="center"/>
          </w:tcPr>
          <w:p w:rsidR="00F2414D" w:rsidRPr="009439C2" w:rsidRDefault="00F2414D" w:rsidP="00976578">
            <w:pPr>
              <w:jc w:val="center"/>
              <w:rPr>
                <w:b/>
                <w:bCs/>
                <w:color w:val="000000"/>
                <w:lang/>
              </w:rPr>
            </w:pPr>
            <w:r w:rsidRPr="009439C2">
              <w:rPr>
                <w:b/>
                <w:bCs/>
                <w:color w:val="000000"/>
                <w:lang/>
              </w:rPr>
              <w:t>Буџетска средства</w:t>
            </w:r>
          </w:p>
        </w:tc>
      </w:tr>
      <w:tr w:rsidR="00F2414D" w:rsidRPr="009439C2" w:rsidTr="00976578">
        <w:trPr>
          <w:trHeight w:val="300"/>
          <w:jc w:val="center"/>
        </w:trPr>
        <w:tc>
          <w:tcPr>
            <w:tcW w:w="482" w:type="dxa"/>
            <w:tcBorders>
              <w:top w:val="nil"/>
              <w:left w:val="single" w:sz="4" w:space="0" w:color="auto"/>
              <w:bottom w:val="single" w:sz="4" w:space="0" w:color="auto"/>
              <w:right w:val="single" w:sz="4" w:space="0" w:color="auto"/>
            </w:tcBorders>
            <w:shd w:val="clear" w:color="auto" w:fill="auto"/>
            <w:noWrap/>
            <w:vAlign w:val="center"/>
          </w:tcPr>
          <w:p w:rsidR="00F2414D" w:rsidRPr="009439C2" w:rsidRDefault="00F2414D" w:rsidP="00976578">
            <w:pPr>
              <w:jc w:val="right"/>
              <w:rPr>
                <w:b/>
                <w:bCs/>
                <w:color w:val="000000"/>
                <w:lang/>
              </w:rPr>
            </w:pPr>
            <w:r w:rsidRPr="009439C2">
              <w:rPr>
                <w:b/>
                <w:bCs/>
                <w:color w:val="000000"/>
                <w:lang/>
              </w:rPr>
              <w:t>7</w:t>
            </w:r>
          </w:p>
        </w:tc>
        <w:tc>
          <w:tcPr>
            <w:tcW w:w="640" w:type="dxa"/>
            <w:tcBorders>
              <w:top w:val="nil"/>
              <w:left w:val="nil"/>
              <w:bottom w:val="single" w:sz="4" w:space="0" w:color="auto"/>
              <w:right w:val="single" w:sz="4" w:space="0" w:color="auto"/>
            </w:tcBorders>
            <w:shd w:val="clear" w:color="auto" w:fill="auto"/>
            <w:noWrap/>
            <w:vAlign w:val="center"/>
          </w:tcPr>
          <w:p w:rsidR="00F2414D" w:rsidRPr="009439C2" w:rsidRDefault="00F2414D" w:rsidP="00976578">
            <w:pPr>
              <w:rPr>
                <w:b/>
                <w:bCs/>
                <w:color w:val="000000"/>
                <w:lang/>
              </w:rPr>
            </w:pPr>
            <w:r w:rsidRPr="009439C2">
              <w:rPr>
                <w:b/>
                <w:bCs/>
                <w:color w:val="000000"/>
                <w:lang/>
              </w:rPr>
              <w:t> </w:t>
            </w:r>
          </w:p>
        </w:tc>
        <w:tc>
          <w:tcPr>
            <w:tcW w:w="620" w:type="dxa"/>
            <w:tcBorders>
              <w:top w:val="nil"/>
              <w:left w:val="nil"/>
              <w:bottom w:val="single" w:sz="4" w:space="0" w:color="auto"/>
              <w:right w:val="single" w:sz="4" w:space="0" w:color="auto"/>
            </w:tcBorders>
            <w:shd w:val="clear" w:color="auto" w:fill="auto"/>
            <w:noWrap/>
            <w:vAlign w:val="center"/>
          </w:tcPr>
          <w:p w:rsidR="00F2414D" w:rsidRPr="009439C2" w:rsidRDefault="00F2414D" w:rsidP="00976578">
            <w:pPr>
              <w:rPr>
                <w:b/>
                <w:bCs/>
                <w:color w:val="000000"/>
                <w:lang/>
              </w:rPr>
            </w:pPr>
            <w:r w:rsidRPr="009439C2">
              <w:rPr>
                <w:b/>
                <w:bCs/>
                <w:color w:val="000000"/>
                <w:lang/>
              </w:rPr>
              <w:t> </w:t>
            </w:r>
          </w:p>
        </w:tc>
        <w:tc>
          <w:tcPr>
            <w:tcW w:w="5965"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rPr>
                <w:b/>
                <w:bCs/>
                <w:color w:val="000000"/>
                <w:lang/>
              </w:rPr>
            </w:pPr>
            <w:r w:rsidRPr="009439C2">
              <w:rPr>
                <w:b/>
                <w:bCs/>
                <w:color w:val="000000"/>
                <w:lang/>
              </w:rPr>
              <w:t>ТЕКУЋИ ПРИХОДИ</w:t>
            </w:r>
          </w:p>
        </w:tc>
        <w:tc>
          <w:tcPr>
            <w:tcW w:w="1701" w:type="dxa"/>
            <w:tcBorders>
              <w:top w:val="nil"/>
              <w:left w:val="nil"/>
              <w:bottom w:val="single" w:sz="4" w:space="0" w:color="auto"/>
              <w:right w:val="single" w:sz="4" w:space="0" w:color="auto"/>
            </w:tcBorders>
            <w:shd w:val="clear" w:color="auto" w:fill="auto"/>
            <w:noWrap/>
            <w:vAlign w:val="center"/>
          </w:tcPr>
          <w:p w:rsidR="00F2414D" w:rsidRPr="009439C2" w:rsidRDefault="00F2414D" w:rsidP="00976578">
            <w:pPr>
              <w:jc w:val="right"/>
              <w:rPr>
                <w:b/>
                <w:bCs/>
                <w:color w:val="000000"/>
                <w:lang/>
              </w:rPr>
            </w:pPr>
            <w:r w:rsidRPr="009439C2">
              <w:rPr>
                <w:b/>
                <w:bCs/>
                <w:color w:val="000000"/>
                <w:lang/>
              </w:rPr>
              <w:t>15,200,000</w:t>
            </w:r>
          </w:p>
        </w:tc>
      </w:tr>
      <w:tr w:rsidR="00F2414D" w:rsidRPr="009439C2" w:rsidTr="00976578">
        <w:trPr>
          <w:trHeight w:val="300"/>
          <w:jc w:val="center"/>
        </w:trPr>
        <w:tc>
          <w:tcPr>
            <w:tcW w:w="482" w:type="dxa"/>
            <w:tcBorders>
              <w:top w:val="nil"/>
              <w:left w:val="single" w:sz="4" w:space="0" w:color="auto"/>
              <w:bottom w:val="single" w:sz="4" w:space="0" w:color="auto"/>
              <w:right w:val="single" w:sz="4" w:space="0" w:color="auto"/>
            </w:tcBorders>
            <w:shd w:val="clear" w:color="auto" w:fill="auto"/>
            <w:noWrap/>
            <w:vAlign w:val="center"/>
          </w:tcPr>
          <w:p w:rsidR="00F2414D" w:rsidRPr="009439C2" w:rsidRDefault="00F2414D" w:rsidP="00976578">
            <w:pPr>
              <w:jc w:val="right"/>
              <w:rPr>
                <w:b/>
                <w:bCs/>
                <w:color w:val="000000"/>
                <w:lang/>
              </w:rPr>
            </w:pPr>
            <w:r w:rsidRPr="009439C2">
              <w:rPr>
                <w:b/>
                <w:bCs/>
                <w:color w:val="000000"/>
                <w:lang/>
              </w:rPr>
              <w:t> </w:t>
            </w:r>
          </w:p>
        </w:tc>
        <w:tc>
          <w:tcPr>
            <w:tcW w:w="640" w:type="dxa"/>
            <w:tcBorders>
              <w:top w:val="nil"/>
              <w:left w:val="nil"/>
              <w:bottom w:val="single" w:sz="4" w:space="0" w:color="auto"/>
              <w:right w:val="single" w:sz="4" w:space="0" w:color="auto"/>
            </w:tcBorders>
            <w:shd w:val="clear" w:color="auto" w:fill="auto"/>
            <w:noWrap/>
            <w:vAlign w:val="center"/>
          </w:tcPr>
          <w:p w:rsidR="00F2414D" w:rsidRPr="009439C2" w:rsidRDefault="00F2414D" w:rsidP="00976578">
            <w:pPr>
              <w:rPr>
                <w:b/>
                <w:bCs/>
                <w:color w:val="000000"/>
                <w:lang/>
              </w:rPr>
            </w:pPr>
            <w:r w:rsidRPr="009439C2">
              <w:rPr>
                <w:b/>
                <w:bCs/>
                <w:color w:val="000000"/>
                <w:lang/>
              </w:rPr>
              <w:t> </w:t>
            </w:r>
          </w:p>
        </w:tc>
        <w:tc>
          <w:tcPr>
            <w:tcW w:w="620" w:type="dxa"/>
            <w:tcBorders>
              <w:top w:val="nil"/>
              <w:left w:val="nil"/>
              <w:bottom w:val="single" w:sz="4" w:space="0" w:color="auto"/>
              <w:right w:val="single" w:sz="4" w:space="0" w:color="auto"/>
            </w:tcBorders>
            <w:shd w:val="clear" w:color="auto" w:fill="auto"/>
            <w:noWrap/>
            <w:vAlign w:val="center"/>
          </w:tcPr>
          <w:p w:rsidR="00F2414D" w:rsidRPr="009439C2" w:rsidRDefault="00F2414D" w:rsidP="00976578">
            <w:pPr>
              <w:rPr>
                <w:b/>
                <w:bCs/>
                <w:color w:val="000000"/>
                <w:lang/>
              </w:rPr>
            </w:pPr>
            <w:r w:rsidRPr="009439C2">
              <w:rPr>
                <w:b/>
                <w:bCs/>
                <w:color w:val="000000"/>
                <w:lang/>
              </w:rPr>
              <w:t> </w:t>
            </w:r>
          </w:p>
        </w:tc>
        <w:tc>
          <w:tcPr>
            <w:tcW w:w="5965"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rPr>
                <w:b/>
                <w:bCs/>
                <w:color w:val="000000"/>
                <w:lang/>
              </w:rPr>
            </w:pPr>
            <w:r w:rsidRPr="009439C2">
              <w:rPr>
                <w:b/>
                <w:bCs/>
                <w:color w:val="000000"/>
                <w:lang/>
              </w:rPr>
              <w:t> </w:t>
            </w:r>
          </w:p>
        </w:tc>
        <w:tc>
          <w:tcPr>
            <w:tcW w:w="1701" w:type="dxa"/>
            <w:tcBorders>
              <w:top w:val="nil"/>
              <w:left w:val="nil"/>
              <w:bottom w:val="single" w:sz="4" w:space="0" w:color="auto"/>
              <w:right w:val="single" w:sz="4" w:space="0" w:color="auto"/>
            </w:tcBorders>
            <w:shd w:val="clear" w:color="auto" w:fill="auto"/>
            <w:noWrap/>
            <w:vAlign w:val="center"/>
          </w:tcPr>
          <w:p w:rsidR="00F2414D" w:rsidRPr="009439C2" w:rsidRDefault="00F2414D" w:rsidP="00976578">
            <w:pPr>
              <w:jc w:val="right"/>
              <w:rPr>
                <w:b/>
                <w:bCs/>
                <w:color w:val="000000"/>
                <w:lang/>
              </w:rPr>
            </w:pPr>
            <w:r w:rsidRPr="009439C2">
              <w:rPr>
                <w:b/>
                <w:bCs/>
                <w:color w:val="000000"/>
                <w:lang/>
              </w:rPr>
              <w:t> </w:t>
            </w:r>
          </w:p>
        </w:tc>
      </w:tr>
      <w:tr w:rsidR="00F2414D" w:rsidRPr="009439C2" w:rsidTr="00976578">
        <w:trPr>
          <w:trHeight w:val="300"/>
          <w:jc w:val="center"/>
        </w:trPr>
        <w:tc>
          <w:tcPr>
            <w:tcW w:w="482" w:type="dxa"/>
            <w:tcBorders>
              <w:top w:val="nil"/>
              <w:left w:val="single" w:sz="4" w:space="0" w:color="auto"/>
              <w:bottom w:val="single" w:sz="4" w:space="0" w:color="auto"/>
              <w:right w:val="single" w:sz="4" w:space="0" w:color="auto"/>
            </w:tcBorders>
            <w:shd w:val="clear" w:color="auto" w:fill="auto"/>
            <w:noWrap/>
            <w:vAlign w:val="center"/>
          </w:tcPr>
          <w:p w:rsidR="00F2414D" w:rsidRPr="009439C2" w:rsidRDefault="00F2414D" w:rsidP="00976578">
            <w:pPr>
              <w:rPr>
                <w:b/>
                <w:bCs/>
                <w:color w:val="000000"/>
                <w:lang/>
              </w:rPr>
            </w:pPr>
            <w:r w:rsidRPr="009439C2">
              <w:rPr>
                <w:b/>
                <w:bCs/>
                <w:color w:val="000000"/>
                <w:lang/>
              </w:rPr>
              <w:t> </w:t>
            </w:r>
          </w:p>
        </w:tc>
        <w:tc>
          <w:tcPr>
            <w:tcW w:w="640" w:type="dxa"/>
            <w:tcBorders>
              <w:top w:val="nil"/>
              <w:left w:val="nil"/>
              <w:bottom w:val="single" w:sz="4" w:space="0" w:color="auto"/>
              <w:right w:val="single" w:sz="4" w:space="0" w:color="auto"/>
            </w:tcBorders>
            <w:shd w:val="clear" w:color="auto" w:fill="auto"/>
            <w:noWrap/>
            <w:vAlign w:val="center"/>
          </w:tcPr>
          <w:p w:rsidR="00F2414D" w:rsidRPr="009439C2" w:rsidRDefault="00F2414D" w:rsidP="00976578">
            <w:pPr>
              <w:jc w:val="right"/>
              <w:rPr>
                <w:b/>
                <w:bCs/>
                <w:color w:val="000000"/>
                <w:lang/>
              </w:rPr>
            </w:pPr>
            <w:r w:rsidRPr="009439C2">
              <w:rPr>
                <w:b/>
                <w:bCs/>
                <w:color w:val="000000"/>
                <w:lang/>
              </w:rPr>
              <w:t>71</w:t>
            </w:r>
          </w:p>
        </w:tc>
        <w:tc>
          <w:tcPr>
            <w:tcW w:w="620" w:type="dxa"/>
            <w:tcBorders>
              <w:top w:val="nil"/>
              <w:left w:val="nil"/>
              <w:bottom w:val="single" w:sz="4" w:space="0" w:color="auto"/>
              <w:right w:val="single" w:sz="4" w:space="0" w:color="auto"/>
            </w:tcBorders>
            <w:shd w:val="clear" w:color="auto" w:fill="auto"/>
            <w:noWrap/>
            <w:vAlign w:val="center"/>
          </w:tcPr>
          <w:p w:rsidR="00F2414D" w:rsidRPr="009439C2" w:rsidRDefault="00F2414D" w:rsidP="00976578">
            <w:pPr>
              <w:rPr>
                <w:b/>
                <w:bCs/>
                <w:color w:val="000000"/>
                <w:lang/>
              </w:rPr>
            </w:pPr>
            <w:r w:rsidRPr="009439C2">
              <w:rPr>
                <w:b/>
                <w:bCs/>
                <w:color w:val="000000"/>
                <w:lang/>
              </w:rPr>
              <w:t> </w:t>
            </w:r>
          </w:p>
        </w:tc>
        <w:tc>
          <w:tcPr>
            <w:tcW w:w="5965" w:type="dxa"/>
            <w:tcBorders>
              <w:top w:val="nil"/>
              <w:left w:val="nil"/>
              <w:bottom w:val="single" w:sz="4" w:space="0" w:color="auto"/>
              <w:right w:val="single" w:sz="4" w:space="0" w:color="auto"/>
            </w:tcBorders>
            <w:shd w:val="clear" w:color="auto" w:fill="auto"/>
            <w:noWrap/>
            <w:vAlign w:val="center"/>
          </w:tcPr>
          <w:p w:rsidR="00F2414D" w:rsidRPr="009439C2" w:rsidRDefault="00F2414D" w:rsidP="00976578">
            <w:pPr>
              <w:rPr>
                <w:b/>
                <w:bCs/>
                <w:color w:val="000000"/>
                <w:lang/>
              </w:rPr>
            </w:pPr>
            <w:r w:rsidRPr="009439C2">
              <w:rPr>
                <w:b/>
                <w:bCs/>
                <w:color w:val="000000"/>
                <w:lang/>
              </w:rPr>
              <w:t>ПОРЕЗИ</w:t>
            </w:r>
          </w:p>
        </w:tc>
        <w:tc>
          <w:tcPr>
            <w:tcW w:w="1701" w:type="dxa"/>
            <w:tcBorders>
              <w:top w:val="nil"/>
              <w:left w:val="nil"/>
              <w:bottom w:val="single" w:sz="4" w:space="0" w:color="auto"/>
              <w:right w:val="single" w:sz="4" w:space="0" w:color="auto"/>
            </w:tcBorders>
            <w:shd w:val="clear" w:color="auto" w:fill="auto"/>
            <w:noWrap/>
            <w:vAlign w:val="center"/>
          </w:tcPr>
          <w:p w:rsidR="00F2414D" w:rsidRPr="009439C2" w:rsidRDefault="00F2414D" w:rsidP="00976578">
            <w:pPr>
              <w:jc w:val="right"/>
              <w:rPr>
                <w:b/>
                <w:bCs/>
                <w:color w:val="000000"/>
                <w:lang/>
              </w:rPr>
            </w:pPr>
            <w:r w:rsidRPr="009439C2">
              <w:rPr>
                <w:b/>
                <w:bCs/>
                <w:color w:val="000000"/>
                <w:lang/>
              </w:rPr>
              <w:t>13,545,000</w:t>
            </w:r>
          </w:p>
        </w:tc>
      </w:tr>
      <w:tr w:rsidR="00F2414D" w:rsidRPr="009439C2" w:rsidTr="00976578">
        <w:trPr>
          <w:trHeight w:val="300"/>
          <w:jc w:val="center"/>
        </w:trPr>
        <w:tc>
          <w:tcPr>
            <w:tcW w:w="482" w:type="dxa"/>
            <w:tcBorders>
              <w:top w:val="nil"/>
              <w:left w:val="single" w:sz="4" w:space="0" w:color="auto"/>
              <w:bottom w:val="single" w:sz="4" w:space="0" w:color="auto"/>
              <w:right w:val="single" w:sz="4" w:space="0" w:color="auto"/>
            </w:tcBorders>
            <w:shd w:val="clear" w:color="auto" w:fill="auto"/>
            <w:noWrap/>
            <w:vAlign w:val="center"/>
          </w:tcPr>
          <w:p w:rsidR="00F2414D" w:rsidRPr="009439C2" w:rsidRDefault="00F2414D" w:rsidP="00976578">
            <w:pPr>
              <w:rPr>
                <w:b/>
                <w:bCs/>
                <w:color w:val="000000"/>
                <w:lang/>
              </w:rPr>
            </w:pPr>
            <w:r w:rsidRPr="009439C2">
              <w:rPr>
                <w:b/>
                <w:bCs/>
                <w:color w:val="000000"/>
                <w:lang/>
              </w:rPr>
              <w:t> </w:t>
            </w:r>
          </w:p>
        </w:tc>
        <w:tc>
          <w:tcPr>
            <w:tcW w:w="640" w:type="dxa"/>
            <w:tcBorders>
              <w:top w:val="nil"/>
              <w:left w:val="nil"/>
              <w:bottom w:val="single" w:sz="4" w:space="0" w:color="auto"/>
              <w:right w:val="single" w:sz="4" w:space="0" w:color="auto"/>
            </w:tcBorders>
            <w:shd w:val="clear" w:color="auto" w:fill="auto"/>
            <w:noWrap/>
            <w:vAlign w:val="center"/>
          </w:tcPr>
          <w:p w:rsidR="00F2414D" w:rsidRPr="009439C2" w:rsidRDefault="00F2414D" w:rsidP="00976578">
            <w:pPr>
              <w:rPr>
                <w:b/>
                <w:bCs/>
                <w:color w:val="000000"/>
                <w:lang/>
              </w:rPr>
            </w:pPr>
            <w:r w:rsidRPr="009439C2">
              <w:rPr>
                <w:b/>
                <w:bCs/>
                <w:color w:val="000000"/>
                <w:lang/>
              </w:rPr>
              <w:t> </w:t>
            </w:r>
          </w:p>
        </w:tc>
        <w:tc>
          <w:tcPr>
            <w:tcW w:w="620" w:type="dxa"/>
            <w:tcBorders>
              <w:top w:val="nil"/>
              <w:left w:val="nil"/>
              <w:bottom w:val="single" w:sz="4" w:space="0" w:color="auto"/>
              <w:right w:val="single" w:sz="4" w:space="0" w:color="auto"/>
            </w:tcBorders>
            <w:shd w:val="clear" w:color="auto" w:fill="auto"/>
            <w:noWrap/>
            <w:vAlign w:val="center"/>
          </w:tcPr>
          <w:p w:rsidR="00F2414D" w:rsidRPr="009439C2" w:rsidRDefault="00F2414D" w:rsidP="00976578">
            <w:pPr>
              <w:jc w:val="right"/>
              <w:rPr>
                <w:b/>
                <w:bCs/>
                <w:color w:val="000000"/>
                <w:lang/>
              </w:rPr>
            </w:pPr>
            <w:r w:rsidRPr="009439C2">
              <w:rPr>
                <w:b/>
                <w:bCs/>
                <w:color w:val="000000"/>
                <w:lang/>
              </w:rPr>
              <w:t>711</w:t>
            </w:r>
          </w:p>
        </w:tc>
        <w:tc>
          <w:tcPr>
            <w:tcW w:w="5965"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rPr>
                <w:color w:val="000000"/>
                <w:lang/>
              </w:rPr>
            </w:pPr>
            <w:r w:rsidRPr="009439C2">
              <w:rPr>
                <w:color w:val="000000"/>
                <w:lang/>
              </w:rPr>
              <w:t>Порези на доходак, добит и капиталне добитке</w:t>
            </w:r>
          </w:p>
        </w:tc>
        <w:tc>
          <w:tcPr>
            <w:tcW w:w="1701"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jc w:val="right"/>
              <w:rPr>
                <w:color w:val="000000"/>
                <w:lang/>
              </w:rPr>
            </w:pPr>
            <w:r w:rsidRPr="009439C2">
              <w:rPr>
                <w:color w:val="000000"/>
                <w:lang/>
              </w:rPr>
              <w:t>9,</w:t>
            </w:r>
            <w:r>
              <w:rPr>
                <w:color w:val="000000"/>
                <w:lang/>
              </w:rPr>
              <w:t>42</w:t>
            </w:r>
            <w:r w:rsidRPr="009439C2">
              <w:rPr>
                <w:color w:val="000000"/>
                <w:lang/>
              </w:rPr>
              <w:t>0,000</w:t>
            </w:r>
          </w:p>
        </w:tc>
      </w:tr>
      <w:tr w:rsidR="00F2414D" w:rsidRPr="009439C2" w:rsidTr="00976578">
        <w:trPr>
          <w:trHeight w:val="300"/>
          <w:jc w:val="center"/>
        </w:trPr>
        <w:tc>
          <w:tcPr>
            <w:tcW w:w="482" w:type="dxa"/>
            <w:tcBorders>
              <w:top w:val="nil"/>
              <w:left w:val="single" w:sz="4" w:space="0" w:color="auto"/>
              <w:bottom w:val="single" w:sz="4" w:space="0" w:color="auto"/>
              <w:right w:val="single" w:sz="4" w:space="0" w:color="auto"/>
            </w:tcBorders>
            <w:shd w:val="clear" w:color="auto" w:fill="auto"/>
            <w:noWrap/>
            <w:vAlign w:val="center"/>
          </w:tcPr>
          <w:p w:rsidR="00F2414D" w:rsidRPr="009439C2" w:rsidRDefault="00F2414D" w:rsidP="00976578">
            <w:pPr>
              <w:rPr>
                <w:b/>
                <w:bCs/>
                <w:color w:val="000000"/>
                <w:lang/>
              </w:rPr>
            </w:pPr>
            <w:r w:rsidRPr="009439C2">
              <w:rPr>
                <w:b/>
                <w:bCs/>
                <w:color w:val="000000"/>
                <w:lang/>
              </w:rPr>
              <w:t> </w:t>
            </w:r>
          </w:p>
        </w:tc>
        <w:tc>
          <w:tcPr>
            <w:tcW w:w="640" w:type="dxa"/>
            <w:tcBorders>
              <w:top w:val="nil"/>
              <w:left w:val="nil"/>
              <w:bottom w:val="single" w:sz="4" w:space="0" w:color="auto"/>
              <w:right w:val="single" w:sz="4" w:space="0" w:color="auto"/>
            </w:tcBorders>
            <w:shd w:val="clear" w:color="auto" w:fill="auto"/>
            <w:noWrap/>
            <w:vAlign w:val="center"/>
          </w:tcPr>
          <w:p w:rsidR="00F2414D" w:rsidRPr="009439C2" w:rsidRDefault="00F2414D" w:rsidP="00976578">
            <w:pPr>
              <w:rPr>
                <w:b/>
                <w:bCs/>
                <w:color w:val="000000"/>
                <w:lang/>
              </w:rPr>
            </w:pPr>
            <w:r w:rsidRPr="009439C2">
              <w:rPr>
                <w:b/>
                <w:bCs/>
                <w:color w:val="000000"/>
                <w:lang/>
              </w:rPr>
              <w:t> </w:t>
            </w:r>
          </w:p>
        </w:tc>
        <w:tc>
          <w:tcPr>
            <w:tcW w:w="620" w:type="dxa"/>
            <w:tcBorders>
              <w:top w:val="nil"/>
              <w:left w:val="nil"/>
              <w:bottom w:val="single" w:sz="4" w:space="0" w:color="auto"/>
              <w:right w:val="single" w:sz="4" w:space="0" w:color="auto"/>
            </w:tcBorders>
            <w:shd w:val="clear" w:color="auto" w:fill="auto"/>
            <w:noWrap/>
            <w:vAlign w:val="center"/>
          </w:tcPr>
          <w:p w:rsidR="00F2414D" w:rsidRPr="009439C2" w:rsidRDefault="00F2414D" w:rsidP="00976578">
            <w:pPr>
              <w:jc w:val="right"/>
              <w:rPr>
                <w:b/>
                <w:bCs/>
                <w:color w:val="000000"/>
                <w:lang/>
              </w:rPr>
            </w:pPr>
            <w:r w:rsidRPr="009439C2">
              <w:rPr>
                <w:b/>
                <w:bCs/>
                <w:color w:val="000000"/>
                <w:lang/>
              </w:rPr>
              <w:t>713</w:t>
            </w:r>
          </w:p>
        </w:tc>
        <w:tc>
          <w:tcPr>
            <w:tcW w:w="5965"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rPr>
                <w:color w:val="000000"/>
                <w:lang/>
              </w:rPr>
            </w:pPr>
            <w:r w:rsidRPr="009439C2">
              <w:rPr>
                <w:color w:val="000000"/>
                <w:lang/>
              </w:rPr>
              <w:t>Порези на имовину</w:t>
            </w:r>
          </w:p>
        </w:tc>
        <w:tc>
          <w:tcPr>
            <w:tcW w:w="1701"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jc w:val="right"/>
              <w:rPr>
                <w:color w:val="000000"/>
                <w:lang/>
              </w:rPr>
            </w:pPr>
            <w:r w:rsidRPr="009439C2">
              <w:rPr>
                <w:color w:val="000000"/>
                <w:lang/>
              </w:rPr>
              <w:t>4,</w:t>
            </w:r>
            <w:r>
              <w:rPr>
                <w:color w:val="000000"/>
                <w:lang/>
              </w:rPr>
              <w:t>12</w:t>
            </w:r>
            <w:r w:rsidRPr="009439C2">
              <w:rPr>
                <w:color w:val="000000"/>
                <w:lang/>
              </w:rPr>
              <w:t>5,000</w:t>
            </w:r>
          </w:p>
        </w:tc>
      </w:tr>
      <w:tr w:rsidR="00F2414D" w:rsidRPr="009439C2" w:rsidTr="00976578">
        <w:trPr>
          <w:trHeight w:val="300"/>
          <w:jc w:val="center"/>
        </w:trPr>
        <w:tc>
          <w:tcPr>
            <w:tcW w:w="482" w:type="dxa"/>
            <w:tcBorders>
              <w:top w:val="nil"/>
              <w:left w:val="single" w:sz="4" w:space="0" w:color="auto"/>
              <w:bottom w:val="single" w:sz="4" w:space="0" w:color="auto"/>
              <w:right w:val="single" w:sz="4" w:space="0" w:color="auto"/>
            </w:tcBorders>
            <w:shd w:val="clear" w:color="auto" w:fill="auto"/>
            <w:noWrap/>
            <w:vAlign w:val="center"/>
          </w:tcPr>
          <w:p w:rsidR="00F2414D" w:rsidRPr="009439C2" w:rsidRDefault="00F2414D" w:rsidP="00976578">
            <w:pPr>
              <w:rPr>
                <w:b/>
                <w:bCs/>
                <w:color w:val="000000"/>
                <w:lang/>
              </w:rPr>
            </w:pPr>
            <w:r w:rsidRPr="009439C2">
              <w:rPr>
                <w:b/>
                <w:bCs/>
                <w:color w:val="000000"/>
                <w:lang/>
              </w:rPr>
              <w:t> </w:t>
            </w:r>
          </w:p>
        </w:tc>
        <w:tc>
          <w:tcPr>
            <w:tcW w:w="640" w:type="dxa"/>
            <w:tcBorders>
              <w:top w:val="nil"/>
              <w:left w:val="nil"/>
              <w:bottom w:val="single" w:sz="4" w:space="0" w:color="auto"/>
              <w:right w:val="single" w:sz="4" w:space="0" w:color="auto"/>
            </w:tcBorders>
            <w:shd w:val="clear" w:color="auto" w:fill="auto"/>
            <w:noWrap/>
            <w:vAlign w:val="center"/>
          </w:tcPr>
          <w:p w:rsidR="00F2414D" w:rsidRPr="009439C2" w:rsidRDefault="00F2414D" w:rsidP="00976578">
            <w:pPr>
              <w:jc w:val="right"/>
              <w:rPr>
                <w:b/>
                <w:bCs/>
                <w:color w:val="000000"/>
                <w:lang/>
              </w:rPr>
            </w:pPr>
            <w:r w:rsidRPr="009439C2">
              <w:rPr>
                <w:b/>
                <w:bCs/>
                <w:color w:val="000000"/>
                <w:lang/>
              </w:rPr>
              <w:t>74</w:t>
            </w:r>
          </w:p>
        </w:tc>
        <w:tc>
          <w:tcPr>
            <w:tcW w:w="620" w:type="dxa"/>
            <w:tcBorders>
              <w:top w:val="nil"/>
              <w:left w:val="nil"/>
              <w:bottom w:val="single" w:sz="4" w:space="0" w:color="auto"/>
              <w:right w:val="single" w:sz="4" w:space="0" w:color="auto"/>
            </w:tcBorders>
            <w:shd w:val="clear" w:color="auto" w:fill="auto"/>
            <w:noWrap/>
            <w:vAlign w:val="center"/>
          </w:tcPr>
          <w:p w:rsidR="00F2414D" w:rsidRPr="009439C2" w:rsidRDefault="00F2414D" w:rsidP="00976578">
            <w:pPr>
              <w:rPr>
                <w:b/>
                <w:bCs/>
                <w:color w:val="000000"/>
                <w:lang/>
              </w:rPr>
            </w:pPr>
            <w:r w:rsidRPr="009439C2">
              <w:rPr>
                <w:b/>
                <w:bCs/>
                <w:color w:val="000000"/>
                <w:lang/>
              </w:rPr>
              <w:t> </w:t>
            </w:r>
          </w:p>
        </w:tc>
        <w:tc>
          <w:tcPr>
            <w:tcW w:w="5965"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rPr>
                <w:b/>
                <w:bCs/>
                <w:color w:val="000000"/>
                <w:lang/>
              </w:rPr>
            </w:pPr>
            <w:r w:rsidRPr="009439C2">
              <w:rPr>
                <w:b/>
                <w:bCs/>
                <w:color w:val="000000"/>
                <w:lang/>
              </w:rPr>
              <w:t>ДРУГИ ПРИХОДИ</w:t>
            </w:r>
          </w:p>
        </w:tc>
        <w:tc>
          <w:tcPr>
            <w:tcW w:w="1701"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jc w:val="right"/>
              <w:rPr>
                <w:b/>
                <w:bCs/>
                <w:color w:val="000000"/>
                <w:lang/>
              </w:rPr>
            </w:pPr>
            <w:r w:rsidRPr="009439C2">
              <w:rPr>
                <w:b/>
                <w:bCs/>
                <w:color w:val="000000"/>
                <w:lang/>
              </w:rPr>
              <w:t>1,655,000</w:t>
            </w:r>
          </w:p>
        </w:tc>
      </w:tr>
      <w:tr w:rsidR="00F2414D" w:rsidRPr="009439C2" w:rsidTr="00976578">
        <w:trPr>
          <w:trHeight w:val="300"/>
          <w:jc w:val="center"/>
        </w:trPr>
        <w:tc>
          <w:tcPr>
            <w:tcW w:w="482" w:type="dxa"/>
            <w:tcBorders>
              <w:top w:val="nil"/>
              <w:left w:val="single" w:sz="4" w:space="0" w:color="auto"/>
              <w:bottom w:val="single" w:sz="4" w:space="0" w:color="auto"/>
              <w:right w:val="single" w:sz="4" w:space="0" w:color="auto"/>
            </w:tcBorders>
            <w:shd w:val="clear" w:color="auto" w:fill="auto"/>
            <w:noWrap/>
            <w:vAlign w:val="center"/>
          </w:tcPr>
          <w:p w:rsidR="00F2414D" w:rsidRPr="009439C2" w:rsidRDefault="00F2414D" w:rsidP="00976578">
            <w:pPr>
              <w:rPr>
                <w:b/>
                <w:bCs/>
                <w:color w:val="000000"/>
                <w:lang/>
              </w:rPr>
            </w:pPr>
            <w:r w:rsidRPr="009439C2">
              <w:rPr>
                <w:b/>
                <w:bCs/>
                <w:color w:val="000000"/>
                <w:lang/>
              </w:rPr>
              <w:t> </w:t>
            </w:r>
          </w:p>
        </w:tc>
        <w:tc>
          <w:tcPr>
            <w:tcW w:w="640" w:type="dxa"/>
            <w:tcBorders>
              <w:top w:val="nil"/>
              <w:left w:val="nil"/>
              <w:bottom w:val="single" w:sz="4" w:space="0" w:color="auto"/>
              <w:right w:val="single" w:sz="4" w:space="0" w:color="auto"/>
            </w:tcBorders>
            <w:shd w:val="clear" w:color="auto" w:fill="auto"/>
            <w:noWrap/>
            <w:vAlign w:val="center"/>
          </w:tcPr>
          <w:p w:rsidR="00F2414D" w:rsidRPr="009439C2" w:rsidRDefault="00F2414D" w:rsidP="00976578">
            <w:pPr>
              <w:rPr>
                <w:b/>
                <w:bCs/>
                <w:color w:val="000000"/>
                <w:lang/>
              </w:rPr>
            </w:pPr>
            <w:r w:rsidRPr="009439C2">
              <w:rPr>
                <w:b/>
                <w:bCs/>
                <w:color w:val="000000"/>
                <w:lang/>
              </w:rPr>
              <w:t> </w:t>
            </w:r>
          </w:p>
        </w:tc>
        <w:tc>
          <w:tcPr>
            <w:tcW w:w="620" w:type="dxa"/>
            <w:tcBorders>
              <w:top w:val="nil"/>
              <w:left w:val="nil"/>
              <w:bottom w:val="single" w:sz="4" w:space="0" w:color="auto"/>
              <w:right w:val="single" w:sz="4" w:space="0" w:color="auto"/>
            </w:tcBorders>
            <w:shd w:val="clear" w:color="auto" w:fill="auto"/>
            <w:noWrap/>
            <w:vAlign w:val="center"/>
          </w:tcPr>
          <w:p w:rsidR="00F2414D" w:rsidRPr="009439C2" w:rsidRDefault="00F2414D" w:rsidP="00976578">
            <w:pPr>
              <w:jc w:val="right"/>
              <w:rPr>
                <w:b/>
                <w:bCs/>
                <w:color w:val="000000"/>
                <w:lang/>
              </w:rPr>
            </w:pPr>
            <w:r w:rsidRPr="009439C2">
              <w:rPr>
                <w:b/>
                <w:bCs/>
                <w:color w:val="000000"/>
                <w:lang/>
              </w:rPr>
              <w:t>745</w:t>
            </w:r>
          </w:p>
        </w:tc>
        <w:tc>
          <w:tcPr>
            <w:tcW w:w="5965"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rPr>
                <w:color w:val="000000"/>
                <w:lang/>
              </w:rPr>
            </w:pPr>
            <w:r w:rsidRPr="009439C2">
              <w:rPr>
                <w:color w:val="000000"/>
                <w:lang/>
              </w:rPr>
              <w:t>Мешовити и неодређени приходи</w:t>
            </w:r>
          </w:p>
        </w:tc>
        <w:tc>
          <w:tcPr>
            <w:tcW w:w="1701"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jc w:val="right"/>
              <w:rPr>
                <w:color w:val="000000"/>
                <w:lang/>
              </w:rPr>
            </w:pPr>
            <w:r w:rsidRPr="009439C2">
              <w:rPr>
                <w:color w:val="000000"/>
                <w:lang/>
              </w:rPr>
              <w:t>1,655,000</w:t>
            </w:r>
          </w:p>
        </w:tc>
      </w:tr>
      <w:tr w:rsidR="00F2414D" w:rsidRPr="009439C2" w:rsidTr="00976578">
        <w:trPr>
          <w:trHeight w:val="300"/>
          <w:jc w:val="center"/>
        </w:trPr>
        <w:tc>
          <w:tcPr>
            <w:tcW w:w="482" w:type="dxa"/>
            <w:tcBorders>
              <w:top w:val="nil"/>
              <w:left w:val="nil"/>
              <w:bottom w:val="nil"/>
              <w:right w:val="nil"/>
            </w:tcBorders>
            <w:shd w:val="clear" w:color="auto" w:fill="auto"/>
            <w:noWrap/>
            <w:vAlign w:val="bottom"/>
          </w:tcPr>
          <w:p w:rsidR="00F2414D" w:rsidRPr="009439C2" w:rsidRDefault="00F2414D" w:rsidP="00976578">
            <w:pPr>
              <w:rPr>
                <w:color w:val="000000"/>
                <w:lang/>
              </w:rPr>
            </w:pPr>
          </w:p>
        </w:tc>
        <w:tc>
          <w:tcPr>
            <w:tcW w:w="640" w:type="dxa"/>
            <w:tcBorders>
              <w:top w:val="nil"/>
              <w:left w:val="nil"/>
              <w:bottom w:val="nil"/>
              <w:right w:val="nil"/>
            </w:tcBorders>
            <w:shd w:val="clear" w:color="auto" w:fill="auto"/>
            <w:noWrap/>
            <w:vAlign w:val="bottom"/>
          </w:tcPr>
          <w:p w:rsidR="00F2414D" w:rsidRPr="009439C2" w:rsidRDefault="00F2414D" w:rsidP="00976578">
            <w:pPr>
              <w:rPr>
                <w:color w:val="000000"/>
                <w:lang/>
              </w:rPr>
            </w:pPr>
          </w:p>
        </w:tc>
        <w:tc>
          <w:tcPr>
            <w:tcW w:w="620" w:type="dxa"/>
            <w:tcBorders>
              <w:top w:val="nil"/>
              <w:left w:val="nil"/>
              <w:bottom w:val="nil"/>
              <w:right w:val="nil"/>
            </w:tcBorders>
            <w:shd w:val="clear" w:color="auto" w:fill="auto"/>
            <w:noWrap/>
            <w:vAlign w:val="bottom"/>
          </w:tcPr>
          <w:p w:rsidR="00F2414D" w:rsidRPr="009439C2" w:rsidRDefault="00F2414D" w:rsidP="00976578">
            <w:pPr>
              <w:rPr>
                <w:color w:val="000000"/>
                <w:lang/>
              </w:rPr>
            </w:pPr>
          </w:p>
        </w:tc>
        <w:tc>
          <w:tcPr>
            <w:tcW w:w="5965" w:type="dxa"/>
            <w:tcBorders>
              <w:top w:val="nil"/>
              <w:left w:val="single" w:sz="4" w:space="0" w:color="auto"/>
              <w:bottom w:val="single" w:sz="4" w:space="0" w:color="auto"/>
              <w:right w:val="single" w:sz="4" w:space="0" w:color="auto"/>
            </w:tcBorders>
            <w:shd w:val="clear" w:color="auto" w:fill="auto"/>
            <w:noWrap/>
            <w:vAlign w:val="center"/>
          </w:tcPr>
          <w:p w:rsidR="00F2414D" w:rsidRPr="009439C2" w:rsidRDefault="00F2414D" w:rsidP="00976578">
            <w:pPr>
              <w:rPr>
                <w:b/>
                <w:bCs/>
                <w:color w:val="000000"/>
                <w:lang/>
              </w:rPr>
            </w:pPr>
            <w:r w:rsidRPr="009439C2">
              <w:rPr>
                <w:b/>
                <w:bCs/>
                <w:color w:val="000000"/>
                <w:lang/>
              </w:rPr>
              <w:t>УКУПНО</w:t>
            </w:r>
          </w:p>
        </w:tc>
        <w:tc>
          <w:tcPr>
            <w:tcW w:w="1701"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jc w:val="right"/>
              <w:rPr>
                <w:b/>
                <w:bCs/>
                <w:color w:val="000000"/>
                <w:lang/>
              </w:rPr>
            </w:pPr>
            <w:r w:rsidRPr="009439C2">
              <w:rPr>
                <w:b/>
                <w:bCs/>
                <w:color w:val="000000"/>
                <w:lang/>
              </w:rPr>
              <w:t>15,200,000</w:t>
            </w:r>
          </w:p>
        </w:tc>
      </w:tr>
    </w:tbl>
    <w:p w:rsidR="00F2414D" w:rsidRDefault="00F2414D" w:rsidP="00F2414D">
      <w:pPr>
        <w:widowControl w:val="0"/>
        <w:autoSpaceDE w:val="0"/>
        <w:autoSpaceDN w:val="0"/>
        <w:adjustRightInd w:val="0"/>
        <w:rPr>
          <w:sz w:val="24"/>
          <w:szCs w:val="24"/>
          <w:lang/>
        </w:rPr>
      </w:pPr>
    </w:p>
    <w:p w:rsidR="00F2414D" w:rsidRDefault="00F2414D" w:rsidP="00F2414D">
      <w:pPr>
        <w:widowControl w:val="0"/>
        <w:autoSpaceDE w:val="0"/>
        <w:autoSpaceDN w:val="0"/>
        <w:adjustRightInd w:val="0"/>
        <w:rPr>
          <w:sz w:val="24"/>
          <w:szCs w:val="24"/>
          <w:lang/>
        </w:rPr>
      </w:pPr>
    </w:p>
    <w:p w:rsidR="00F2414D" w:rsidRDefault="00F2414D" w:rsidP="00F2414D">
      <w:pPr>
        <w:widowControl w:val="0"/>
        <w:autoSpaceDE w:val="0"/>
        <w:autoSpaceDN w:val="0"/>
        <w:adjustRightInd w:val="0"/>
        <w:rPr>
          <w:sz w:val="24"/>
          <w:szCs w:val="24"/>
          <w:lang/>
        </w:rPr>
      </w:pPr>
    </w:p>
    <w:p w:rsidR="00F2414D" w:rsidRPr="00EB7285" w:rsidRDefault="00F2414D" w:rsidP="00F2414D">
      <w:pPr>
        <w:widowControl w:val="0"/>
        <w:autoSpaceDE w:val="0"/>
        <w:autoSpaceDN w:val="0"/>
        <w:adjustRightInd w:val="0"/>
        <w:rPr>
          <w:sz w:val="24"/>
          <w:szCs w:val="24"/>
          <w:lang/>
        </w:rPr>
      </w:pPr>
    </w:p>
    <w:p w:rsidR="00F2414D" w:rsidRPr="005E6F6E" w:rsidRDefault="00F2414D" w:rsidP="00F2414D">
      <w:pPr>
        <w:widowControl w:val="0"/>
        <w:autoSpaceDE w:val="0"/>
        <w:autoSpaceDN w:val="0"/>
        <w:adjustRightInd w:val="0"/>
        <w:rPr>
          <w:sz w:val="24"/>
          <w:szCs w:val="24"/>
          <w:lang/>
        </w:rPr>
      </w:pPr>
    </w:p>
    <w:tbl>
      <w:tblPr>
        <w:tblW w:w="9355" w:type="dxa"/>
        <w:jc w:val="center"/>
        <w:tblInd w:w="392" w:type="dxa"/>
        <w:tblLayout w:type="fixed"/>
        <w:tblLook w:val="04A0"/>
      </w:tblPr>
      <w:tblGrid>
        <w:gridCol w:w="1134"/>
        <w:gridCol w:w="1570"/>
        <w:gridCol w:w="4950"/>
        <w:gridCol w:w="1701"/>
      </w:tblGrid>
      <w:tr w:rsidR="00F2414D" w:rsidRPr="009439C2" w:rsidTr="00976578">
        <w:trPr>
          <w:trHeight w:val="495"/>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F2414D" w:rsidRPr="009439C2" w:rsidRDefault="00F2414D" w:rsidP="00976578">
            <w:pPr>
              <w:jc w:val="center"/>
              <w:rPr>
                <w:b/>
                <w:bCs/>
                <w:color w:val="000000"/>
                <w:lang/>
              </w:rPr>
            </w:pPr>
            <w:r w:rsidRPr="009439C2">
              <w:rPr>
                <w:b/>
                <w:bCs/>
                <w:color w:val="000000"/>
                <w:lang/>
              </w:rPr>
              <w:t>Ознака извора фин.</w:t>
            </w:r>
          </w:p>
        </w:tc>
        <w:tc>
          <w:tcPr>
            <w:tcW w:w="1570"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F2414D" w:rsidRPr="009439C2" w:rsidRDefault="00F2414D" w:rsidP="00976578">
            <w:pPr>
              <w:jc w:val="center"/>
              <w:rPr>
                <w:b/>
                <w:bCs/>
                <w:color w:val="000000"/>
                <w:lang/>
              </w:rPr>
            </w:pPr>
            <w:r w:rsidRPr="009439C2">
              <w:rPr>
                <w:b/>
                <w:bCs/>
                <w:color w:val="000000"/>
                <w:lang/>
              </w:rPr>
              <w:t>Екон. класификација</w:t>
            </w:r>
          </w:p>
        </w:tc>
        <w:tc>
          <w:tcPr>
            <w:tcW w:w="4950"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F2414D" w:rsidRPr="009439C2" w:rsidRDefault="00F2414D" w:rsidP="00976578">
            <w:pPr>
              <w:jc w:val="center"/>
              <w:rPr>
                <w:b/>
                <w:bCs/>
                <w:color w:val="000000"/>
                <w:lang/>
              </w:rPr>
            </w:pPr>
            <w:r w:rsidRPr="009439C2">
              <w:rPr>
                <w:b/>
                <w:bCs/>
                <w:color w:val="000000"/>
                <w:lang/>
              </w:rPr>
              <w:t>ПРИХОДИ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F2414D" w:rsidRPr="009439C2" w:rsidRDefault="00F2414D" w:rsidP="00976578">
            <w:pPr>
              <w:jc w:val="center"/>
              <w:rPr>
                <w:b/>
                <w:bCs/>
                <w:color w:val="000000"/>
                <w:lang/>
              </w:rPr>
            </w:pPr>
            <w:r w:rsidRPr="009439C2">
              <w:rPr>
                <w:b/>
                <w:bCs/>
                <w:color w:val="000000"/>
                <w:lang/>
              </w:rPr>
              <w:t>План 2015</w:t>
            </w:r>
          </w:p>
        </w:tc>
      </w:tr>
      <w:tr w:rsidR="00F2414D" w:rsidRPr="009439C2" w:rsidTr="00976578">
        <w:trPr>
          <w:trHeight w:val="705"/>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F2414D" w:rsidRPr="009439C2" w:rsidRDefault="00F2414D" w:rsidP="00976578">
            <w:pPr>
              <w:rPr>
                <w:b/>
                <w:bCs/>
                <w:color w:val="000000"/>
                <w:lang/>
              </w:rPr>
            </w:pPr>
          </w:p>
        </w:tc>
        <w:tc>
          <w:tcPr>
            <w:tcW w:w="1570" w:type="dxa"/>
            <w:vMerge/>
            <w:tcBorders>
              <w:top w:val="single" w:sz="4" w:space="0" w:color="auto"/>
              <w:left w:val="single" w:sz="4" w:space="0" w:color="auto"/>
              <w:bottom w:val="single" w:sz="4" w:space="0" w:color="auto"/>
              <w:right w:val="single" w:sz="4" w:space="0" w:color="auto"/>
            </w:tcBorders>
            <w:vAlign w:val="center"/>
          </w:tcPr>
          <w:p w:rsidR="00F2414D" w:rsidRPr="009439C2" w:rsidRDefault="00F2414D" w:rsidP="00976578">
            <w:pPr>
              <w:rPr>
                <w:b/>
                <w:bCs/>
                <w:color w:val="000000"/>
                <w:lang/>
              </w:rPr>
            </w:pPr>
          </w:p>
        </w:tc>
        <w:tc>
          <w:tcPr>
            <w:tcW w:w="4950" w:type="dxa"/>
            <w:vMerge/>
            <w:tcBorders>
              <w:top w:val="single" w:sz="4" w:space="0" w:color="auto"/>
              <w:left w:val="single" w:sz="4" w:space="0" w:color="auto"/>
              <w:bottom w:val="single" w:sz="4" w:space="0" w:color="auto"/>
              <w:right w:val="single" w:sz="4" w:space="0" w:color="auto"/>
            </w:tcBorders>
            <w:vAlign w:val="center"/>
          </w:tcPr>
          <w:p w:rsidR="00F2414D" w:rsidRPr="009439C2" w:rsidRDefault="00F2414D" w:rsidP="00976578">
            <w:pPr>
              <w:rPr>
                <w:b/>
                <w:bCs/>
                <w:color w:val="000000"/>
                <w:lang/>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2414D" w:rsidRPr="009439C2" w:rsidRDefault="00F2414D" w:rsidP="00976578">
            <w:pPr>
              <w:rPr>
                <w:b/>
                <w:bCs/>
                <w:color w:val="000000"/>
                <w:lang/>
              </w:rPr>
            </w:pPr>
          </w:p>
        </w:tc>
      </w:tr>
      <w:tr w:rsidR="00F2414D" w:rsidRPr="009439C2" w:rsidTr="00976578">
        <w:trPr>
          <w:trHeight w:val="300"/>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F2414D" w:rsidRPr="009439C2" w:rsidRDefault="00F2414D" w:rsidP="00976578">
            <w:pPr>
              <w:jc w:val="right"/>
              <w:rPr>
                <w:b/>
                <w:bCs/>
                <w:color w:val="000000"/>
                <w:lang/>
              </w:rPr>
            </w:pPr>
            <w:r w:rsidRPr="009439C2">
              <w:rPr>
                <w:b/>
                <w:bCs/>
                <w:color w:val="000000"/>
                <w:lang/>
              </w:rPr>
              <w:t> </w:t>
            </w:r>
          </w:p>
        </w:tc>
        <w:tc>
          <w:tcPr>
            <w:tcW w:w="1570"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jc w:val="center"/>
              <w:rPr>
                <w:b/>
                <w:bCs/>
                <w:i/>
                <w:iCs/>
                <w:color w:val="000000"/>
                <w:lang/>
              </w:rPr>
            </w:pPr>
            <w:r w:rsidRPr="009439C2">
              <w:rPr>
                <w:b/>
                <w:bCs/>
                <w:i/>
                <w:iCs/>
                <w:color w:val="000000"/>
                <w:lang/>
              </w:rPr>
              <w:t>7</w:t>
            </w:r>
          </w:p>
        </w:tc>
        <w:tc>
          <w:tcPr>
            <w:tcW w:w="4950"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rPr>
                <w:b/>
                <w:bCs/>
                <w:i/>
                <w:iCs/>
                <w:color w:val="000000"/>
                <w:lang/>
              </w:rPr>
            </w:pPr>
            <w:r w:rsidRPr="009439C2">
              <w:rPr>
                <w:b/>
                <w:bCs/>
                <w:i/>
                <w:iCs/>
                <w:color w:val="000000"/>
                <w:lang/>
              </w:rPr>
              <w:t>Текући приходи</w:t>
            </w:r>
          </w:p>
        </w:tc>
        <w:tc>
          <w:tcPr>
            <w:tcW w:w="1701" w:type="dxa"/>
            <w:tcBorders>
              <w:top w:val="nil"/>
              <w:left w:val="nil"/>
              <w:bottom w:val="single" w:sz="4" w:space="0" w:color="auto"/>
              <w:right w:val="single" w:sz="4" w:space="0" w:color="auto"/>
            </w:tcBorders>
            <w:shd w:val="clear" w:color="auto" w:fill="auto"/>
            <w:noWrap/>
            <w:vAlign w:val="bottom"/>
          </w:tcPr>
          <w:p w:rsidR="00F2414D" w:rsidRPr="009439C2" w:rsidRDefault="00F2414D" w:rsidP="00976578">
            <w:pPr>
              <w:rPr>
                <w:color w:val="000000"/>
                <w:lang/>
              </w:rPr>
            </w:pPr>
            <w:r w:rsidRPr="009439C2">
              <w:rPr>
                <w:color w:val="000000"/>
                <w:lang/>
              </w:rPr>
              <w:t> </w:t>
            </w:r>
          </w:p>
        </w:tc>
      </w:tr>
      <w:tr w:rsidR="00F2414D" w:rsidRPr="009439C2" w:rsidTr="00976578">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F2414D" w:rsidRPr="009439C2" w:rsidRDefault="00F2414D" w:rsidP="00976578">
            <w:pPr>
              <w:jc w:val="right"/>
              <w:rPr>
                <w:b/>
                <w:bCs/>
                <w:color w:val="000000"/>
                <w:lang/>
              </w:rPr>
            </w:pPr>
            <w:r w:rsidRPr="009439C2">
              <w:rPr>
                <w:b/>
                <w:bCs/>
                <w:color w:val="000000"/>
                <w:lang/>
              </w:rPr>
              <w:t>01</w:t>
            </w:r>
          </w:p>
        </w:tc>
        <w:tc>
          <w:tcPr>
            <w:tcW w:w="1570"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jc w:val="center"/>
              <w:rPr>
                <w:b/>
                <w:bCs/>
                <w:i/>
                <w:iCs/>
                <w:color w:val="000000"/>
                <w:lang/>
              </w:rPr>
            </w:pPr>
            <w:r w:rsidRPr="009439C2">
              <w:rPr>
                <w:b/>
                <w:bCs/>
                <w:i/>
                <w:iCs/>
                <w:color w:val="000000"/>
                <w:lang/>
              </w:rPr>
              <w:t>711</w:t>
            </w:r>
          </w:p>
        </w:tc>
        <w:tc>
          <w:tcPr>
            <w:tcW w:w="4950"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rPr>
                <w:b/>
                <w:bCs/>
                <w:i/>
                <w:iCs/>
                <w:color w:val="000000"/>
                <w:lang/>
              </w:rPr>
            </w:pPr>
            <w:r w:rsidRPr="009439C2">
              <w:rPr>
                <w:b/>
                <w:bCs/>
                <w:i/>
                <w:iCs/>
                <w:color w:val="000000"/>
                <w:lang/>
              </w:rPr>
              <w:t>Порез на доходак, добит и капиталну добит</w:t>
            </w:r>
          </w:p>
        </w:tc>
        <w:tc>
          <w:tcPr>
            <w:tcW w:w="1701"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jc w:val="right"/>
              <w:rPr>
                <w:b/>
                <w:bCs/>
                <w:color w:val="000000"/>
                <w:lang/>
              </w:rPr>
            </w:pPr>
            <w:r w:rsidRPr="009439C2">
              <w:rPr>
                <w:b/>
                <w:bCs/>
                <w:color w:val="000000"/>
                <w:lang/>
              </w:rPr>
              <w:t>9,420,000</w:t>
            </w:r>
          </w:p>
        </w:tc>
      </w:tr>
      <w:tr w:rsidR="00F2414D" w:rsidRPr="009439C2" w:rsidTr="00976578">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F2414D" w:rsidRPr="009439C2" w:rsidRDefault="00F2414D" w:rsidP="00976578">
            <w:pPr>
              <w:jc w:val="right"/>
              <w:rPr>
                <w:b/>
                <w:bCs/>
                <w:color w:val="000000"/>
                <w:lang/>
              </w:rPr>
            </w:pPr>
            <w:r w:rsidRPr="009439C2">
              <w:rPr>
                <w:b/>
                <w:bCs/>
                <w:color w:val="000000"/>
                <w:lang/>
              </w:rPr>
              <w:t> </w:t>
            </w:r>
          </w:p>
        </w:tc>
        <w:tc>
          <w:tcPr>
            <w:tcW w:w="1570"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jc w:val="center"/>
              <w:rPr>
                <w:color w:val="000000"/>
                <w:lang/>
              </w:rPr>
            </w:pPr>
            <w:r w:rsidRPr="009439C2">
              <w:rPr>
                <w:color w:val="000000"/>
                <w:lang/>
              </w:rPr>
              <w:t>711100</w:t>
            </w:r>
          </w:p>
        </w:tc>
        <w:tc>
          <w:tcPr>
            <w:tcW w:w="4950"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rPr>
                <w:color w:val="000000"/>
                <w:lang/>
              </w:rPr>
            </w:pPr>
            <w:r w:rsidRPr="009439C2">
              <w:rPr>
                <w:color w:val="000000"/>
                <w:lang/>
              </w:rPr>
              <w:t>Порез на зараде</w:t>
            </w:r>
          </w:p>
        </w:tc>
        <w:tc>
          <w:tcPr>
            <w:tcW w:w="1701"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jc w:val="right"/>
              <w:rPr>
                <w:color w:val="000000"/>
                <w:lang/>
              </w:rPr>
            </w:pPr>
            <w:r w:rsidRPr="009439C2">
              <w:rPr>
                <w:color w:val="000000"/>
                <w:lang/>
              </w:rPr>
              <w:t>9,000,000</w:t>
            </w:r>
          </w:p>
        </w:tc>
      </w:tr>
      <w:tr w:rsidR="00F2414D" w:rsidRPr="009439C2" w:rsidTr="00976578">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F2414D" w:rsidRPr="009439C2" w:rsidRDefault="00F2414D" w:rsidP="00976578">
            <w:pPr>
              <w:jc w:val="right"/>
              <w:rPr>
                <w:b/>
                <w:bCs/>
                <w:color w:val="000000"/>
                <w:lang/>
              </w:rPr>
            </w:pPr>
            <w:r w:rsidRPr="009439C2">
              <w:rPr>
                <w:b/>
                <w:bCs/>
                <w:color w:val="000000"/>
                <w:lang/>
              </w:rPr>
              <w:t> </w:t>
            </w:r>
          </w:p>
        </w:tc>
        <w:tc>
          <w:tcPr>
            <w:tcW w:w="1570"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jc w:val="center"/>
              <w:rPr>
                <w:color w:val="000000"/>
                <w:lang/>
              </w:rPr>
            </w:pPr>
            <w:r w:rsidRPr="009439C2">
              <w:rPr>
                <w:color w:val="000000"/>
                <w:lang/>
              </w:rPr>
              <w:t>711100</w:t>
            </w:r>
          </w:p>
        </w:tc>
        <w:tc>
          <w:tcPr>
            <w:tcW w:w="4950"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rPr>
                <w:color w:val="000000"/>
                <w:lang/>
              </w:rPr>
            </w:pPr>
            <w:r w:rsidRPr="009439C2">
              <w:rPr>
                <w:color w:val="000000"/>
                <w:lang/>
              </w:rPr>
              <w:t xml:space="preserve">Порез на остале приходе </w:t>
            </w:r>
          </w:p>
        </w:tc>
        <w:tc>
          <w:tcPr>
            <w:tcW w:w="1701"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jc w:val="right"/>
              <w:rPr>
                <w:color w:val="000000"/>
                <w:lang/>
              </w:rPr>
            </w:pPr>
            <w:r w:rsidRPr="009439C2">
              <w:rPr>
                <w:color w:val="000000"/>
                <w:lang/>
              </w:rPr>
              <w:t>420,000</w:t>
            </w:r>
          </w:p>
        </w:tc>
      </w:tr>
      <w:tr w:rsidR="00F2414D" w:rsidRPr="009439C2" w:rsidTr="00976578">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F2414D" w:rsidRPr="009439C2" w:rsidRDefault="00F2414D" w:rsidP="00976578">
            <w:pPr>
              <w:jc w:val="right"/>
              <w:rPr>
                <w:b/>
                <w:bCs/>
                <w:color w:val="000000"/>
                <w:lang/>
              </w:rPr>
            </w:pPr>
            <w:r w:rsidRPr="009439C2">
              <w:rPr>
                <w:b/>
                <w:bCs/>
                <w:color w:val="000000"/>
                <w:lang/>
              </w:rPr>
              <w:t>01</w:t>
            </w:r>
          </w:p>
        </w:tc>
        <w:tc>
          <w:tcPr>
            <w:tcW w:w="1570"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jc w:val="center"/>
              <w:rPr>
                <w:b/>
                <w:bCs/>
                <w:i/>
                <w:iCs/>
                <w:color w:val="000000"/>
                <w:lang/>
              </w:rPr>
            </w:pPr>
            <w:r w:rsidRPr="009439C2">
              <w:rPr>
                <w:b/>
                <w:bCs/>
                <w:i/>
                <w:iCs/>
                <w:color w:val="000000"/>
                <w:lang/>
              </w:rPr>
              <w:t>713</w:t>
            </w:r>
          </w:p>
        </w:tc>
        <w:tc>
          <w:tcPr>
            <w:tcW w:w="4950"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rPr>
                <w:b/>
                <w:bCs/>
                <w:i/>
                <w:iCs/>
                <w:color w:val="000000"/>
                <w:lang/>
              </w:rPr>
            </w:pPr>
            <w:r w:rsidRPr="009439C2">
              <w:rPr>
                <w:b/>
                <w:bCs/>
                <w:i/>
                <w:iCs/>
                <w:color w:val="000000"/>
                <w:lang/>
              </w:rPr>
              <w:t>Порез на имовину</w:t>
            </w:r>
          </w:p>
        </w:tc>
        <w:tc>
          <w:tcPr>
            <w:tcW w:w="1701"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jc w:val="right"/>
              <w:rPr>
                <w:b/>
                <w:bCs/>
                <w:color w:val="000000"/>
                <w:lang/>
              </w:rPr>
            </w:pPr>
            <w:r w:rsidRPr="009439C2">
              <w:rPr>
                <w:b/>
                <w:bCs/>
                <w:color w:val="000000"/>
                <w:lang/>
              </w:rPr>
              <w:t>4,125,000</w:t>
            </w:r>
          </w:p>
        </w:tc>
      </w:tr>
      <w:tr w:rsidR="00F2414D" w:rsidRPr="009439C2" w:rsidTr="00976578">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F2414D" w:rsidRPr="009439C2" w:rsidRDefault="00F2414D" w:rsidP="00976578">
            <w:pPr>
              <w:jc w:val="right"/>
              <w:rPr>
                <w:b/>
                <w:bCs/>
                <w:color w:val="000000"/>
                <w:lang/>
              </w:rPr>
            </w:pPr>
            <w:r w:rsidRPr="009439C2">
              <w:rPr>
                <w:b/>
                <w:bCs/>
                <w:color w:val="000000"/>
                <w:lang/>
              </w:rPr>
              <w:t> </w:t>
            </w:r>
          </w:p>
        </w:tc>
        <w:tc>
          <w:tcPr>
            <w:tcW w:w="1570"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jc w:val="center"/>
              <w:rPr>
                <w:color w:val="000000"/>
                <w:lang/>
              </w:rPr>
            </w:pPr>
            <w:r w:rsidRPr="009439C2">
              <w:rPr>
                <w:color w:val="000000"/>
                <w:lang/>
              </w:rPr>
              <w:t>713100</w:t>
            </w:r>
          </w:p>
        </w:tc>
        <w:tc>
          <w:tcPr>
            <w:tcW w:w="4950"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rPr>
                <w:color w:val="000000"/>
                <w:lang/>
              </w:rPr>
            </w:pPr>
            <w:r w:rsidRPr="009439C2">
              <w:rPr>
                <w:color w:val="000000"/>
                <w:lang/>
              </w:rPr>
              <w:t xml:space="preserve">Порез на имовину       </w:t>
            </w:r>
          </w:p>
        </w:tc>
        <w:tc>
          <w:tcPr>
            <w:tcW w:w="1701"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jc w:val="right"/>
              <w:rPr>
                <w:color w:val="000000"/>
                <w:lang/>
              </w:rPr>
            </w:pPr>
            <w:r w:rsidRPr="009439C2">
              <w:rPr>
                <w:color w:val="000000"/>
                <w:lang/>
              </w:rPr>
              <w:t>4,125,000</w:t>
            </w:r>
          </w:p>
        </w:tc>
      </w:tr>
      <w:tr w:rsidR="00F2414D" w:rsidRPr="009439C2" w:rsidTr="00976578">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F2414D" w:rsidRPr="009439C2" w:rsidRDefault="00F2414D" w:rsidP="00976578">
            <w:pPr>
              <w:jc w:val="right"/>
              <w:rPr>
                <w:b/>
                <w:bCs/>
                <w:color w:val="000000"/>
                <w:lang/>
              </w:rPr>
            </w:pPr>
            <w:r w:rsidRPr="009439C2">
              <w:rPr>
                <w:b/>
                <w:bCs/>
                <w:color w:val="000000"/>
                <w:lang/>
              </w:rPr>
              <w:t>01</w:t>
            </w:r>
          </w:p>
        </w:tc>
        <w:tc>
          <w:tcPr>
            <w:tcW w:w="1570"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jc w:val="center"/>
              <w:rPr>
                <w:b/>
                <w:bCs/>
                <w:i/>
                <w:iCs/>
                <w:color w:val="000000"/>
                <w:lang/>
              </w:rPr>
            </w:pPr>
            <w:r w:rsidRPr="009439C2">
              <w:rPr>
                <w:b/>
                <w:bCs/>
                <w:i/>
                <w:iCs/>
                <w:color w:val="000000"/>
                <w:lang/>
              </w:rPr>
              <w:t>745</w:t>
            </w:r>
          </w:p>
        </w:tc>
        <w:tc>
          <w:tcPr>
            <w:tcW w:w="4950"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rPr>
                <w:b/>
                <w:bCs/>
                <w:i/>
                <w:iCs/>
                <w:color w:val="000000"/>
                <w:lang/>
              </w:rPr>
            </w:pPr>
            <w:r w:rsidRPr="009439C2">
              <w:rPr>
                <w:b/>
                <w:bCs/>
                <w:i/>
                <w:iCs/>
                <w:color w:val="000000"/>
                <w:lang/>
              </w:rPr>
              <w:t>Други приходи</w:t>
            </w:r>
          </w:p>
        </w:tc>
        <w:tc>
          <w:tcPr>
            <w:tcW w:w="1701"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jc w:val="right"/>
              <w:rPr>
                <w:b/>
                <w:bCs/>
                <w:color w:val="000000"/>
                <w:lang/>
              </w:rPr>
            </w:pPr>
            <w:r w:rsidRPr="009439C2">
              <w:rPr>
                <w:b/>
                <w:bCs/>
                <w:color w:val="000000"/>
                <w:lang/>
              </w:rPr>
              <w:t>1,655,000</w:t>
            </w:r>
          </w:p>
        </w:tc>
      </w:tr>
      <w:tr w:rsidR="00F2414D" w:rsidRPr="009439C2" w:rsidTr="00976578">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F2414D" w:rsidRPr="009439C2" w:rsidRDefault="00F2414D" w:rsidP="00976578">
            <w:pPr>
              <w:jc w:val="right"/>
              <w:rPr>
                <w:b/>
                <w:bCs/>
                <w:color w:val="000000"/>
                <w:lang/>
              </w:rPr>
            </w:pPr>
            <w:r w:rsidRPr="009439C2">
              <w:rPr>
                <w:b/>
                <w:bCs/>
                <w:color w:val="000000"/>
                <w:lang/>
              </w:rPr>
              <w:t> </w:t>
            </w:r>
          </w:p>
        </w:tc>
        <w:tc>
          <w:tcPr>
            <w:tcW w:w="1570"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jc w:val="center"/>
              <w:rPr>
                <w:color w:val="000000"/>
                <w:lang/>
              </w:rPr>
            </w:pPr>
            <w:r w:rsidRPr="009439C2">
              <w:rPr>
                <w:color w:val="000000"/>
                <w:lang/>
              </w:rPr>
              <w:t>745100</w:t>
            </w:r>
          </w:p>
        </w:tc>
        <w:tc>
          <w:tcPr>
            <w:tcW w:w="4950"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rPr>
                <w:color w:val="000000"/>
                <w:lang/>
              </w:rPr>
            </w:pPr>
            <w:r w:rsidRPr="009439C2">
              <w:rPr>
                <w:color w:val="000000"/>
                <w:lang/>
              </w:rPr>
              <w:t>Мешовити и неодређени приходи</w:t>
            </w:r>
          </w:p>
        </w:tc>
        <w:tc>
          <w:tcPr>
            <w:tcW w:w="1701"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jc w:val="right"/>
              <w:rPr>
                <w:color w:val="000000"/>
                <w:lang/>
              </w:rPr>
            </w:pPr>
            <w:r w:rsidRPr="009439C2">
              <w:rPr>
                <w:color w:val="000000"/>
                <w:lang/>
              </w:rPr>
              <w:t>1,655,000</w:t>
            </w:r>
          </w:p>
        </w:tc>
      </w:tr>
      <w:tr w:rsidR="00F2414D" w:rsidRPr="009439C2" w:rsidTr="00976578">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F2414D" w:rsidRPr="009439C2" w:rsidRDefault="00F2414D" w:rsidP="00976578">
            <w:pPr>
              <w:jc w:val="right"/>
              <w:rPr>
                <w:b/>
                <w:bCs/>
                <w:color w:val="000000"/>
                <w:lang/>
              </w:rPr>
            </w:pPr>
            <w:r w:rsidRPr="009439C2">
              <w:rPr>
                <w:b/>
                <w:bCs/>
                <w:color w:val="000000"/>
                <w:lang/>
              </w:rPr>
              <w:t> </w:t>
            </w:r>
          </w:p>
        </w:tc>
        <w:tc>
          <w:tcPr>
            <w:tcW w:w="1570"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jc w:val="center"/>
              <w:rPr>
                <w:b/>
                <w:bCs/>
                <w:i/>
                <w:iCs/>
                <w:color w:val="000000"/>
                <w:lang/>
              </w:rPr>
            </w:pPr>
            <w:r w:rsidRPr="009439C2">
              <w:rPr>
                <w:b/>
                <w:bCs/>
                <w:i/>
                <w:iCs/>
                <w:color w:val="000000"/>
                <w:lang/>
              </w:rPr>
              <w:t> </w:t>
            </w:r>
          </w:p>
        </w:tc>
        <w:tc>
          <w:tcPr>
            <w:tcW w:w="4950"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rPr>
                <w:b/>
                <w:bCs/>
                <w:i/>
                <w:iCs/>
                <w:color w:val="000000"/>
                <w:lang/>
              </w:rPr>
            </w:pPr>
            <w:r w:rsidRPr="009439C2">
              <w:rPr>
                <w:b/>
                <w:bCs/>
                <w:i/>
                <w:iCs/>
                <w:color w:val="000000"/>
                <w:lang/>
              </w:rPr>
              <w:t xml:space="preserve">У к у п н о </w:t>
            </w:r>
          </w:p>
        </w:tc>
        <w:tc>
          <w:tcPr>
            <w:tcW w:w="1701" w:type="dxa"/>
            <w:tcBorders>
              <w:top w:val="nil"/>
              <w:left w:val="nil"/>
              <w:bottom w:val="single" w:sz="4" w:space="0" w:color="auto"/>
              <w:right w:val="single" w:sz="4" w:space="0" w:color="auto"/>
            </w:tcBorders>
            <w:shd w:val="clear" w:color="auto" w:fill="auto"/>
            <w:vAlign w:val="center"/>
          </w:tcPr>
          <w:p w:rsidR="00F2414D" w:rsidRPr="009439C2" w:rsidRDefault="00F2414D" w:rsidP="00976578">
            <w:pPr>
              <w:jc w:val="right"/>
              <w:rPr>
                <w:b/>
                <w:bCs/>
                <w:color w:val="000000"/>
                <w:lang/>
              </w:rPr>
            </w:pPr>
            <w:r w:rsidRPr="009439C2">
              <w:rPr>
                <w:b/>
                <w:bCs/>
                <w:color w:val="000000"/>
                <w:lang/>
              </w:rPr>
              <w:t>15,200,000</w:t>
            </w:r>
          </w:p>
        </w:tc>
      </w:tr>
    </w:tbl>
    <w:p w:rsidR="00F2414D" w:rsidRPr="00A67E34" w:rsidRDefault="00F2414D" w:rsidP="00F2414D">
      <w:pPr>
        <w:widowControl w:val="0"/>
        <w:autoSpaceDE w:val="0"/>
        <w:autoSpaceDN w:val="0"/>
        <w:adjustRightInd w:val="0"/>
        <w:spacing w:line="241" w:lineRule="auto"/>
        <w:ind w:left="523" w:right="456" w:firstLine="701"/>
        <w:rPr>
          <w:sz w:val="24"/>
          <w:szCs w:val="24"/>
          <w:lang w:val="ru-RU"/>
        </w:rPr>
      </w:pPr>
    </w:p>
    <w:p w:rsidR="00F2414D" w:rsidRPr="00B838C2" w:rsidRDefault="00F2414D" w:rsidP="00F2414D">
      <w:pPr>
        <w:widowControl w:val="0"/>
        <w:autoSpaceDE w:val="0"/>
        <w:autoSpaceDN w:val="0"/>
        <w:adjustRightInd w:val="0"/>
        <w:spacing w:before="7" w:line="190" w:lineRule="exact"/>
        <w:rPr>
          <w:sz w:val="19"/>
          <w:szCs w:val="19"/>
          <w:lang w:val="ru-RU"/>
        </w:rPr>
      </w:pPr>
    </w:p>
    <w:p w:rsidR="00F2414D" w:rsidRDefault="00F2414D" w:rsidP="00F2414D">
      <w:pPr>
        <w:widowControl w:val="0"/>
        <w:autoSpaceDE w:val="0"/>
        <w:autoSpaceDN w:val="0"/>
        <w:adjustRightInd w:val="0"/>
        <w:spacing w:before="26"/>
        <w:jc w:val="center"/>
        <w:rPr>
          <w:b/>
          <w:bCs/>
          <w:sz w:val="24"/>
          <w:szCs w:val="24"/>
          <w:lang w:val="sr-Cyrl-CS"/>
        </w:rPr>
      </w:pPr>
      <w:proofErr w:type="spellStart"/>
      <w:proofErr w:type="gramStart"/>
      <w:r w:rsidRPr="00B838C2">
        <w:rPr>
          <w:b/>
          <w:bCs/>
          <w:spacing w:val="1"/>
          <w:sz w:val="24"/>
          <w:szCs w:val="24"/>
        </w:rPr>
        <w:t>Ч</w:t>
      </w:r>
      <w:r w:rsidRPr="00B838C2">
        <w:rPr>
          <w:b/>
          <w:bCs/>
          <w:spacing w:val="-1"/>
          <w:sz w:val="24"/>
          <w:szCs w:val="24"/>
        </w:rPr>
        <w:t>л</w:t>
      </w:r>
      <w:r w:rsidRPr="00B838C2">
        <w:rPr>
          <w:b/>
          <w:bCs/>
          <w:spacing w:val="1"/>
          <w:sz w:val="24"/>
          <w:szCs w:val="24"/>
        </w:rPr>
        <w:t>а</w:t>
      </w:r>
      <w:r w:rsidRPr="00B838C2">
        <w:rPr>
          <w:b/>
          <w:bCs/>
          <w:sz w:val="24"/>
          <w:szCs w:val="24"/>
        </w:rPr>
        <w:t>н</w:t>
      </w:r>
      <w:proofErr w:type="spellEnd"/>
      <w:r w:rsidRPr="00B838C2">
        <w:rPr>
          <w:b/>
          <w:bCs/>
          <w:sz w:val="24"/>
          <w:szCs w:val="24"/>
        </w:rPr>
        <w:t xml:space="preserve"> 6.</w:t>
      </w:r>
      <w:proofErr w:type="gramEnd"/>
    </w:p>
    <w:p w:rsidR="00F2414D" w:rsidRPr="00AD364F" w:rsidRDefault="00F2414D" w:rsidP="00F2414D">
      <w:pPr>
        <w:widowControl w:val="0"/>
        <w:autoSpaceDE w:val="0"/>
        <w:autoSpaceDN w:val="0"/>
        <w:adjustRightInd w:val="0"/>
        <w:spacing w:before="26"/>
        <w:ind w:right="4886"/>
        <w:jc w:val="center"/>
        <w:rPr>
          <w:b/>
          <w:bCs/>
          <w:sz w:val="24"/>
          <w:szCs w:val="24"/>
          <w:lang w:val="sr-Cyrl-CS"/>
        </w:rPr>
      </w:pPr>
    </w:p>
    <w:p w:rsidR="00F2414D" w:rsidRPr="00B838C2" w:rsidRDefault="00F2414D" w:rsidP="00F2414D">
      <w:pPr>
        <w:widowControl w:val="0"/>
        <w:autoSpaceDE w:val="0"/>
        <w:autoSpaceDN w:val="0"/>
        <w:adjustRightInd w:val="0"/>
        <w:spacing w:before="8" w:line="190" w:lineRule="exact"/>
        <w:rPr>
          <w:sz w:val="19"/>
          <w:szCs w:val="19"/>
        </w:rPr>
      </w:pPr>
    </w:p>
    <w:p w:rsidR="00F2414D" w:rsidRPr="00A67E34" w:rsidRDefault="00F2414D" w:rsidP="00F2414D">
      <w:pPr>
        <w:widowControl w:val="0"/>
        <w:autoSpaceDE w:val="0"/>
        <w:autoSpaceDN w:val="0"/>
        <w:adjustRightInd w:val="0"/>
        <w:spacing w:line="241" w:lineRule="auto"/>
        <w:ind w:left="523" w:right="456" w:firstLine="701"/>
        <w:rPr>
          <w:sz w:val="24"/>
          <w:szCs w:val="24"/>
          <w:lang w:val="ru-RU"/>
        </w:rPr>
      </w:pPr>
      <w:r w:rsidRPr="00B838C2">
        <w:rPr>
          <w:sz w:val="24"/>
          <w:szCs w:val="24"/>
          <w:lang w:val="ru-RU"/>
        </w:rPr>
        <w:lastRenderedPageBreak/>
        <w:t>Расходи</w:t>
      </w:r>
      <w:r w:rsidRPr="00B838C2">
        <w:rPr>
          <w:spacing w:val="43"/>
          <w:sz w:val="24"/>
          <w:szCs w:val="24"/>
          <w:lang w:val="ru-RU"/>
        </w:rPr>
        <w:t xml:space="preserve"> </w:t>
      </w:r>
      <w:r w:rsidRPr="00B838C2">
        <w:rPr>
          <w:sz w:val="24"/>
          <w:szCs w:val="24"/>
          <w:lang w:val="ru-RU"/>
        </w:rPr>
        <w:t>и</w:t>
      </w:r>
      <w:r w:rsidRPr="00B838C2">
        <w:rPr>
          <w:spacing w:val="43"/>
          <w:sz w:val="24"/>
          <w:szCs w:val="24"/>
          <w:lang w:val="ru-RU"/>
        </w:rPr>
        <w:t xml:space="preserve"> </w:t>
      </w:r>
      <w:r w:rsidRPr="00B838C2">
        <w:rPr>
          <w:spacing w:val="-2"/>
          <w:sz w:val="24"/>
          <w:szCs w:val="24"/>
          <w:lang w:val="ru-RU"/>
        </w:rPr>
        <w:t>и</w:t>
      </w:r>
      <w:r w:rsidRPr="00B838C2">
        <w:rPr>
          <w:spacing w:val="2"/>
          <w:sz w:val="24"/>
          <w:szCs w:val="24"/>
          <w:lang w:val="ru-RU"/>
        </w:rPr>
        <w:t>з</w:t>
      </w:r>
      <w:r w:rsidRPr="00B838C2">
        <w:rPr>
          <w:spacing w:val="-2"/>
          <w:sz w:val="24"/>
          <w:szCs w:val="24"/>
          <w:lang w:val="ru-RU"/>
        </w:rPr>
        <w:t>д</w:t>
      </w:r>
      <w:r w:rsidRPr="00B838C2">
        <w:rPr>
          <w:spacing w:val="1"/>
          <w:sz w:val="24"/>
          <w:szCs w:val="24"/>
          <w:lang w:val="ru-RU"/>
        </w:rPr>
        <w:t>ац</w:t>
      </w:r>
      <w:r w:rsidRPr="00B838C2">
        <w:rPr>
          <w:sz w:val="24"/>
          <w:szCs w:val="24"/>
          <w:lang w:val="ru-RU"/>
        </w:rPr>
        <w:t>и</w:t>
      </w:r>
      <w:r w:rsidRPr="00B838C2">
        <w:rPr>
          <w:spacing w:val="43"/>
          <w:sz w:val="24"/>
          <w:szCs w:val="24"/>
          <w:lang w:val="ru-RU"/>
        </w:rPr>
        <w:t xml:space="preserve"> </w:t>
      </w:r>
      <w:r w:rsidRPr="00B838C2">
        <w:rPr>
          <w:sz w:val="24"/>
          <w:szCs w:val="24"/>
          <w:lang w:val="ru-RU"/>
        </w:rPr>
        <w:t>буџет</w:t>
      </w:r>
      <w:r w:rsidRPr="00B838C2">
        <w:rPr>
          <w:spacing w:val="2"/>
          <w:sz w:val="24"/>
          <w:szCs w:val="24"/>
          <w:lang w:val="ru-RU"/>
        </w:rPr>
        <w:t>а</w:t>
      </w:r>
      <w:r w:rsidRPr="00B838C2">
        <w:rPr>
          <w:sz w:val="24"/>
          <w:szCs w:val="24"/>
          <w:lang w:val="ru-RU"/>
        </w:rPr>
        <w:t>,</w:t>
      </w:r>
      <w:r w:rsidRPr="00B838C2">
        <w:rPr>
          <w:spacing w:val="43"/>
          <w:sz w:val="24"/>
          <w:szCs w:val="24"/>
          <w:lang w:val="ru-RU"/>
        </w:rPr>
        <w:t xml:space="preserve"> </w:t>
      </w:r>
      <w:r w:rsidRPr="00B838C2">
        <w:rPr>
          <w:spacing w:val="1"/>
          <w:sz w:val="24"/>
          <w:szCs w:val="24"/>
          <w:lang w:val="ru-RU"/>
        </w:rPr>
        <w:t>п</w:t>
      </w:r>
      <w:r w:rsidRPr="00B838C2">
        <w:rPr>
          <w:sz w:val="24"/>
          <w:szCs w:val="24"/>
          <w:lang w:val="ru-RU"/>
        </w:rPr>
        <w:t>о</w:t>
      </w:r>
      <w:r w:rsidRPr="00B838C2">
        <w:rPr>
          <w:spacing w:val="43"/>
          <w:sz w:val="24"/>
          <w:szCs w:val="24"/>
          <w:lang w:val="ru-RU"/>
        </w:rPr>
        <w:t xml:space="preserve"> </w:t>
      </w:r>
      <w:r w:rsidRPr="00B838C2">
        <w:rPr>
          <w:sz w:val="24"/>
          <w:szCs w:val="24"/>
          <w:lang w:val="ru-RU"/>
        </w:rPr>
        <w:t>основним</w:t>
      </w:r>
      <w:r w:rsidRPr="00B838C2">
        <w:rPr>
          <w:spacing w:val="45"/>
          <w:sz w:val="24"/>
          <w:szCs w:val="24"/>
          <w:lang w:val="ru-RU"/>
        </w:rPr>
        <w:t xml:space="preserve"> </w:t>
      </w:r>
      <w:r w:rsidRPr="00B838C2">
        <w:rPr>
          <w:spacing w:val="-2"/>
          <w:sz w:val="24"/>
          <w:szCs w:val="24"/>
          <w:lang w:val="ru-RU"/>
        </w:rPr>
        <w:t>н</w:t>
      </w:r>
      <w:r w:rsidRPr="00B838C2">
        <w:rPr>
          <w:spacing w:val="2"/>
          <w:sz w:val="24"/>
          <w:szCs w:val="24"/>
          <w:lang w:val="ru-RU"/>
        </w:rPr>
        <w:t>а</w:t>
      </w:r>
      <w:r w:rsidRPr="00B838C2">
        <w:rPr>
          <w:spacing w:val="1"/>
          <w:sz w:val="24"/>
          <w:szCs w:val="24"/>
          <w:lang w:val="ru-RU"/>
        </w:rPr>
        <w:t>ме</w:t>
      </w:r>
      <w:r w:rsidRPr="00B838C2">
        <w:rPr>
          <w:spacing w:val="-2"/>
          <w:sz w:val="24"/>
          <w:szCs w:val="24"/>
          <w:lang w:val="ru-RU"/>
        </w:rPr>
        <w:t>н</w:t>
      </w:r>
      <w:r w:rsidRPr="00B838C2">
        <w:rPr>
          <w:spacing w:val="1"/>
          <w:sz w:val="24"/>
          <w:szCs w:val="24"/>
          <w:lang w:val="ru-RU"/>
        </w:rPr>
        <w:t>ам</w:t>
      </w:r>
      <w:r w:rsidRPr="00B838C2">
        <w:rPr>
          <w:sz w:val="24"/>
          <w:szCs w:val="24"/>
          <w:lang w:val="ru-RU"/>
        </w:rPr>
        <w:t>а,</w:t>
      </w:r>
      <w:r w:rsidRPr="00B838C2">
        <w:rPr>
          <w:spacing w:val="43"/>
          <w:sz w:val="24"/>
          <w:szCs w:val="24"/>
          <w:lang w:val="ru-RU"/>
        </w:rPr>
        <w:t xml:space="preserve"> </w:t>
      </w:r>
      <w:r w:rsidRPr="00B838C2">
        <w:rPr>
          <w:sz w:val="24"/>
          <w:szCs w:val="24"/>
          <w:lang w:val="ru-RU"/>
        </w:rPr>
        <w:t>утврђени</w:t>
      </w:r>
      <w:r w:rsidRPr="00B838C2">
        <w:rPr>
          <w:spacing w:val="42"/>
          <w:sz w:val="24"/>
          <w:szCs w:val="24"/>
          <w:lang w:val="ru-RU"/>
        </w:rPr>
        <w:t xml:space="preserve"> </w:t>
      </w:r>
      <w:r w:rsidRPr="00B838C2">
        <w:rPr>
          <w:spacing w:val="1"/>
          <w:sz w:val="24"/>
          <w:szCs w:val="24"/>
          <w:lang w:val="ru-RU"/>
        </w:rPr>
        <w:t>с</w:t>
      </w:r>
      <w:r w:rsidRPr="00B838C2">
        <w:rPr>
          <w:sz w:val="24"/>
          <w:szCs w:val="24"/>
          <w:lang w:val="ru-RU"/>
        </w:rPr>
        <w:t>у</w:t>
      </w:r>
      <w:r w:rsidRPr="00B838C2">
        <w:rPr>
          <w:spacing w:val="43"/>
          <w:sz w:val="24"/>
          <w:szCs w:val="24"/>
          <w:lang w:val="ru-RU"/>
        </w:rPr>
        <w:t xml:space="preserve"> </w:t>
      </w:r>
      <w:r w:rsidRPr="00B838C2">
        <w:rPr>
          <w:sz w:val="24"/>
          <w:szCs w:val="24"/>
          <w:lang w:val="ru-RU"/>
        </w:rPr>
        <w:t>у</w:t>
      </w:r>
      <w:r w:rsidRPr="00B838C2">
        <w:rPr>
          <w:spacing w:val="43"/>
          <w:sz w:val="24"/>
          <w:szCs w:val="24"/>
          <w:lang w:val="ru-RU"/>
        </w:rPr>
        <w:t xml:space="preserve"> </w:t>
      </w:r>
      <w:r w:rsidRPr="00B838C2">
        <w:rPr>
          <w:sz w:val="24"/>
          <w:szCs w:val="24"/>
          <w:lang w:val="ru-RU"/>
        </w:rPr>
        <w:t>следећим изно</w:t>
      </w:r>
      <w:r w:rsidRPr="00B838C2">
        <w:rPr>
          <w:spacing w:val="2"/>
          <w:sz w:val="24"/>
          <w:szCs w:val="24"/>
          <w:lang w:val="ru-RU"/>
        </w:rPr>
        <w:t>с</w:t>
      </w:r>
      <w:r w:rsidRPr="00B838C2">
        <w:rPr>
          <w:spacing w:val="-2"/>
          <w:sz w:val="24"/>
          <w:szCs w:val="24"/>
          <w:lang w:val="ru-RU"/>
        </w:rPr>
        <w:t>и</w:t>
      </w:r>
      <w:r w:rsidRPr="00B838C2">
        <w:rPr>
          <w:sz w:val="24"/>
          <w:szCs w:val="24"/>
          <w:lang w:val="ru-RU"/>
        </w:rPr>
        <w:t>ма:</w:t>
      </w:r>
    </w:p>
    <w:p w:rsidR="00F2414D" w:rsidRPr="00B838C2" w:rsidRDefault="00F2414D" w:rsidP="00F2414D">
      <w:pPr>
        <w:widowControl w:val="0"/>
        <w:autoSpaceDE w:val="0"/>
        <w:autoSpaceDN w:val="0"/>
        <w:adjustRightInd w:val="0"/>
        <w:spacing w:before="13" w:line="260" w:lineRule="exact"/>
      </w:pPr>
    </w:p>
    <w:p w:rsidR="00F2414D" w:rsidRPr="00B838C2" w:rsidRDefault="00F2414D" w:rsidP="00F2414D">
      <w:pPr>
        <w:widowControl w:val="0"/>
        <w:autoSpaceDE w:val="0"/>
        <w:autoSpaceDN w:val="0"/>
        <w:adjustRightInd w:val="0"/>
        <w:spacing w:line="200" w:lineRule="exact"/>
      </w:pPr>
    </w:p>
    <w:tbl>
      <w:tblPr>
        <w:tblW w:w="9626" w:type="dxa"/>
        <w:jc w:val="center"/>
        <w:tblInd w:w="392" w:type="dxa"/>
        <w:tblLook w:val="04A0"/>
      </w:tblPr>
      <w:tblGrid>
        <w:gridCol w:w="2114"/>
        <w:gridCol w:w="5665"/>
        <w:gridCol w:w="1847"/>
      </w:tblGrid>
      <w:tr w:rsidR="00F2414D" w:rsidRPr="009439C2" w:rsidTr="00976578">
        <w:trPr>
          <w:trHeight w:val="570"/>
          <w:jc w:val="center"/>
        </w:trPr>
        <w:tc>
          <w:tcPr>
            <w:tcW w:w="2114" w:type="dxa"/>
            <w:tcBorders>
              <w:top w:val="single" w:sz="4" w:space="0" w:color="auto"/>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b/>
                <w:bCs/>
                <w:color w:val="000000"/>
                <w:lang/>
              </w:rPr>
            </w:pPr>
            <w:r w:rsidRPr="009439C2">
              <w:rPr>
                <w:b/>
                <w:bCs/>
                <w:color w:val="000000"/>
                <w:lang/>
              </w:rPr>
              <w:t>Екон. клас.</w:t>
            </w:r>
          </w:p>
        </w:tc>
        <w:tc>
          <w:tcPr>
            <w:tcW w:w="5665" w:type="dxa"/>
            <w:tcBorders>
              <w:top w:val="single" w:sz="4" w:space="0" w:color="auto"/>
              <w:left w:val="nil"/>
              <w:bottom w:val="single" w:sz="4" w:space="0" w:color="auto"/>
              <w:right w:val="nil"/>
            </w:tcBorders>
            <w:shd w:val="clear" w:color="000000" w:fill="FFFFFF"/>
            <w:noWrap/>
            <w:vAlign w:val="center"/>
          </w:tcPr>
          <w:p w:rsidR="00F2414D" w:rsidRPr="009439C2" w:rsidRDefault="00F2414D" w:rsidP="00976578">
            <w:pPr>
              <w:jc w:val="center"/>
              <w:rPr>
                <w:b/>
                <w:bCs/>
                <w:color w:val="000000"/>
                <w:lang/>
              </w:rPr>
            </w:pPr>
            <w:r w:rsidRPr="009439C2">
              <w:rPr>
                <w:b/>
                <w:bCs/>
                <w:color w:val="000000"/>
                <w:lang/>
              </w:rPr>
              <w:t>Опис</w:t>
            </w:r>
          </w:p>
        </w:tc>
        <w:tc>
          <w:tcPr>
            <w:tcW w:w="1847" w:type="dxa"/>
            <w:tcBorders>
              <w:top w:val="single" w:sz="4" w:space="0" w:color="auto"/>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b/>
                <w:bCs/>
                <w:color w:val="000000"/>
                <w:lang/>
              </w:rPr>
            </w:pPr>
            <w:r w:rsidRPr="009439C2">
              <w:rPr>
                <w:b/>
                <w:bCs/>
                <w:color w:val="000000"/>
                <w:lang/>
              </w:rPr>
              <w:t>Средства из буџета</w:t>
            </w:r>
          </w:p>
        </w:tc>
      </w:tr>
      <w:tr w:rsidR="00F2414D" w:rsidRPr="009439C2" w:rsidTr="00976578">
        <w:trPr>
          <w:trHeight w:val="300"/>
          <w:jc w:val="center"/>
        </w:trPr>
        <w:tc>
          <w:tcPr>
            <w:tcW w:w="2114" w:type="dxa"/>
            <w:tcBorders>
              <w:top w:val="nil"/>
              <w:left w:val="single" w:sz="4" w:space="0" w:color="auto"/>
              <w:bottom w:val="single" w:sz="4" w:space="0" w:color="auto"/>
              <w:right w:val="single" w:sz="4" w:space="0" w:color="auto"/>
            </w:tcBorders>
            <w:shd w:val="clear" w:color="000000" w:fill="FFFFFF"/>
            <w:noWrap/>
            <w:vAlign w:val="center"/>
          </w:tcPr>
          <w:p w:rsidR="00F2414D" w:rsidRPr="009439C2" w:rsidRDefault="00F2414D" w:rsidP="00976578">
            <w:pPr>
              <w:jc w:val="center"/>
              <w:rPr>
                <w:b/>
                <w:bCs/>
                <w:color w:val="000000"/>
                <w:lang/>
              </w:rPr>
            </w:pPr>
            <w:r w:rsidRPr="009439C2">
              <w:rPr>
                <w:b/>
                <w:bCs/>
                <w:color w:val="000000"/>
                <w:lang/>
              </w:rPr>
              <w:t>1</w:t>
            </w:r>
          </w:p>
        </w:tc>
        <w:tc>
          <w:tcPr>
            <w:tcW w:w="5665" w:type="dxa"/>
            <w:tcBorders>
              <w:top w:val="nil"/>
              <w:left w:val="nil"/>
              <w:bottom w:val="single" w:sz="4" w:space="0" w:color="auto"/>
              <w:right w:val="nil"/>
            </w:tcBorders>
            <w:shd w:val="clear" w:color="000000" w:fill="FFFFFF"/>
            <w:noWrap/>
            <w:vAlign w:val="center"/>
          </w:tcPr>
          <w:p w:rsidR="00F2414D" w:rsidRPr="009439C2" w:rsidRDefault="00F2414D" w:rsidP="00976578">
            <w:pPr>
              <w:jc w:val="center"/>
              <w:rPr>
                <w:b/>
                <w:bCs/>
                <w:color w:val="000000"/>
                <w:lang/>
              </w:rPr>
            </w:pPr>
            <w:r w:rsidRPr="009439C2">
              <w:rPr>
                <w:b/>
                <w:bCs/>
                <w:color w:val="000000"/>
                <w:lang/>
              </w:rPr>
              <w:t>2</w:t>
            </w:r>
          </w:p>
        </w:tc>
        <w:tc>
          <w:tcPr>
            <w:tcW w:w="1847" w:type="dxa"/>
            <w:tcBorders>
              <w:top w:val="nil"/>
              <w:left w:val="single" w:sz="4" w:space="0" w:color="auto"/>
              <w:bottom w:val="single" w:sz="4" w:space="0" w:color="auto"/>
              <w:right w:val="single" w:sz="4" w:space="0" w:color="auto"/>
            </w:tcBorders>
            <w:shd w:val="clear" w:color="000000" w:fill="FFFFFF"/>
            <w:noWrap/>
            <w:vAlign w:val="center"/>
          </w:tcPr>
          <w:p w:rsidR="00F2414D" w:rsidRPr="009439C2" w:rsidRDefault="00F2414D" w:rsidP="00976578">
            <w:pPr>
              <w:jc w:val="center"/>
              <w:rPr>
                <w:b/>
                <w:bCs/>
                <w:color w:val="000000"/>
                <w:lang/>
              </w:rPr>
            </w:pPr>
            <w:r w:rsidRPr="009439C2">
              <w:rPr>
                <w:b/>
                <w:bCs/>
                <w:color w:val="000000"/>
                <w:lang/>
              </w:rPr>
              <w:t>3</w:t>
            </w:r>
          </w:p>
        </w:tc>
      </w:tr>
      <w:tr w:rsidR="00F2414D" w:rsidRPr="009439C2" w:rsidTr="00976578">
        <w:trPr>
          <w:trHeight w:val="285"/>
          <w:jc w:val="center"/>
        </w:trPr>
        <w:tc>
          <w:tcPr>
            <w:tcW w:w="2114" w:type="dxa"/>
            <w:tcBorders>
              <w:top w:val="nil"/>
              <w:left w:val="single" w:sz="4" w:space="0" w:color="auto"/>
              <w:bottom w:val="single" w:sz="4" w:space="0" w:color="auto"/>
              <w:right w:val="single" w:sz="4" w:space="0" w:color="auto"/>
            </w:tcBorders>
            <w:shd w:val="clear" w:color="000000" w:fill="FFFFFF"/>
            <w:noWrap/>
            <w:vAlign w:val="center"/>
          </w:tcPr>
          <w:p w:rsidR="00F2414D" w:rsidRPr="009439C2" w:rsidRDefault="00F2414D" w:rsidP="00976578">
            <w:pPr>
              <w:jc w:val="center"/>
              <w:rPr>
                <w:b/>
                <w:bCs/>
                <w:color w:val="000000"/>
                <w:lang/>
              </w:rPr>
            </w:pPr>
            <w:r w:rsidRPr="009439C2">
              <w:rPr>
                <w:b/>
                <w:bCs/>
                <w:color w:val="000000"/>
                <w:lang/>
              </w:rPr>
              <w:t>4</w:t>
            </w:r>
          </w:p>
        </w:tc>
        <w:tc>
          <w:tcPr>
            <w:tcW w:w="5665" w:type="dxa"/>
            <w:tcBorders>
              <w:top w:val="nil"/>
              <w:left w:val="nil"/>
              <w:bottom w:val="single" w:sz="4" w:space="0" w:color="auto"/>
              <w:right w:val="nil"/>
            </w:tcBorders>
            <w:shd w:val="clear" w:color="000000" w:fill="FFFFFF"/>
            <w:noWrap/>
            <w:vAlign w:val="center"/>
          </w:tcPr>
          <w:p w:rsidR="00F2414D" w:rsidRPr="009439C2" w:rsidRDefault="00F2414D" w:rsidP="00976578">
            <w:pPr>
              <w:rPr>
                <w:b/>
                <w:bCs/>
                <w:color w:val="000000"/>
                <w:lang/>
              </w:rPr>
            </w:pPr>
            <w:r w:rsidRPr="009439C2">
              <w:rPr>
                <w:b/>
                <w:bCs/>
                <w:color w:val="000000"/>
                <w:lang/>
              </w:rPr>
              <w:t>Текући расходи</w:t>
            </w:r>
          </w:p>
        </w:tc>
        <w:tc>
          <w:tcPr>
            <w:tcW w:w="1847" w:type="dxa"/>
            <w:tcBorders>
              <w:top w:val="nil"/>
              <w:left w:val="single" w:sz="4" w:space="0" w:color="auto"/>
              <w:bottom w:val="single" w:sz="4" w:space="0" w:color="auto"/>
              <w:right w:val="single" w:sz="4" w:space="0" w:color="auto"/>
            </w:tcBorders>
            <w:shd w:val="clear" w:color="000000" w:fill="FFFFFF"/>
            <w:noWrap/>
            <w:vAlign w:val="center"/>
          </w:tcPr>
          <w:p w:rsidR="00F2414D" w:rsidRPr="009439C2" w:rsidRDefault="00F2414D" w:rsidP="00976578">
            <w:pPr>
              <w:jc w:val="right"/>
              <w:rPr>
                <w:b/>
                <w:bCs/>
                <w:color w:val="000000"/>
                <w:lang/>
              </w:rPr>
            </w:pPr>
            <w:r w:rsidRPr="009439C2">
              <w:rPr>
                <w:b/>
                <w:bCs/>
                <w:color w:val="000000"/>
                <w:lang/>
              </w:rPr>
              <w:t>12,545,000</w:t>
            </w:r>
          </w:p>
        </w:tc>
      </w:tr>
      <w:tr w:rsidR="00F2414D" w:rsidRPr="009439C2" w:rsidTr="00976578">
        <w:trPr>
          <w:trHeight w:val="300"/>
          <w:jc w:val="center"/>
        </w:trPr>
        <w:tc>
          <w:tcPr>
            <w:tcW w:w="2114"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lang/>
              </w:rPr>
            </w:pPr>
            <w:r w:rsidRPr="009439C2">
              <w:rPr>
                <w:color w:val="000000"/>
                <w:lang/>
              </w:rPr>
              <w:t>41</w:t>
            </w:r>
          </w:p>
        </w:tc>
        <w:tc>
          <w:tcPr>
            <w:tcW w:w="5665" w:type="dxa"/>
            <w:tcBorders>
              <w:top w:val="nil"/>
              <w:left w:val="nil"/>
              <w:bottom w:val="single" w:sz="4" w:space="0" w:color="auto"/>
              <w:right w:val="nil"/>
            </w:tcBorders>
            <w:shd w:val="clear" w:color="000000" w:fill="FFFFFF"/>
            <w:vAlign w:val="center"/>
          </w:tcPr>
          <w:p w:rsidR="00F2414D" w:rsidRPr="009439C2" w:rsidRDefault="00F2414D" w:rsidP="00976578">
            <w:pPr>
              <w:rPr>
                <w:color w:val="000000"/>
                <w:lang/>
              </w:rPr>
            </w:pPr>
            <w:r w:rsidRPr="009439C2">
              <w:rPr>
                <w:color w:val="000000"/>
                <w:lang/>
              </w:rPr>
              <w:t>Расходи за запослене</w:t>
            </w:r>
          </w:p>
        </w:tc>
        <w:tc>
          <w:tcPr>
            <w:tcW w:w="1847"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5,350,000</w:t>
            </w:r>
          </w:p>
        </w:tc>
      </w:tr>
      <w:tr w:rsidR="00F2414D" w:rsidRPr="009439C2" w:rsidTr="00976578">
        <w:trPr>
          <w:trHeight w:val="300"/>
          <w:jc w:val="center"/>
        </w:trPr>
        <w:tc>
          <w:tcPr>
            <w:tcW w:w="2114"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lang/>
              </w:rPr>
            </w:pPr>
            <w:r w:rsidRPr="009439C2">
              <w:rPr>
                <w:color w:val="000000"/>
                <w:lang/>
              </w:rPr>
              <w:t>42</w:t>
            </w:r>
          </w:p>
        </w:tc>
        <w:tc>
          <w:tcPr>
            <w:tcW w:w="5665" w:type="dxa"/>
            <w:tcBorders>
              <w:top w:val="nil"/>
              <w:left w:val="nil"/>
              <w:bottom w:val="single" w:sz="4" w:space="0" w:color="auto"/>
              <w:right w:val="nil"/>
            </w:tcBorders>
            <w:shd w:val="clear" w:color="000000" w:fill="FFFFFF"/>
            <w:vAlign w:val="center"/>
          </w:tcPr>
          <w:p w:rsidR="00F2414D" w:rsidRPr="009439C2" w:rsidRDefault="00F2414D" w:rsidP="00976578">
            <w:pPr>
              <w:rPr>
                <w:color w:val="000000"/>
                <w:lang/>
              </w:rPr>
            </w:pPr>
            <w:r w:rsidRPr="009439C2">
              <w:rPr>
                <w:color w:val="000000"/>
                <w:lang/>
              </w:rPr>
              <w:t>Коришћење услуга и роба</w:t>
            </w:r>
          </w:p>
        </w:tc>
        <w:tc>
          <w:tcPr>
            <w:tcW w:w="1847"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6,290,000</w:t>
            </w:r>
          </w:p>
        </w:tc>
      </w:tr>
      <w:tr w:rsidR="00F2414D" w:rsidRPr="009439C2" w:rsidTr="00976578">
        <w:trPr>
          <w:trHeight w:val="300"/>
          <w:jc w:val="center"/>
        </w:trPr>
        <w:tc>
          <w:tcPr>
            <w:tcW w:w="2114"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lang/>
              </w:rPr>
            </w:pPr>
            <w:r w:rsidRPr="009439C2">
              <w:rPr>
                <w:color w:val="000000"/>
                <w:lang/>
              </w:rPr>
              <w:t>46</w:t>
            </w:r>
          </w:p>
        </w:tc>
        <w:tc>
          <w:tcPr>
            <w:tcW w:w="5665" w:type="dxa"/>
            <w:tcBorders>
              <w:top w:val="nil"/>
              <w:left w:val="nil"/>
              <w:bottom w:val="single" w:sz="4" w:space="0" w:color="auto"/>
              <w:right w:val="nil"/>
            </w:tcBorders>
            <w:shd w:val="clear" w:color="000000" w:fill="FFFFFF"/>
            <w:vAlign w:val="center"/>
          </w:tcPr>
          <w:p w:rsidR="00F2414D" w:rsidRPr="009439C2" w:rsidRDefault="00F2414D" w:rsidP="00976578">
            <w:pPr>
              <w:rPr>
                <w:color w:val="000000"/>
                <w:lang/>
              </w:rPr>
            </w:pPr>
            <w:r w:rsidRPr="009439C2">
              <w:rPr>
                <w:color w:val="000000"/>
                <w:lang/>
              </w:rPr>
              <w:t>Дотације и транфери</w:t>
            </w:r>
          </w:p>
        </w:tc>
        <w:tc>
          <w:tcPr>
            <w:tcW w:w="1847"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570,000</w:t>
            </w:r>
          </w:p>
        </w:tc>
      </w:tr>
      <w:tr w:rsidR="00F2414D" w:rsidRPr="009439C2" w:rsidTr="00976578">
        <w:trPr>
          <w:trHeight w:val="300"/>
          <w:jc w:val="center"/>
        </w:trPr>
        <w:tc>
          <w:tcPr>
            <w:tcW w:w="2114"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lang/>
              </w:rPr>
            </w:pPr>
            <w:r w:rsidRPr="009439C2">
              <w:rPr>
                <w:color w:val="000000"/>
                <w:lang/>
              </w:rPr>
              <w:t>47</w:t>
            </w:r>
          </w:p>
        </w:tc>
        <w:tc>
          <w:tcPr>
            <w:tcW w:w="5665" w:type="dxa"/>
            <w:tcBorders>
              <w:top w:val="nil"/>
              <w:left w:val="nil"/>
              <w:bottom w:val="single" w:sz="4" w:space="0" w:color="auto"/>
              <w:right w:val="nil"/>
            </w:tcBorders>
            <w:shd w:val="clear" w:color="000000" w:fill="FFFFFF"/>
            <w:vAlign w:val="center"/>
          </w:tcPr>
          <w:p w:rsidR="00F2414D" w:rsidRPr="009439C2" w:rsidRDefault="00F2414D" w:rsidP="00976578">
            <w:pPr>
              <w:rPr>
                <w:color w:val="000000"/>
                <w:lang/>
              </w:rPr>
            </w:pPr>
            <w:r w:rsidRPr="009439C2">
              <w:rPr>
                <w:color w:val="000000"/>
                <w:lang/>
              </w:rPr>
              <w:t>Права из социјалног осигурања</w:t>
            </w:r>
          </w:p>
        </w:tc>
        <w:tc>
          <w:tcPr>
            <w:tcW w:w="1847"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1,000</w:t>
            </w:r>
          </w:p>
        </w:tc>
      </w:tr>
      <w:tr w:rsidR="00F2414D" w:rsidRPr="009439C2" w:rsidTr="00976578">
        <w:trPr>
          <w:trHeight w:val="300"/>
          <w:jc w:val="center"/>
        </w:trPr>
        <w:tc>
          <w:tcPr>
            <w:tcW w:w="2114"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lang/>
              </w:rPr>
            </w:pPr>
            <w:r w:rsidRPr="009439C2">
              <w:rPr>
                <w:color w:val="000000"/>
                <w:lang/>
              </w:rPr>
              <w:t>48</w:t>
            </w:r>
          </w:p>
        </w:tc>
        <w:tc>
          <w:tcPr>
            <w:tcW w:w="5665" w:type="dxa"/>
            <w:tcBorders>
              <w:top w:val="nil"/>
              <w:left w:val="nil"/>
              <w:bottom w:val="single" w:sz="4" w:space="0" w:color="auto"/>
              <w:right w:val="nil"/>
            </w:tcBorders>
            <w:shd w:val="clear" w:color="000000" w:fill="FFFFFF"/>
            <w:vAlign w:val="center"/>
          </w:tcPr>
          <w:p w:rsidR="00F2414D" w:rsidRPr="009439C2" w:rsidRDefault="00F2414D" w:rsidP="00976578">
            <w:pPr>
              <w:rPr>
                <w:color w:val="000000"/>
                <w:lang/>
              </w:rPr>
            </w:pPr>
            <w:r w:rsidRPr="009439C2">
              <w:rPr>
                <w:color w:val="000000"/>
                <w:lang/>
              </w:rPr>
              <w:t>Остали расходи</w:t>
            </w:r>
          </w:p>
        </w:tc>
        <w:tc>
          <w:tcPr>
            <w:tcW w:w="1847"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4,000</w:t>
            </w:r>
          </w:p>
        </w:tc>
      </w:tr>
      <w:tr w:rsidR="00F2414D" w:rsidRPr="009439C2" w:rsidTr="00976578">
        <w:trPr>
          <w:trHeight w:val="300"/>
          <w:jc w:val="center"/>
        </w:trPr>
        <w:tc>
          <w:tcPr>
            <w:tcW w:w="2114"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lang/>
              </w:rPr>
            </w:pPr>
            <w:r w:rsidRPr="009439C2">
              <w:rPr>
                <w:color w:val="000000"/>
                <w:lang/>
              </w:rPr>
              <w:t>49</w:t>
            </w:r>
          </w:p>
        </w:tc>
        <w:tc>
          <w:tcPr>
            <w:tcW w:w="5665" w:type="dxa"/>
            <w:tcBorders>
              <w:top w:val="nil"/>
              <w:left w:val="nil"/>
              <w:bottom w:val="single" w:sz="4" w:space="0" w:color="auto"/>
              <w:right w:val="nil"/>
            </w:tcBorders>
            <w:shd w:val="clear" w:color="000000" w:fill="FFFFFF"/>
            <w:vAlign w:val="center"/>
          </w:tcPr>
          <w:p w:rsidR="00F2414D" w:rsidRPr="009439C2" w:rsidRDefault="00F2414D" w:rsidP="00976578">
            <w:pPr>
              <w:rPr>
                <w:lang/>
              </w:rPr>
            </w:pPr>
            <w:r w:rsidRPr="009439C2">
              <w:rPr>
                <w:lang/>
              </w:rPr>
              <w:t>Резерве</w:t>
            </w:r>
          </w:p>
        </w:tc>
        <w:tc>
          <w:tcPr>
            <w:tcW w:w="1847"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330,000</w:t>
            </w:r>
          </w:p>
        </w:tc>
      </w:tr>
      <w:tr w:rsidR="00F2414D" w:rsidRPr="009439C2" w:rsidTr="00976578">
        <w:trPr>
          <w:trHeight w:val="285"/>
          <w:jc w:val="center"/>
        </w:trPr>
        <w:tc>
          <w:tcPr>
            <w:tcW w:w="2114"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b/>
                <w:bCs/>
                <w:color w:val="000000"/>
                <w:lang/>
              </w:rPr>
            </w:pPr>
            <w:r w:rsidRPr="009439C2">
              <w:rPr>
                <w:b/>
                <w:bCs/>
                <w:color w:val="000000"/>
                <w:lang/>
              </w:rPr>
              <w:t>5</w:t>
            </w:r>
          </w:p>
        </w:tc>
        <w:tc>
          <w:tcPr>
            <w:tcW w:w="5665" w:type="dxa"/>
            <w:tcBorders>
              <w:top w:val="nil"/>
              <w:left w:val="nil"/>
              <w:bottom w:val="single" w:sz="4" w:space="0" w:color="auto"/>
              <w:right w:val="nil"/>
            </w:tcBorders>
            <w:shd w:val="clear" w:color="000000" w:fill="FFFFFF"/>
            <w:vAlign w:val="center"/>
          </w:tcPr>
          <w:p w:rsidR="00F2414D" w:rsidRPr="009439C2" w:rsidRDefault="00F2414D" w:rsidP="00976578">
            <w:pPr>
              <w:rPr>
                <w:b/>
                <w:bCs/>
                <w:lang/>
              </w:rPr>
            </w:pPr>
            <w:r w:rsidRPr="009439C2">
              <w:rPr>
                <w:b/>
                <w:bCs/>
                <w:lang/>
              </w:rPr>
              <w:t>Издатци за нефинансијску имовину</w:t>
            </w:r>
          </w:p>
        </w:tc>
        <w:tc>
          <w:tcPr>
            <w:tcW w:w="1847"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b/>
                <w:bCs/>
                <w:color w:val="000000"/>
                <w:lang/>
              </w:rPr>
            </w:pPr>
            <w:r w:rsidRPr="009439C2">
              <w:rPr>
                <w:b/>
                <w:bCs/>
                <w:color w:val="000000"/>
                <w:lang/>
              </w:rPr>
              <w:t>2,655,000</w:t>
            </w:r>
          </w:p>
        </w:tc>
      </w:tr>
      <w:tr w:rsidR="00F2414D" w:rsidRPr="009439C2" w:rsidTr="00976578">
        <w:trPr>
          <w:trHeight w:val="300"/>
          <w:jc w:val="center"/>
        </w:trPr>
        <w:tc>
          <w:tcPr>
            <w:tcW w:w="2114"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lang/>
              </w:rPr>
            </w:pPr>
            <w:r w:rsidRPr="009439C2">
              <w:rPr>
                <w:color w:val="000000"/>
                <w:lang/>
              </w:rPr>
              <w:t>51</w:t>
            </w:r>
          </w:p>
        </w:tc>
        <w:tc>
          <w:tcPr>
            <w:tcW w:w="5665" w:type="dxa"/>
            <w:tcBorders>
              <w:top w:val="nil"/>
              <w:left w:val="nil"/>
              <w:bottom w:val="single" w:sz="4" w:space="0" w:color="auto"/>
              <w:right w:val="nil"/>
            </w:tcBorders>
            <w:shd w:val="clear" w:color="000000" w:fill="FFFFFF"/>
            <w:vAlign w:val="center"/>
          </w:tcPr>
          <w:p w:rsidR="00F2414D" w:rsidRPr="009439C2" w:rsidRDefault="00F2414D" w:rsidP="00976578">
            <w:pPr>
              <w:rPr>
                <w:color w:val="000000"/>
                <w:lang/>
              </w:rPr>
            </w:pPr>
            <w:r w:rsidRPr="009439C2">
              <w:rPr>
                <w:color w:val="000000"/>
                <w:lang/>
              </w:rPr>
              <w:t xml:space="preserve">Основна средства </w:t>
            </w:r>
          </w:p>
        </w:tc>
        <w:tc>
          <w:tcPr>
            <w:tcW w:w="1847"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2,655,000</w:t>
            </w:r>
          </w:p>
        </w:tc>
      </w:tr>
      <w:tr w:rsidR="00F2414D" w:rsidRPr="009439C2" w:rsidTr="00976578">
        <w:trPr>
          <w:trHeight w:val="300"/>
          <w:jc w:val="center"/>
        </w:trPr>
        <w:tc>
          <w:tcPr>
            <w:tcW w:w="2114" w:type="dxa"/>
            <w:tcBorders>
              <w:top w:val="nil"/>
              <w:left w:val="nil"/>
              <w:bottom w:val="double" w:sz="6" w:space="0" w:color="auto"/>
              <w:right w:val="nil"/>
            </w:tcBorders>
            <w:shd w:val="clear" w:color="000000" w:fill="FFFFFF"/>
            <w:vAlign w:val="center"/>
          </w:tcPr>
          <w:p w:rsidR="00F2414D" w:rsidRPr="009439C2" w:rsidRDefault="00F2414D" w:rsidP="00976578">
            <w:pPr>
              <w:jc w:val="center"/>
              <w:rPr>
                <w:b/>
                <w:bCs/>
                <w:color w:val="000000"/>
                <w:lang/>
              </w:rPr>
            </w:pPr>
            <w:r w:rsidRPr="009439C2">
              <w:rPr>
                <w:b/>
                <w:bCs/>
                <w:color w:val="000000"/>
                <w:lang/>
              </w:rPr>
              <w:t> </w:t>
            </w:r>
          </w:p>
        </w:tc>
        <w:tc>
          <w:tcPr>
            <w:tcW w:w="5665" w:type="dxa"/>
            <w:tcBorders>
              <w:top w:val="nil"/>
              <w:left w:val="nil"/>
              <w:bottom w:val="double" w:sz="6" w:space="0" w:color="auto"/>
              <w:right w:val="nil"/>
            </w:tcBorders>
            <w:shd w:val="clear" w:color="000000" w:fill="FFFFFF"/>
            <w:vAlign w:val="center"/>
          </w:tcPr>
          <w:p w:rsidR="00F2414D" w:rsidRPr="009439C2" w:rsidRDefault="00F2414D" w:rsidP="00976578">
            <w:pPr>
              <w:rPr>
                <w:b/>
                <w:bCs/>
                <w:color w:val="000000"/>
                <w:lang/>
              </w:rPr>
            </w:pPr>
            <w:r w:rsidRPr="009439C2">
              <w:rPr>
                <w:b/>
                <w:bCs/>
                <w:color w:val="000000"/>
                <w:lang/>
              </w:rPr>
              <w:t xml:space="preserve">У к у п н о: </w:t>
            </w:r>
          </w:p>
        </w:tc>
        <w:tc>
          <w:tcPr>
            <w:tcW w:w="1847" w:type="dxa"/>
            <w:tcBorders>
              <w:top w:val="nil"/>
              <w:left w:val="single" w:sz="4" w:space="0" w:color="auto"/>
              <w:bottom w:val="double" w:sz="6" w:space="0" w:color="auto"/>
              <w:right w:val="single" w:sz="4" w:space="0" w:color="auto"/>
            </w:tcBorders>
            <w:shd w:val="clear" w:color="000000" w:fill="FFFFFF"/>
            <w:noWrap/>
            <w:vAlign w:val="bottom"/>
          </w:tcPr>
          <w:p w:rsidR="00F2414D" w:rsidRPr="009439C2" w:rsidRDefault="00F2414D" w:rsidP="00976578">
            <w:pPr>
              <w:jc w:val="right"/>
              <w:rPr>
                <w:b/>
                <w:bCs/>
                <w:color w:val="000000"/>
                <w:lang/>
              </w:rPr>
            </w:pPr>
            <w:r w:rsidRPr="009439C2">
              <w:rPr>
                <w:b/>
                <w:bCs/>
                <w:color w:val="000000"/>
                <w:lang/>
              </w:rPr>
              <w:t>15,200,000</w:t>
            </w:r>
          </w:p>
        </w:tc>
      </w:tr>
    </w:tbl>
    <w:p w:rsidR="00F2414D" w:rsidRPr="00B838C2" w:rsidRDefault="00F2414D" w:rsidP="00F2414D">
      <w:pPr>
        <w:widowControl w:val="0"/>
        <w:autoSpaceDE w:val="0"/>
        <w:autoSpaceDN w:val="0"/>
        <w:adjustRightInd w:val="0"/>
        <w:spacing w:line="200" w:lineRule="exact"/>
      </w:pPr>
    </w:p>
    <w:p w:rsidR="00F2414D" w:rsidRPr="00B838C2" w:rsidRDefault="00F2414D" w:rsidP="00F2414D">
      <w:pPr>
        <w:widowControl w:val="0"/>
        <w:autoSpaceDE w:val="0"/>
        <w:autoSpaceDN w:val="0"/>
        <w:adjustRightInd w:val="0"/>
        <w:spacing w:before="6" w:line="100" w:lineRule="exact"/>
      </w:pPr>
    </w:p>
    <w:p w:rsidR="00F2414D" w:rsidRPr="00B838C2" w:rsidRDefault="00F2414D" w:rsidP="00F2414D">
      <w:pPr>
        <w:widowControl w:val="0"/>
        <w:autoSpaceDE w:val="0"/>
        <w:autoSpaceDN w:val="0"/>
        <w:adjustRightInd w:val="0"/>
        <w:spacing w:line="200" w:lineRule="exact"/>
      </w:pPr>
    </w:p>
    <w:p w:rsidR="00F2414D" w:rsidRDefault="00F2414D" w:rsidP="00F2414D">
      <w:pPr>
        <w:widowControl w:val="0"/>
        <w:autoSpaceDE w:val="0"/>
        <w:autoSpaceDN w:val="0"/>
        <w:adjustRightInd w:val="0"/>
        <w:rPr>
          <w:lang w:val="ru-RU"/>
        </w:rPr>
      </w:pPr>
    </w:p>
    <w:tbl>
      <w:tblPr>
        <w:tblW w:w="9639" w:type="dxa"/>
        <w:jc w:val="center"/>
        <w:tblInd w:w="392" w:type="dxa"/>
        <w:tblLook w:val="04A0"/>
      </w:tblPr>
      <w:tblGrid>
        <w:gridCol w:w="2126"/>
        <w:gridCol w:w="5670"/>
        <w:gridCol w:w="1843"/>
      </w:tblGrid>
      <w:tr w:rsidR="00F2414D" w:rsidRPr="009439C2" w:rsidTr="00976578">
        <w:trPr>
          <w:trHeight w:val="570"/>
          <w:jc w:val="center"/>
        </w:trPr>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b/>
                <w:bCs/>
                <w:color w:val="000000"/>
                <w:lang/>
              </w:rPr>
            </w:pPr>
            <w:r w:rsidRPr="009439C2">
              <w:rPr>
                <w:b/>
                <w:bCs/>
                <w:color w:val="000000"/>
                <w:lang/>
              </w:rPr>
              <w:t>Екон. клас.</w:t>
            </w:r>
          </w:p>
        </w:tc>
        <w:tc>
          <w:tcPr>
            <w:tcW w:w="5670" w:type="dxa"/>
            <w:tcBorders>
              <w:top w:val="single" w:sz="4" w:space="0" w:color="auto"/>
              <w:left w:val="nil"/>
              <w:bottom w:val="single" w:sz="4" w:space="0" w:color="auto"/>
              <w:right w:val="nil"/>
            </w:tcBorders>
            <w:shd w:val="clear" w:color="000000" w:fill="FFFFFF"/>
            <w:noWrap/>
            <w:vAlign w:val="center"/>
          </w:tcPr>
          <w:p w:rsidR="00F2414D" w:rsidRPr="009439C2" w:rsidRDefault="00F2414D" w:rsidP="00976578">
            <w:pPr>
              <w:jc w:val="center"/>
              <w:rPr>
                <w:b/>
                <w:bCs/>
                <w:color w:val="000000"/>
                <w:lang/>
              </w:rPr>
            </w:pPr>
            <w:r w:rsidRPr="009439C2">
              <w:rPr>
                <w:b/>
                <w:bCs/>
                <w:color w:val="000000"/>
                <w:lang/>
              </w:rPr>
              <w:t>Опис</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b/>
                <w:bCs/>
                <w:color w:val="000000"/>
                <w:lang/>
              </w:rPr>
            </w:pPr>
            <w:r w:rsidRPr="009439C2">
              <w:rPr>
                <w:b/>
                <w:bCs/>
                <w:color w:val="000000"/>
                <w:lang/>
              </w:rPr>
              <w:t>Средства из буџета</w:t>
            </w:r>
          </w:p>
        </w:tc>
      </w:tr>
      <w:tr w:rsidR="00F2414D" w:rsidRPr="009439C2" w:rsidTr="00976578">
        <w:trPr>
          <w:trHeight w:val="300"/>
          <w:jc w:val="center"/>
        </w:trPr>
        <w:tc>
          <w:tcPr>
            <w:tcW w:w="2126" w:type="dxa"/>
            <w:tcBorders>
              <w:top w:val="nil"/>
              <w:left w:val="single" w:sz="4" w:space="0" w:color="auto"/>
              <w:bottom w:val="single" w:sz="4" w:space="0" w:color="auto"/>
              <w:right w:val="single" w:sz="4" w:space="0" w:color="auto"/>
            </w:tcBorders>
            <w:shd w:val="clear" w:color="000000" w:fill="FFFFFF"/>
            <w:noWrap/>
            <w:vAlign w:val="center"/>
          </w:tcPr>
          <w:p w:rsidR="00F2414D" w:rsidRPr="009439C2" w:rsidRDefault="00F2414D" w:rsidP="00976578">
            <w:pPr>
              <w:jc w:val="center"/>
              <w:rPr>
                <w:b/>
                <w:bCs/>
                <w:color w:val="000000"/>
                <w:lang/>
              </w:rPr>
            </w:pPr>
            <w:r w:rsidRPr="009439C2">
              <w:rPr>
                <w:b/>
                <w:bCs/>
                <w:color w:val="000000"/>
                <w:lang/>
              </w:rPr>
              <w:t>1</w:t>
            </w:r>
          </w:p>
        </w:tc>
        <w:tc>
          <w:tcPr>
            <w:tcW w:w="5670" w:type="dxa"/>
            <w:tcBorders>
              <w:top w:val="nil"/>
              <w:left w:val="nil"/>
              <w:bottom w:val="single" w:sz="4" w:space="0" w:color="auto"/>
              <w:right w:val="nil"/>
            </w:tcBorders>
            <w:shd w:val="clear" w:color="000000" w:fill="FFFFFF"/>
            <w:noWrap/>
            <w:vAlign w:val="center"/>
          </w:tcPr>
          <w:p w:rsidR="00F2414D" w:rsidRPr="009439C2" w:rsidRDefault="00F2414D" w:rsidP="00976578">
            <w:pPr>
              <w:jc w:val="center"/>
              <w:rPr>
                <w:b/>
                <w:bCs/>
                <w:color w:val="000000"/>
                <w:lang/>
              </w:rPr>
            </w:pPr>
            <w:r w:rsidRPr="009439C2">
              <w:rPr>
                <w:b/>
                <w:bCs/>
                <w:color w:val="000000"/>
                <w:lang/>
              </w:rPr>
              <w:t>2</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rsidR="00F2414D" w:rsidRPr="009439C2" w:rsidRDefault="00F2414D" w:rsidP="00976578">
            <w:pPr>
              <w:jc w:val="center"/>
              <w:rPr>
                <w:b/>
                <w:bCs/>
                <w:color w:val="000000"/>
                <w:lang/>
              </w:rPr>
            </w:pPr>
            <w:r w:rsidRPr="009439C2">
              <w:rPr>
                <w:b/>
                <w:bCs/>
                <w:color w:val="000000"/>
                <w:lang/>
              </w:rPr>
              <w:t>3</w:t>
            </w:r>
          </w:p>
        </w:tc>
      </w:tr>
      <w:tr w:rsidR="00F2414D" w:rsidRPr="009439C2" w:rsidTr="00976578">
        <w:trPr>
          <w:trHeight w:val="315"/>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b/>
                <w:bCs/>
                <w:i/>
                <w:iCs/>
                <w:color w:val="000000"/>
                <w:sz w:val="24"/>
                <w:szCs w:val="24"/>
                <w:lang/>
              </w:rPr>
            </w:pPr>
            <w:r w:rsidRPr="009439C2">
              <w:rPr>
                <w:b/>
                <w:bCs/>
                <w:i/>
                <w:iCs/>
                <w:color w:val="000000"/>
                <w:sz w:val="24"/>
                <w:szCs w:val="24"/>
                <w:lang/>
              </w:rPr>
              <w:t>41</w:t>
            </w:r>
          </w:p>
        </w:tc>
        <w:tc>
          <w:tcPr>
            <w:tcW w:w="5670" w:type="dxa"/>
            <w:tcBorders>
              <w:top w:val="nil"/>
              <w:left w:val="nil"/>
              <w:bottom w:val="single" w:sz="4" w:space="0" w:color="auto"/>
              <w:right w:val="nil"/>
            </w:tcBorders>
            <w:shd w:val="clear" w:color="000000" w:fill="FFFFFF"/>
            <w:vAlign w:val="center"/>
          </w:tcPr>
          <w:p w:rsidR="00F2414D" w:rsidRPr="009439C2" w:rsidRDefault="00F2414D" w:rsidP="00976578">
            <w:pPr>
              <w:rPr>
                <w:b/>
                <w:bCs/>
                <w:i/>
                <w:iCs/>
                <w:color w:val="000000"/>
                <w:sz w:val="24"/>
                <w:szCs w:val="24"/>
                <w:lang/>
              </w:rPr>
            </w:pPr>
            <w:r w:rsidRPr="009439C2">
              <w:rPr>
                <w:b/>
                <w:bCs/>
                <w:i/>
                <w:iCs/>
                <w:color w:val="000000"/>
                <w:sz w:val="24"/>
                <w:szCs w:val="24"/>
                <w:lang/>
              </w:rPr>
              <w:t>Расходи за запослене</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b/>
                <w:bCs/>
                <w:color w:val="000000"/>
                <w:lang/>
              </w:rPr>
            </w:pPr>
            <w:r w:rsidRPr="009439C2">
              <w:rPr>
                <w:b/>
                <w:bCs/>
                <w:color w:val="000000"/>
                <w:lang/>
              </w:rPr>
              <w:t>5,350,000</w:t>
            </w:r>
          </w:p>
        </w:tc>
      </w:tr>
      <w:tr w:rsidR="00F2414D" w:rsidRPr="009439C2" w:rsidTr="00976578">
        <w:trPr>
          <w:trHeight w:val="315"/>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sz w:val="24"/>
                <w:szCs w:val="24"/>
                <w:lang/>
              </w:rPr>
            </w:pPr>
            <w:r w:rsidRPr="009439C2">
              <w:rPr>
                <w:color w:val="000000"/>
                <w:sz w:val="24"/>
                <w:szCs w:val="24"/>
                <w:lang/>
              </w:rPr>
              <w:t>411</w:t>
            </w:r>
          </w:p>
        </w:tc>
        <w:tc>
          <w:tcPr>
            <w:tcW w:w="5670" w:type="dxa"/>
            <w:tcBorders>
              <w:top w:val="nil"/>
              <w:left w:val="nil"/>
              <w:bottom w:val="single" w:sz="4" w:space="0" w:color="auto"/>
              <w:right w:val="nil"/>
            </w:tcBorders>
            <w:shd w:val="clear" w:color="000000" w:fill="FFFFFF"/>
            <w:vAlign w:val="center"/>
          </w:tcPr>
          <w:p w:rsidR="00F2414D" w:rsidRPr="009439C2" w:rsidRDefault="00F2414D" w:rsidP="00976578">
            <w:pPr>
              <w:rPr>
                <w:color w:val="000000"/>
                <w:sz w:val="24"/>
                <w:szCs w:val="24"/>
                <w:lang/>
              </w:rPr>
            </w:pPr>
            <w:r w:rsidRPr="009439C2">
              <w:rPr>
                <w:color w:val="000000"/>
                <w:sz w:val="24"/>
                <w:szCs w:val="24"/>
                <w:lang/>
              </w:rPr>
              <w:t>Плате и додаци запослених</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4,356,000</w:t>
            </w:r>
          </w:p>
        </w:tc>
      </w:tr>
      <w:tr w:rsidR="00F2414D" w:rsidRPr="009439C2" w:rsidTr="00976578">
        <w:trPr>
          <w:trHeight w:val="315"/>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sz w:val="24"/>
                <w:szCs w:val="24"/>
                <w:lang/>
              </w:rPr>
            </w:pPr>
            <w:r w:rsidRPr="009439C2">
              <w:rPr>
                <w:color w:val="000000"/>
                <w:sz w:val="24"/>
                <w:szCs w:val="24"/>
                <w:lang/>
              </w:rPr>
              <w:t>412</w:t>
            </w:r>
          </w:p>
        </w:tc>
        <w:tc>
          <w:tcPr>
            <w:tcW w:w="5670" w:type="dxa"/>
            <w:tcBorders>
              <w:top w:val="nil"/>
              <w:left w:val="nil"/>
              <w:bottom w:val="single" w:sz="4" w:space="0" w:color="auto"/>
              <w:right w:val="nil"/>
            </w:tcBorders>
            <w:shd w:val="clear" w:color="000000" w:fill="FFFFFF"/>
            <w:vAlign w:val="center"/>
          </w:tcPr>
          <w:p w:rsidR="00F2414D" w:rsidRPr="009439C2" w:rsidRDefault="00F2414D" w:rsidP="00976578">
            <w:pPr>
              <w:rPr>
                <w:color w:val="000000"/>
                <w:sz w:val="24"/>
                <w:szCs w:val="24"/>
                <w:lang/>
              </w:rPr>
            </w:pPr>
            <w:r w:rsidRPr="009439C2">
              <w:rPr>
                <w:color w:val="000000"/>
                <w:sz w:val="24"/>
                <w:szCs w:val="24"/>
                <w:lang/>
              </w:rPr>
              <w:t>Социјални доприноси на терет послодавца</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774,000</w:t>
            </w:r>
          </w:p>
        </w:tc>
      </w:tr>
      <w:tr w:rsidR="00F2414D" w:rsidRPr="009439C2" w:rsidTr="00976578">
        <w:trPr>
          <w:trHeight w:val="315"/>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sz w:val="24"/>
                <w:szCs w:val="24"/>
                <w:lang/>
              </w:rPr>
            </w:pPr>
            <w:r w:rsidRPr="009439C2">
              <w:rPr>
                <w:color w:val="000000"/>
                <w:sz w:val="24"/>
                <w:szCs w:val="24"/>
                <w:lang/>
              </w:rPr>
              <w:t>413</w:t>
            </w:r>
          </w:p>
        </w:tc>
        <w:tc>
          <w:tcPr>
            <w:tcW w:w="5670" w:type="dxa"/>
            <w:tcBorders>
              <w:top w:val="nil"/>
              <w:left w:val="nil"/>
              <w:bottom w:val="single" w:sz="4" w:space="0" w:color="auto"/>
              <w:right w:val="nil"/>
            </w:tcBorders>
            <w:shd w:val="clear" w:color="000000" w:fill="FFFFFF"/>
            <w:vAlign w:val="center"/>
          </w:tcPr>
          <w:p w:rsidR="00F2414D" w:rsidRPr="009439C2" w:rsidRDefault="00F2414D" w:rsidP="00976578">
            <w:pPr>
              <w:rPr>
                <w:color w:val="000000"/>
                <w:sz w:val="24"/>
                <w:szCs w:val="24"/>
                <w:lang/>
              </w:rPr>
            </w:pPr>
            <w:r w:rsidRPr="009439C2">
              <w:rPr>
                <w:color w:val="000000"/>
                <w:sz w:val="24"/>
                <w:szCs w:val="24"/>
                <w:lang/>
              </w:rPr>
              <w:t>Накнаде у натури</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40,000</w:t>
            </w:r>
          </w:p>
        </w:tc>
      </w:tr>
      <w:tr w:rsidR="00F2414D" w:rsidRPr="009439C2" w:rsidTr="00976578">
        <w:trPr>
          <w:trHeight w:val="315"/>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sz w:val="24"/>
                <w:szCs w:val="24"/>
                <w:lang/>
              </w:rPr>
            </w:pPr>
            <w:r w:rsidRPr="009439C2">
              <w:rPr>
                <w:color w:val="000000"/>
                <w:sz w:val="24"/>
                <w:szCs w:val="24"/>
                <w:lang/>
              </w:rPr>
              <w:t>414</w:t>
            </w:r>
          </w:p>
        </w:tc>
        <w:tc>
          <w:tcPr>
            <w:tcW w:w="5670" w:type="dxa"/>
            <w:tcBorders>
              <w:top w:val="nil"/>
              <w:left w:val="nil"/>
              <w:bottom w:val="single" w:sz="4" w:space="0" w:color="auto"/>
              <w:right w:val="nil"/>
            </w:tcBorders>
            <w:shd w:val="clear" w:color="000000" w:fill="FFFFFF"/>
            <w:vAlign w:val="center"/>
          </w:tcPr>
          <w:p w:rsidR="00F2414D" w:rsidRPr="009439C2" w:rsidRDefault="00F2414D" w:rsidP="00976578">
            <w:pPr>
              <w:rPr>
                <w:color w:val="000000"/>
                <w:sz w:val="24"/>
                <w:szCs w:val="24"/>
                <w:lang/>
              </w:rPr>
            </w:pPr>
            <w:r w:rsidRPr="009439C2">
              <w:rPr>
                <w:color w:val="000000"/>
                <w:sz w:val="24"/>
                <w:szCs w:val="24"/>
                <w:lang/>
              </w:rPr>
              <w:t>Социјална давања запосленима</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180,000</w:t>
            </w:r>
          </w:p>
        </w:tc>
      </w:tr>
      <w:tr w:rsidR="00F2414D" w:rsidRPr="009439C2" w:rsidTr="00976578">
        <w:trPr>
          <w:trHeight w:val="315"/>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b/>
                <w:bCs/>
                <w:i/>
                <w:iCs/>
                <w:color w:val="000000"/>
                <w:sz w:val="24"/>
                <w:szCs w:val="24"/>
                <w:lang/>
              </w:rPr>
            </w:pPr>
            <w:r w:rsidRPr="009439C2">
              <w:rPr>
                <w:b/>
                <w:bCs/>
                <w:i/>
                <w:iCs/>
                <w:color w:val="000000"/>
                <w:sz w:val="24"/>
                <w:szCs w:val="24"/>
                <w:lang/>
              </w:rPr>
              <w:t>42</w:t>
            </w:r>
          </w:p>
        </w:tc>
        <w:tc>
          <w:tcPr>
            <w:tcW w:w="5670" w:type="dxa"/>
            <w:tcBorders>
              <w:top w:val="nil"/>
              <w:left w:val="nil"/>
              <w:bottom w:val="single" w:sz="4" w:space="0" w:color="auto"/>
              <w:right w:val="nil"/>
            </w:tcBorders>
            <w:shd w:val="clear" w:color="000000" w:fill="FFFFFF"/>
            <w:vAlign w:val="center"/>
          </w:tcPr>
          <w:p w:rsidR="00F2414D" w:rsidRPr="009439C2" w:rsidRDefault="00F2414D" w:rsidP="00976578">
            <w:pPr>
              <w:rPr>
                <w:b/>
                <w:bCs/>
                <w:i/>
                <w:iCs/>
                <w:color w:val="000000"/>
                <w:sz w:val="24"/>
                <w:szCs w:val="24"/>
                <w:lang/>
              </w:rPr>
            </w:pPr>
            <w:r w:rsidRPr="009439C2">
              <w:rPr>
                <w:b/>
                <w:bCs/>
                <w:i/>
                <w:iCs/>
                <w:color w:val="000000"/>
                <w:sz w:val="24"/>
                <w:szCs w:val="24"/>
                <w:lang/>
              </w:rPr>
              <w:t>Коришћење услуга и роба</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b/>
                <w:bCs/>
                <w:color w:val="000000"/>
                <w:lang/>
              </w:rPr>
            </w:pPr>
            <w:r w:rsidRPr="009439C2">
              <w:rPr>
                <w:b/>
                <w:bCs/>
                <w:color w:val="000000"/>
                <w:lang/>
              </w:rPr>
              <w:t>6,290,000</w:t>
            </w:r>
          </w:p>
        </w:tc>
      </w:tr>
      <w:tr w:rsidR="00F2414D" w:rsidRPr="009439C2" w:rsidTr="00976578">
        <w:trPr>
          <w:trHeight w:val="315"/>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sz w:val="24"/>
                <w:szCs w:val="24"/>
                <w:lang/>
              </w:rPr>
            </w:pPr>
            <w:r w:rsidRPr="009439C2">
              <w:rPr>
                <w:color w:val="000000"/>
                <w:sz w:val="24"/>
                <w:szCs w:val="24"/>
                <w:lang/>
              </w:rPr>
              <w:t>421</w:t>
            </w:r>
          </w:p>
        </w:tc>
        <w:tc>
          <w:tcPr>
            <w:tcW w:w="5670" w:type="dxa"/>
            <w:tcBorders>
              <w:top w:val="nil"/>
              <w:left w:val="nil"/>
              <w:bottom w:val="single" w:sz="4" w:space="0" w:color="auto"/>
              <w:right w:val="nil"/>
            </w:tcBorders>
            <w:shd w:val="clear" w:color="000000" w:fill="FFFFFF"/>
            <w:vAlign w:val="center"/>
          </w:tcPr>
          <w:p w:rsidR="00F2414D" w:rsidRPr="009439C2" w:rsidRDefault="00F2414D" w:rsidP="00976578">
            <w:pPr>
              <w:rPr>
                <w:color w:val="000000"/>
                <w:sz w:val="24"/>
                <w:szCs w:val="24"/>
                <w:lang/>
              </w:rPr>
            </w:pPr>
            <w:r w:rsidRPr="009439C2">
              <w:rPr>
                <w:color w:val="000000"/>
                <w:sz w:val="24"/>
                <w:szCs w:val="24"/>
                <w:lang/>
              </w:rPr>
              <w:t>Стални трошкови</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820,000</w:t>
            </w:r>
          </w:p>
        </w:tc>
      </w:tr>
      <w:tr w:rsidR="00F2414D" w:rsidRPr="009439C2" w:rsidTr="00976578">
        <w:trPr>
          <w:trHeight w:val="315"/>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sz w:val="24"/>
                <w:szCs w:val="24"/>
                <w:lang/>
              </w:rPr>
            </w:pPr>
            <w:r w:rsidRPr="009439C2">
              <w:rPr>
                <w:color w:val="000000"/>
                <w:sz w:val="24"/>
                <w:szCs w:val="24"/>
                <w:lang/>
              </w:rPr>
              <w:t>422</w:t>
            </w:r>
          </w:p>
        </w:tc>
        <w:tc>
          <w:tcPr>
            <w:tcW w:w="5670" w:type="dxa"/>
            <w:tcBorders>
              <w:top w:val="nil"/>
              <w:left w:val="nil"/>
              <w:bottom w:val="single" w:sz="4" w:space="0" w:color="auto"/>
              <w:right w:val="nil"/>
            </w:tcBorders>
            <w:shd w:val="clear" w:color="000000" w:fill="FFFFFF"/>
            <w:vAlign w:val="center"/>
          </w:tcPr>
          <w:p w:rsidR="00F2414D" w:rsidRPr="009439C2" w:rsidRDefault="00F2414D" w:rsidP="00976578">
            <w:pPr>
              <w:rPr>
                <w:color w:val="000000"/>
                <w:sz w:val="24"/>
                <w:szCs w:val="24"/>
                <w:lang/>
              </w:rPr>
            </w:pPr>
            <w:r w:rsidRPr="009439C2">
              <w:rPr>
                <w:color w:val="000000"/>
                <w:sz w:val="24"/>
                <w:szCs w:val="24"/>
                <w:lang/>
              </w:rPr>
              <w:t>Трошкови путовања</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150,000</w:t>
            </w:r>
          </w:p>
        </w:tc>
      </w:tr>
      <w:tr w:rsidR="00F2414D" w:rsidRPr="009439C2" w:rsidTr="00976578">
        <w:trPr>
          <w:trHeight w:val="315"/>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sz w:val="24"/>
                <w:szCs w:val="24"/>
                <w:lang/>
              </w:rPr>
            </w:pPr>
            <w:r w:rsidRPr="009439C2">
              <w:rPr>
                <w:color w:val="000000"/>
                <w:sz w:val="24"/>
                <w:szCs w:val="24"/>
                <w:lang/>
              </w:rPr>
              <w:t>423</w:t>
            </w:r>
          </w:p>
        </w:tc>
        <w:tc>
          <w:tcPr>
            <w:tcW w:w="5670" w:type="dxa"/>
            <w:tcBorders>
              <w:top w:val="nil"/>
              <w:left w:val="nil"/>
              <w:bottom w:val="single" w:sz="4" w:space="0" w:color="auto"/>
              <w:right w:val="nil"/>
            </w:tcBorders>
            <w:shd w:val="clear" w:color="000000" w:fill="FFFFFF"/>
            <w:vAlign w:val="center"/>
          </w:tcPr>
          <w:p w:rsidR="00F2414D" w:rsidRPr="009439C2" w:rsidRDefault="00F2414D" w:rsidP="00976578">
            <w:pPr>
              <w:rPr>
                <w:color w:val="000000"/>
                <w:sz w:val="24"/>
                <w:szCs w:val="24"/>
                <w:lang/>
              </w:rPr>
            </w:pPr>
            <w:r w:rsidRPr="009439C2">
              <w:rPr>
                <w:color w:val="000000"/>
                <w:sz w:val="24"/>
                <w:szCs w:val="24"/>
                <w:lang/>
              </w:rPr>
              <w:t>Услуге по уговору</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2,420,000</w:t>
            </w:r>
          </w:p>
        </w:tc>
      </w:tr>
      <w:tr w:rsidR="00F2414D" w:rsidRPr="009439C2" w:rsidTr="00976578">
        <w:trPr>
          <w:trHeight w:val="315"/>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sz w:val="24"/>
                <w:szCs w:val="24"/>
                <w:lang/>
              </w:rPr>
            </w:pPr>
            <w:r w:rsidRPr="009439C2">
              <w:rPr>
                <w:color w:val="000000"/>
                <w:sz w:val="24"/>
                <w:szCs w:val="24"/>
                <w:lang/>
              </w:rPr>
              <w:t>425</w:t>
            </w:r>
          </w:p>
        </w:tc>
        <w:tc>
          <w:tcPr>
            <w:tcW w:w="5670" w:type="dxa"/>
            <w:tcBorders>
              <w:top w:val="nil"/>
              <w:left w:val="nil"/>
              <w:bottom w:val="single" w:sz="4" w:space="0" w:color="auto"/>
              <w:right w:val="nil"/>
            </w:tcBorders>
            <w:shd w:val="clear" w:color="000000" w:fill="FFFFFF"/>
            <w:vAlign w:val="bottom"/>
          </w:tcPr>
          <w:p w:rsidR="00F2414D" w:rsidRPr="009439C2" w:rsidRDefault="00F2414D" w:rsidP="00976578">
            <w:pPr>
              <w:rPr>
                <w:color w:val="000000"/>
                <w:sz w:val="24"/>
                <w:szCs w:val="24"/>
                <w:lang/>
              </w:rPr>
            </w:pPr>
            <w:r w:rsidRPr="009439C2">
              <w:rPr>
                <w:color w:val="000000"/>
                <w:sz w:val="24"/>
                <w:szCs w:val="24"/>
                <w:lang/>
              </w:rPr>
              <w:t>Текуће поправке и одржавање (услуге и материјали)</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2,500,000</w:t>
            </w:r>
          </w:p>
        </w:tc>
      </w:tr>
      <w:tr w:rsidR="00F2414D" w:rsidRPr="009439C2" w:rsidTr="00976578">
        <w:trPr>
          <w:trHeight w:val="315"/>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sz w:val="24"/>
                <w:szCs w:val="24"/>
                <w:lang/>
              </w:rPr>
            </w:pPr>
            <w:r w:rsidRPr="009439C2">
              <w:rPr>
                <w:color w:val="000000"/>
                <w:sz w:val="24"/>
                <w:szCs w:val="24"/>
                <w:lang/>
              </w:rPr>
              <w:t>426</w:t>
            </w:r>
          </w:p>
        </w:tc>
        <w:tc>
          <w:tcPr>
            <w:tcW w:w="5670" w:type="dxa"/>
            <w:tcBorders>
              <w:top w:val="nil"/>
              <w:left w:val="nil"/>
              <w:bottom w:val="single" w:sz="4" w:space="0" w:color="auto"/>
              <w:right w:val="nil"/>
            </w:tcBorders>
            <w:shd w:val="clear" w:color="000000" w:fill="FFFFFF"/>
            <w:vAlign w:val="center"/>
          </w:tcPr>
          <w:p w:rsidR="00F2414D" w:rsidRPr="009439C2" w:rsidRDefault="00F2414D" w:rsidP="00976578">
            <w:pPr>
              <w:rPr>
                <w:color w:val="000000"/>
                <w:sz w:val="24"/>
                <w:szCs w:val="24"/>
                <w:lang/>
              </w:rPr>
            </w:pPr>
            <w:r w:rsidRPr="009439C2">
              <w:rPr>
                <w:color w:val="000000"/>
                <w:sz w:val="24"/>
                <w:szCs w:val="24"/>
                <w:lang/>
              </w:rPr>
              <w:t>Mатеријал</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400,000</w:t>
            </w:r>
          </w:p>
        </w:tc>
      </w:tr>
      <w:tr w:rsidR="00F2414D" w:rsidRPr="009439C2" w:rsidTr="00976578">
        <w:trPr>
          <w:trHeight w:val="315"/>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b/>
                <w:bCs/>
                <w:i/>
                <w:iCs/>
                <w:color w:val="000000"/>
                <w:sz w:val="24"/>
                <w:szCs w:val="24"/>
                <w:lang/>
              </w:rPr>
            </w:pPr>
            <w:r w:rsidRPr="009439C2">
              <w:rPr>
                <w:b/>
                <w:bCs/>
                <w:i/>
                <w:iCs/>
                <w:color w:val="000000"/>
                <w:sz w:val="24"/>
                <w:szCs w:val="24"/>
                <w:lang/>
              </w:rPr>
              <w:t>46</w:t>
            </w:r>
          </w:p>
        </w:tc>
        <w:tc>
          <w:tcPr>
            <w:tcW w:w="5670" w:type="dxa"/>
            <w:tcBorders>
              <w:top w:val="nil"/>
              <w:left w:val="nil"/>
              <w:bottom w:val="single" w:sz="4" w:space="0" w:color="auto"/>
              <w:right w:val="nil"/>
            </w:tcBorders>
            <w:shd w:val="clear" w:color="000000" w:fill="FFFFFF"/>
            <w:vAlign w:val="center"/>
          </w:tcPr>
          <w:p w:rsidR="00F2414D" w:rsidRPr="009439C2" w:rsidRDefault="00F2414D" w:rsidP="00976578">
            <w:pPr>
              <w:rPr>
                <w:b/>
                <w:bCs/>
                <w:i/>
                <w:iCs/>
                <w:color w:val="000000"/>
                <w:sz w:val="24"/>
                <w:szCs w:val="24"/>
                <w:lang/>
              </w:rPr>
            </w:pPr>
            <w:r w:rsidRPr="009439C2">
              <w:rPr>
                <w:b/>
                <w:bCs/>
                <w:i/>
                <w:iCs/>
                <w:color w:val="000000"/>
                <w:sz w:val="24"/>
                <w:szCs w:val="24"/>
                <w:lang/>
              </w:rPr>
              <w:t>Дотације и трансфери</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b/>
                <w:bCs/>
                <w:color w:val="000000"/>
                <w:lang/>
              </w:rPr>
            </w:pPr>
            <w:r w:rsidRPr="009439C2">
              <w:rPr>
                <w:b/>
                <w:bCs/>
                <w:color w:val="000000"/>
                <w:lang/>
              </w:rPr>
              <w:t>570,000</w:t>
            </w:r>
          </w:p>
        </w:tc>
      </w:tr>
      <w:tr w:rsidR="00F2414D" w:rsidRPr="009439C2" w:rsidTr="00976578">
        <w:trPr>
          <w:trHeight w:val="315"/>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sz w:val="24"/>
                <w:szCs w:val="24"/>
                <w:lang/>
              </w:rPr>
            </w:pPr>
            <w:r w:rsidRPr="009439C2">
              <w:rPr>
                <w:color w:val="000000"/>
                <w:sz w:val="24"/>
                <w:szCs w:val="24"/>
                <w:lang/>
              </w:rPr>
              <w:t>465</w:t>
            </w:r>
          </w:p>
        </w:tc>
        <w:tc>
          <w:tcPr>
            <w:tcW w:w="5670" w:type="dxa"/>
            <w:tcBorders>
              <w:top w:val="nil"/>
              <w:left w:val="nil"/>
              <w:bottom w:val="single" w:sz="4" w:space="0" w:color="auto"/>
              <w:right w:val="nil"/>
            </w:tcBorders>
            <w:shd w:val="clear" w:color="000000" w:fill="FFFFFF"/>
            <w:vAlign w:val="center"/>
          </w:tcPr>
          <w:p w:rsidR="00F2414D" w:rsidRPr="009439C2" w:rsidRDefault="00F2414D" w:rsidP="00976578">
            <w:pPr>
              <w:rPr>
                <w:color w:val="000000"/>
                <w:sz w:val="24"/>
                <w:szCs w:val="24"/>
                <w:lang/>
              </w:rPr>
            </w:pPr>
            <w:r w:rsidRPr="009439C2">
              <w:rPr>
                <w:color w:val="000000"/>
                <w:sz w:val="24"/>
                <w:szCs w:val="24"/>
                <w:lang/>
              </w:rPr>
              <w:t>Остале дотације и трансфери по закону</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570,000</w:t>
            </w:r>
          </w:p>
        </w:tc>
      </w:tr>
      <w:tr w:rsidR="00F2414D" w:rsidRPr="009439C2" w:rsidTr="00976578">
        <w:trPr>
          <w:trHeight w:val="315"/>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b/>
                <w:bCs/>
                <w:i/>
                <w:iCs/>
                <w:color w:val="000000"/>
                <w:sz w:val="24"/>
                <w:szCs w:val="24"/>
                <w:lang/>
              </w:rPr>
            </w:pPr>
            <w:r w:rsidRPr="009439C2">
              <w:rPr>
                <w:b/>
                <w:bCs/>
                <w:i/>
                <w:iCs/>
                <w:color w:val="000000"/>
                <w:sz w:val="24"/>
                <w:szCs w:val="24"/>
                <w:lang/>
              </w:rPr>
              <w:t>47</w:t>
            </w:r>
          </w:p>
        </w:tc>
        <w:tc>
          <w:tcPr>
            <w:tcW w:w="5670" w:type="dxa"/>
            <w:tcBorders>
              <w:top w:val="nil"/>
              <w:left w:val="nil"/>
              <w:bottom w:val="single" w:sz="4" w:space="0" w:color="auto"/>
              <w:right w:val="nil"/>
            </w:tcBorders>
            <w:shd w:val="clear" w:color="000000" w:fill="FFFFFF"/>
            <w:vAlign w:val="center"/>
          </w:tcPr>
          <w:p w:rsidR="00F2414D" w:rsidRPr="009439C2" w:rsidRDefault="00F2414D" w:rsidP="00976578">
            <w:pPr>
              <w:rPr>
                <w:b/>
                <w:bCs/>
                <w:i/>
                <w:iCs/>
                <w:color w:val="000000"/>
                <w:sz w:val="24"/>
                <w:szCs w:val="24"/>
                <w:lang/>
              </w:rPr>
            </w:pPr>
            <w:r w:rsidRPr="009439C2">
              <w:rPr>
                <w:b/>
                <w:bCs/>
                <w:i/>
                <w:iCs/>
                <w:color w:val="000000"/>
                <w:sz w:val="24"/>
                <w:szCs w:val="24"/>
                <w:lang/>
              </w:rPr>
              <w:t>Права из социјалног осигурања</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b/>
                <w:bCs/>
                <w:color w:val="000000"/>
                <w:lang/>
              </w:rPr>
            </w:pPr>
            <w:r w:rsidRPr="009439C2">
              <w:rPr>
                <w:b/>
                <w:bCs/>
                <w:color w:val="000000"/>
                <w:lang/>
              </w:rPr>
              <w:t>1,000</w:t>
            </w:r>
          </w:p>
        </w:tc>
      </w:tr>
      <w:tr w:rsidR="00F2414D" w:rsidRPr="009439C2" w:rsidTr="00976578">
        <w:trPr>
          <w:trHeight w:val="315"/>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sz w:val="24"/>
                <w:szCs w:val="24"/>
                <w:lang/>
              </w:rPr>
            </w:pPr>
            <w:r w:rsidRPr="009439C2">
              <w:rPr>
                <w:color w:val="000000"/>
                <w:sz w:val="24"/>
                <w:szCs w:val="24"/>
                <w:lang/>
              </w:rPr>
              <w:t>472</w:t>
            </w:r>
          </w:p>
        </w:tc>
        <w:tc>
          <w:tcPr>
            <w:tcW w:w="5670" w:type="dxa"/>
            <w:tcBorders>
              <w:top w:val="nil"/>
              <w:left w:val="nil"/>
              <w:bottom w:val="single" w:sz="4" w:space="0" w:color="auto"/>
              <w:right w:val="nil"/>
            </w:tcBorders>
            <w:shd w:val="clear" w:color="000000" w:fill="FFFFFF"/>
            <w:vAlign w:val="center"/>
          </w:tcPr>
          <w:p w:rsidR="00F2414D" w:rsidRPr="009439C2" w:rsidRDefault="00F2414D" w:rsidP="00976578">
            <w:pPr>
              <w:rPr>
                <w:color w:val="000000"/>
                <w:sz w:val="24"/>
                <w:szCs w:val="24"/>
                <w:lang/>
              </w:rPr>
            </w:pPr>
            <w:r w:rsidRPr="009439C2">
              <w:rPr>
                <w:color w:val="000000"/>
                <w:sz w:val="24"/>
                <w:szCs w:val="24"/>
                <w:lang/>
              </w:rPr>
              <w:t>Накнада за социјалну заштиту из буџета</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1,000</w:t>
            </w:r>
          </w:p>
        </w:tc>
      </w:tr>
      <w:tr w:rsidR="00F2414D" w:rsidRPr="009439C2" w:rsidTr="00976578">
        <w:trPr>
          <w:trHeight w:val="315"/>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b/>
                <w:bCs/>
                <w:i/>
                <w:iCs/>
                <w:color w:val="000000"/>
                <w:sz w:val="24"/>
                <w:szCs w:val="24"/>
                <w:lang/>
              </w:rPr>
            </w:pPr>
            <w:r w:rsidRPr="009439C2">
              <w:rPr>
                <w:b/>
                <w:bCs/>
                <w:i/>
                <w:iCs/>
                <w:color w:val="000000"/>
                <w:sz w:val="24"/>
                <w:szCs w:val="24"/>
                <w:lang/>
              </w:rPr>
              <w:t>48</w:t>
            </w:r>
          </w:p>
        </w:tc>
        <w:tc>
          <w:tcPr>
            <w:tcW w:w="5670" w:type="dxa"/>
            <w:tcBorders>
              <w:top w:val="nil"/>
              <w:left w:val="nil"/>
              <w:bottom w:val="single" w:sz="4" w:space="0" w:color="auto"/>
              <w:right w:val="nil"/>
            </w:tcBorders>
            <w:shd w:val="clear" w:color="000000" w:fill="FFFFFF"/>
            <w:vAlign w:val="center"/>
          </w:tcPr>
          <w:p w:rsidR="00F2414D" w:rsidRPr="009439C2" w:rsidRDefault="00F2414D" w:rsidP="00976578">
            <w:pPr>
              <w:rPr>
                <w:b/>
                <w:bCs/>
                <w:i/>
                <w:iCs/>
                <w:color w:val="000000"/>
                <w:sz w:val="24"/>
                <w:szCs w:val="24"/>
                <w:lang/>
              </w:rPr>
            </w:pPr>
            <w:r w:rsidRPr="009439C2">
              <w:rPr>
                <w:b/>
                <w:bCs/>
                <w:i/>
                <w:iCs/>
                <w:color w:val="000000"/>
                <w:sz w:val="24"/>
                <w:szCs w:val="24"/>
                <w:lang/>
              </w:rPr>
              <w:t>Остали расходи</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b/>
                <w:bCs/>
                <w:color w:val="000000"/>
                <w:lang/>
              </w:rPr>
            </w:pPr>
            <w:r w:rsidRPr="009439C2">
              <w:rPr>
                <w:b/>
                <w:bCs/>
                <w:color w:val="000000"/>
                <w:lang/>
              </w:rPr>
              <w:t>4,000</w:t>
            </w:r>
          </w:p>
        </w:tc>
      </w:tr>
      <w:tr w:rsidR="00F2414D" w:rsidRPr="009439C2" w:rsidTr="00976578">
        <w:trPr>
          <w:trHeight w:val="630"/>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sz w:val="24"/>
                <w:szCs w:val="24"/>
                <w:lang/>
              </w:rPr>
            </w:pPr>
            <w:r w:rsidRPr="009439C2">
              <w:rPr>
                <w:color w:val="000000"/>
                <w:sz w:val="24"/>
                <w:szCs w:val="24"/>
                <w:lang/>
              </w:rPr>
              <w:t>482</w:t>
            </w:r>
          </w:p>
        </w:tc>
        <w:tc>
          <w:tcPr>
            <w:tcW w:w="5670" w:type="dxa"/>
            <w:tcBorders>
              <w:top w:val="nil"/>
              <w:left w:val="nil"/>
              <w:bottom w:val="single" w:sz="4" w:space="0" w:color="auto"/>
              <w:right w:val="nil"/>
            </w:tcBorders>
            <w:shd w:val="clear" w:color="000000" w:fill="FFFFFF"/>
            <w:vAlign w:val="center"/>
          </w:tcPr>
          <w:p w:rsidR="00F2414D" w:rsidRPr="009439C2" w:rsidRDefault="00F2414D" w:rsidP="00976578">
            <w:pPr>
              <w:rPr>
                <w:color w:val="000000"/>
                <w:sz w:val="24"/>
                <w:szCs w:val="24"/>
                <w:lang/>
              </w:rPr>
            </w:pPr>
            <w:r w:rsidRPr="009439C2">
              <w:rPr>
                <w:color w:val="000000"/>
                <w:sz w:val="24"/>
                <w:szCs w:val="24"/>
                <w:lang/>
              </w:rPr>
              <w:t>Порези, обав.таксе и казне намет.од једног ниво власти другом</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2,000</w:t>
            </w:r>
          </w:p>
        </w:tc>
      </w:tr>
      <w:tr w:rsidR="00F2414D" w:rsidRPr="009439C2" w:rsidTr="00976578">
        <w:trPr>
          <w:trHeight w:val="495"/>
          <w:jc w:val="center"/>
        </w:trPr>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sz w:val="24"/>
                <w:szCs w:val="24"/>
                <w:lang/>
              </w:rPr>
            </w:pPr>
            <w:r w:rsidRPr="009439C2">
              <w:rPr>
                <w:color w:val="000000"/>
                <w:sz w:val="24"/>
                <w:szCs w:val="24"/>
                <w:lang/>
              </w:rPr>
              <w:lastRenderedPageBreak/>
              <w:t>483</w:t>
            </w:r>
          </w:p>
        </w:tc>
        <w:tc>
          <w:tcPr>
            <w:tcW w:w="5670" w:type="dxa"/>
            <w:tcBorders>
              <w:top w:val="single" w:sz="4" w:space="0" w:color="auto"/>
              <w:left w:val="nil"/>
              <w:bottom w:val="single" w:sz="4" w:space="0" w:color="auto"/>
              <w:right w:val="nil"/>
            </w:tcBorders>
            <w:shd w:val="clear" w:color="000000" w:fill="FFFFFF"/>
            <w:vAlign w:val="center"/>
          </w:tcPr>
          <w:p w:rsidR="00F2414D" w:rsidRPr="009439C2" w:rsidRDefault="00F2414D" w:rsidP="00976578">
            <w:pPr>
              <w:rPr>
                <w:color w:val="000000"/>
                <w:sz w:val="24"/>
                <w:szCs w:val="24"/>
                <w:lang/>
              </w:rPr>
            </w:pPr>
            <w:r w:rsidRPr="009439C2">
              <w:rPr>
                <w:color w:val="000000"/>
                <w:sz w:val="24"/>
                <w:szCs w:val="24"/>
                <w:lang/>
              </w:rPr>
              <w:t xml:space="preserve">Новчане казна и пенали по решењу судова и судских тела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2,000</w:t>
            </w:r>
          </w:p>
        </w:tc>
      </w:tr>
      <w:tr w:rsidR="00F2414D" w:rsidRPr="009439C2" w:rsidTr="00976578">
        <w:trPr>
          <w:trHeight w:val="315"/>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b/>
                <w:bCs/>
                <w:i/>
                <w:iCs/>
                <w:color w:val="000000"/>
                <w:sz w:val="24"/>
                <w:szCs w:val="24"/>
                <w:lang/>
              </w:rPr>
            </w:pPr>
            <w:r w:rsidRPr="009439C2">
              <w:rPr>
                <w:b/>
                <w:bCs/>
                <w:i/>
                <w:iCs/>
                <w:color w:val="000000"/>
                <w:sz w:val="24"/>
                <w:szCs w:val="24"/>
                <w:lang/>
              </w:rPr>
              <w:t>49</w:t>
            </w:r>
          </w:p>
        </w:tc>
        <w:tc>
          <w:tcPr>
            <w:tcW w:w="5670" w:type="dxa"/>
            <w:tcBorders>
              <w:top w:val="nil"/>
              <w:left w:val="nil"/>
              <w:bottom w:val="single" w:sz="4" w:space="0" w:color="auto"/>
              <w:right w:val="nil"/>
            </w:tcBorders>
            <w:shd w:val="clear" w:color="000000" w:fill="FFFFFF"/>
            <w:vAlign w:val="center"/>
          </w:tcPr>
          <w:p w:rsidR="00F2414D" w:rsidRPr="009439C2" w:rsidRDefault="00F2414D" w:rsidP="00976578">
            <w:pPr>
              <w:rPr>
                <w:b/>
                <w:bCs/>
                <w:i/>
                <w:iCs/>
                <w:sz w:val="24"/>
                <w:szCs w:val="24"/>
                <w:lang/>
              </w:rPr>
            </w:pPr>
            <w:r w:rsidRPr="009439C2">
              <w:rPr>
                <w:b/>
                <w:bCs/>
                <w:i/>
                <w:iCs/>
                <w:sz w:val="24"/>
                <w:szCs w:val="24"/>
                <w:lang/>
              </w:rPr>
              <w:t>Резерве</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b/>
                <w:bCs/>
                <w:color w:val="000000"/>
                <w:lang/>
              </w:rPr>
            </w:pPr>
            <w:r w:rsidRPr="009439C2">
              <w:rPr>
                <w:b/>
                <w:bCs/>
                <w:color w:val="000000"/>
                <w:lang/>
              </w:rPr>
              <w:t>330,000</w:t>
            </w:r>
          </w:p>
        </w:tc>
      </w:tr>
      <w:tr w:rsidR="00F2414D" w:rsidRPr="009439C2" w:rsidTr="00976578">
        <w:trPr>
          <w:trHeight w:val="315"/>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sz w:val="24"/>
                <w:szCs w:val="24"/>
                <w:lang/>
              </w:rPr>
            </w:pPr>
            <w:r w:rsidRPr="009439C2">
              <w:rPr>
                <w:color w:val="000000"/>
                <w:sz w:val="24"/>
                <w:szCs w:val="24"/>
                <w:lang/>
              </w:rPr>
              <w:t>499</w:t>
            </w:r>
          </w:p>
        </w:tc>
        <w:tc>
          <w:tcPr>
            <w:tcW w:w="5670" w:type="dxa"/>
            <w:tcBorders>
              <w:top w:val="nil"/>
              <w:left w:val="nil"/>
              <w:bottom w:val="single" w:sz="4" w:space="0" w:color="auto"/>
              <w:right w:val="nil"/>
            </w:tcBorders>
            <w:shd w:val="clear" w:color="000000" w:fill="FFFFFF"/>
            <w:vAlign w:val="center"/>
          </w:tcPr>
          <w:p w:rsidR="00F2414D" w:rsidRPr="009439C2" w:rsidRDefault="00F2414D" w:rsidP="00976578">
            <w:pPr>
              <w:rPr>
                <w:sz w:val="24"/>
                <w:szCs w:val="24"/>
                <w:lang/>
              </w:rPr>
            </w:pPr>
            <w:r w:rsidRPr="009439C2">
              <w:rPr>
                <w:sz w:val="24"/>
                <w:szCs w:val="24"/>
                <w:lang/>
              </w:rPr>
              <w:t>Средства резерве</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330,000</w:t>
            </w:r>
          </w:p>
        </w:tc>
      </w:tr>
      <w:tr w:rsidR="00F2414D" w:rsidRPr="009439C2" w:rsidTr="00976578">
        <w:trPr>
          <w:trHeight w:val="315"/>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b/>
                <w:bCs/>
                <w:i/>
                <w:iCs/>
                <w:color w:val="000000"/>
                <w:sz w:val="24"/>
                <w:szCs w:val="24"/>
                <w:lang/>
              </w:rPr>
            </w:pPr>
            <w:r w:rsidRPr="009439C2">
              <w:rPr>
                <w:b/>
                <w:bCs/>
                <w:i/>
                <w:iCs/>
                <w:color w:val="000000"/>
                <w:sz w:val="24"/>
                <w:szCs w:val="24"/>
                <w:lang/>
              </w:rPr>
              <w:t>51</w:t>
            </w:r>
          </w:p>
        </w:tc>
        <w:tc>
          <w:tcPr>
            <w:tcW w:w="5670" w:type="dxa"/>
            <w:tcBorders>
              <w:top w:val="nil"/>
              <w:left w:val="nil"/>
              <w:bottom w:val="single" w:sz="4" w:space="0" w:color="auto"/>
              <w:right w:val="nil"/>
            </w:tcBorders>
            <w:shd w:val="clear" w:color="000000" w:fill="FFFFFF"/>
            <w:vAlign w:val="center"/>
          </w:tcPr>
          <w:p w:rsidR="00F2414D" w:rsidRPr="009439C2" w:rsidRDefault="00F2414D" w:rsidP="00976578">
            <w:pPr>
              <w:rPr>
                <w:b/>
                <w:bCs/>
                <w:i/>
                <w:iCs/>
                <w:color w:val="000000"/>
                <w:sz w:val="24"/>
                <w:szCs w:val="24"/>
                <w:lang/>
              </w:rPr>
            </w:pPr>
            <w:r w:rsidRPr="009439C2">
              <w:rPr>
                <w:b/>
                <w:bCs/>
                <w:i/>
                <w:iCs/>
                <w:color w:val="000000"/>
                <w:sz w:val="24"/>
                <w:szCs w:val="24"/>
                <w:lang/>
              </w:rPr>
              <w:t xml:space="preserve">Основна средства </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b/>
                <w:bCs/>
                <w:color w:val="000000"/>
                <w:lang/>
              </w:rPr>
            </w:pPr>
            <w:r w:rsidRPr="009439C2">
              <w:rPr>
                <w:b/>
                <w:bCs/>
                <w:color w:val="000000"/>
                <w:lang/>
              </w:rPr>
              <w:t>2,655,000</w:t>
            </w:r>
          </w:p>
        </w:tc>
      </w:tr>
      <w:tr w:rsidR="00F2414D" w:rsidRPr="009439C2" w:rsidTr="00976578">
        <w:trPr>
          <w:trHeight w:val="315"/>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sz w:val="24"/>
                <w:szCs w:val="24"/>
                <w:lang/>
              </w:rPr>
            </w:pPr>
            <w:r w:rsidRPr="009439C2">
              <w:rPr>
                <w:color w:val="000000"/>
                <w:sz w:val="24"/>
                <w:szCs w:val="24"/>
                <w:lang/>
              </w:rPr>
              <w:t>511</w:t>
            </w:r>
          </w:p>
        </w:tc>
        <w:tc>
          <w:tcPr>
            <w:tcW w:w="5670" w:type="dxa"/>
            <w:tcBorders>
              <w:top w:val="nil"/>
              <w:left w:val="nil"/>
              <w:bottom w:val="single" w:sz="4" w:space="0" w:color="auto"/>
              <w:right w:val="nil"/>
            </w:tcBorders>
            <w:shd w:val="clear" w:color="000000" w:fill="FFFFFF"/>
            <w:vAlign w:val="center"/>
          </w:tcPr>
          <w:p w:rsidR="00F2414D" w:rsidRPr="009439C2" w:rsidRDefault="00F2414D" w:rsidP="00976578">
            <w:pPr>
              <w:rPr>
                <w:color w:val="000000"/>
                <w:sz w:val="24"/>
                <w:szCs w:val="24"/>
                <w:lang/>
              </w:rPr>
            </w:pPr>
            <w:r w:rsidRPr="009439C2">
              <w:rPr>
                <w:color w:val="000000"/>
                <w:sz w:val="24"/>
                <w:szCs w:val="24"/>
                <w:lang/>
              </w:rPr>
              <w:t>Зграде и грађевински објекти</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2,155,000</w:t>
            </w:r>
          </w:p>
        </w:tc>
      </w:tr>
      <w:tr w:rsidR="00F2414D" w:rsidRPr="009439C2" w:rsidTr="00976578">
        <w:trPr>
          <w:trHeight w:val="315"/>
          <w:jc w:val="center"/>
        </w:trPr>
        <w:tc>
          <w:tcPr>
            <w:tcW w:w="2126" w:type="dxa"/>
            <w:tcBorders>
              <w:top w:val="nil"/>
              <w:left w:val="single" w:sz="4" w:space="0" w:color="auto"/>
              <w:bottom w:val="single" w:sz="4" w:space="0" w:color="auto"/>
              <w:right w:val="single" w:sz="4" w:space="0" w:color="auto"/>
            </w:tcBorders>
            <w:shd w:val="clear" w:color="000000" w:fill="FFFFFF"/>
            <w:vAlign w:val="center"/>
          </w:tcPr>
          <w:p w:rsidR="00F2414D" w:rsidRPr="009439C2" w:rsidRDefault="00F2414D" w:rsidP="00976578">
            <w:pPr>
              <w:jc w:val="center"/>
              <w:rPr>
                <w:color w:val="000000"/>
                <w:sz w:val="24"/>
                <w:szCs w:val="24"/>
                <w:lang/>
              </w:rPr>
            </w:pPr>
            <w:r w:rsidRPr="009439C2">
              <w:rPr>
                <w:color w:val="000000"/>
                <w:sz w:val="24"/>
                <w:szCs w:val="24"/>
                <w:lang/>
              </w:rPr>
              <w:t>512</w:t>
            </w:r>
          </w:p>
        </w:tc>
        <w:tc>
          <w:tcPr>
            <w:tcW w:w="5670" w:type="dxa"/>
            <w:tcBorders>
              <w:top w:val="nil"/>
              <w:left w:val="nil"/>
              <w:bottom w:val="single" w:sz="4" w:space="0" w:color="auto"/>
              <w:right w:val="nil"/>
            </w:tcBorders>
            <w:shd w:val="clear" w:color="000000" w:fill="FFFFFF"/>
            <w:vAlign w:val="center"/>
          </w:tcPr>
          <w:p w:rsidR="00F2414D" w:rsidRPr="009439C2" w:rsidRDefault="00F2414D" w:rsidP="00976578">
            <w:pPr>
              <w:rPr>
                <w:color w:val="000000"/>
                <w:sz w:val="24"/>
                <w:szCs w:val="24"/>
                <w:lang/>
              </w:rPr>
            </w:pPr>
            <w:r w:rsidRPr="009439C2">
              <w:rPr>
                <w:color w:val="000000"/>
                <w:sz w:val="24"/>
                <w:szCs w:val="24"/>
                <w:lang/>
              </w:rPr>
              <w:t>Машине и опрема</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2414D" w:rsidRPr="009439C2" w:rsidRDefault="00F2414D" w:rsidP="00976578">
            <w:pPr>
              <w:jc w:val="right"/>
              <w:rPr>
                <w:color w:val="000000"/>
                <w:lang/>
              </w:rPr>
            </w:pPr>
            <w:r w:rsidRPr="009439C2">
              <w:rPr>
                <w:color w:val="000000"/>
                <w:lang/>
              </w:rPr>
              <w:t>500,000</w:t>
            </w:r>
          </w:p>
        </w:tc>
      </w:tr>
      <w:tr w:rsidR="00F2414D" w:rsidRPr="009439C2" w:rsidTr="00976578">
        <w:trPr>
          <w:trHeight w:val="330"/>
          <w:jc w:val="center"/>
        </w:trPr>
        <w:tc>
          <w:tcPr>
            <w:tcW w:w="2126" w:type="dxa"/>
            <w:tcBorders>
              <w:top w:val="nil"/>
              <w:left w:val="nil"/>
              <w:bottom w:val="double" w:sz="6" w:space="0" w:color="auto"/>
              <w:right w:val="nil"/>
            </w:tcBorders>
            <w:shd w:val="clear" w:color="000000" w:fill="FFFFFF"/>
            <w:vAlign w:val="center"/>
          </w:tcPr>
          <w:p w:rsidR="00F2414D" w:rsidRPr="009439C2" w:rsidRDefault="00F2414D" w:rsidP="00976578">
            <w:pPr>
              <w:jc w:val="center"/>
              <w:rPr>
                <w:color w:val="000000"/>
                <w:sz w:val="24"/>
                <w:szCs w:val="24"/>
                <w:lang/>
              </w:rPr>
            </w:pPr>
            <w:r w:rsidRPr="009439C2">
              <w:rPr>
                <w:color w:val="000000"/>
                <w:sz w:val="24"/>
                <w:szCs w:val="24"/>
                <w:lang/>
              </w:rPr>
              <w:t> </w:t>
            </w:r>
          </w:p>
        </w:tc>
        <w:tc>
          <w:tcPr>
            <w:tcW w:w="5670" w:type="dxa"/>
            <w:tcBorders>
              <w:top w:val="nil"/>
              <w:left w:val="nil"/>
              <w:bottom w:val="double" w:sz="6" w:space="0" w:color="auto"/>
              <w:right w:val="nil"/>
            </w:tcBorders>
            <w:shd w:val="clear" w:color="000000" w:fill="FFFFFF"/>
            <w:vAlign w:val="center"/>
          </w:tcPr>
          <w:p w:rsidR="00F2414D" w:rsidRPr="009439C2" w:rsidRDefault="00F2414D" w:rsidP="00976578">
            <w:pPr>
              <w:rPr>
                <w:b/>
                <w:bCs/>
                <w:color w:val="000000"/>
                <w:sz w:val="24"/>
                <w:szCs w:val="24"/>
                <w:lang/>
              </w:rPr>
            </w:pPr>
            <w:r w:rsidRPr="009439C2">
              <w:rPr>
                <w:b/>
                <w:bCs/>
                <w:color w:val="000000"/>
                <w:sz w:val="24"/>
                <w:szCs w:val="24"/>
                <w:lang/>
              </w:rPr>
              <w:t xml:space="preserve">У к у п н о: </w:t>
            </w:r>
          </w:p>
        </w:tc>
        <w:tc>
          <w:tcPr>
            <w:tcW w:w="1843" w:type="dxa"/>
            <w:tcBorders>
              <w:top w:val="nil"/>
              <w:left w:val="single" w:sz="4" w:space="0" w:color="auto"/>
              <w:bottom w:val="double" w:sz="6" w:space="0" w:color="auto"/>
              <w:right w:val="single" w:sz="4" w:space="0" w:color="auto"/>
            </w:tcBorders>
            <w:shd w:val="clear" w:color="000000" w:fill="FFFFFF"/>
            <w:noWrap/>
            <w:vAlign w:val="bottom"/>
          </w:tcPr>
          <w:p w:rsidR="00F2414D" w:rsidRPr="009439C2" w:rsidRDefault="00F2414D" w:rsidP="00976578">
            <w:pPr>
              <w:jc w:val="right"/>
              <w:rPr>
                <w:b/>
                <w:bCs/>
                <w:color w:val="000000"/>
                <w:lang/>
              </w:rPr>
            </w:pPr>
            <w:r w:rsidRPr="009439C2">
              <w:rPr>
                <w:b/>
                <w:bCs/>
                <w:color w:val="000000"/>
                <w:lang/>
              </w:rPr>
              <w:t>15,200,000</w:t>
            </w:r>
          </w:p>
        </w:tc>
      </w:tr>
    </w:tbl>
    <w:p w:rsidR="00F2414D" w:rsidRDefault="00F2414D" w:rsidP="00F2414D">
      <w:pPr>
        <w:widowControl w:val="0"/>
        <w:autoSpaceDE w:val="0"/>
        <w:autoSpaceDN w:val="0"/>
        <w:adjustRightInd w:val="0"/>
        <w:spacing w:before="14" w:line="220" w:lineRule="exact"/>
        <w:rPr>
          <w:lang/>
        </w:rPr>
      </w:pPr>
    </w:p>
    <w:p w:rsidR="00F2414D" w:rsidRDefault="00F2414D" w:rsidP="00F2414D">
      <w:pPr>
        <w:widowControl w:val="0"/>
        <w:autoSpaceDE w:val="0"/>
        <w:autoSpaceDN w:val="0"/>
        <w:adjustRightInd w:val="0"/>
        <w:spacing w:before="14" w:line="220" w:lineRule="exact"/>
        <w:rPr>
          <w:lang/>
        </w:rPr>
      </w:pPr>
    </w:p>
    <w:p w:rsidR="00F2414D" w:rsidRDefault="00F2414D" w:rsidP="00F2414D">
      <w:pPr>
        <w:widowControl w:val="0"/>
        <w:autoSpaceDE w:val="0"/>
        <w:autoSpaceDN w:val="0"/>
        <w:adjustRightInd w:val="0"/>
        <w:spacing w:before="14" w:line="220" w:lineRule="exact"/>
        <w:rPr>
          <w:lang/>
        </w:rPr>
      </w:pPr>
    </w:p>
    <w:p w:rsidR="00F2414D" w:rsidRPr="002E3338" w:rsidRDefault="00F2414D" w:rsidP="00F2414D">
      <w:pPr>
        <w:widowControl w:val="0"/>
        <w:autoSpaceDE w:val="0"/>
        <w:autoSpaceDN w:val="0"/>
        <w:adjustRightInd w:val="0"/>
        <w:spacing w:before="14" w:line="220" w:lineRule="exact"/>
        <w:rPr>
          <w:lang/>
        </w:rPr>
      </w:pPr>
    </w:p>
    <w:p w:rsidR="00F2414D" w:rsidRPr="001E5DCC" w:rsidRDefault="00F2414D" w:rsidP="00F2414D">
      <w:pPr>
        <w:widowControl w:val="0"/>
        <w:autoSpaceDE w:val="0"/>
        <w:autoSpaceDN w:val="0"/>
        <w:adjustRightInd w:val="0"/>
        <w:spacing w:before="26" w:line="391" w:lineRule="auto"/>
        <w:jc w:val="center"/>
        <w:rPr>
          <w:b/>
          <w:bCs/>
          <w:sz w:val="24"/>
          <w:szCs w:val="24"/>
          <w:lang w:val="ru-RU"/>
        </w:rPr>
      </w:pPr>
      <w:r w:rsidRPr="005B312D">
        <w:rPr>
          <w:b/>
          <w:bCs/>
          <w:sz w:val="24"/>
          <w:szCs w:val="24"/>
        </w:rPr>
        <w:t>II</w:t>
      </w:r>
      <w:r w:rsidRPr="005B312D">
        <w:rPr>
          <w:b/>
          <w:bCs/>
          <w:sz w:val="24"/>
          <w:szCs w:val="24"/>
          <w:lang w:val="ru-RU"/>
        </w:rPr>
        <w:t xml:space="preserve"> </w:t>
      </w:r>
      <w:proofErr w:type="gramStart"/>
      <w:r w:rsidRPr="005B312D">
        <w:rPr>
          <w:b/>
          <w:bCs/>
          <w:sz w:val="24"/>
          <w:szCs w:val="24"/>
          <w:lang w:val="ru-RU"/>
        </w:rPr>
        <w:t>ПОСЕБА</w:t>
      </w:r>
      <w:r w:rsidRPr="005B312D">
        <w:rPr>
          <w:b/>
          <w:bCs/>
          <w:sz w:val="24"/>
          <w:szCs w:val="24"/>
          <w:lang w:val="sr-Cyrl-CS"/>
        </w:rPr>
        <w:t>Н</w:t>
      </w:r>
      <w:r w:rsidRPr="005B312D">
        <w:rPr>
          <w:b/>
          <w:bCs/>
          <w:sz w:val="24"/>
          <w:szCs w:val="24"/>
          <w:lang w:val="ru-RU"/>
        </w:rPr>
        <w:t xml:space="preserve">  ДЕО</w:t>
      </w:r>
      <w:proofErr w:type="gramEnd"/>
    </w:p>
    <w:p w:rsidR="00F2414D" w:rsidRPr="001E5DCC" w:rsidRDefault="00F2414D" w:rsidP="00F2414D">
      <w:pPr>
        <w:widowControl w:val="0"/>
        <w:autoSpaceDE w:val="0"/>
        <w:autoSpaceDN w:val="0"/>
        <w:adjustRightInd w:val="0"/>
        <w:spacing w:before="26" w:line="391" w:lineRule="auto"/>
        <w:jc w:val="center"/>
        <w:rPr>
          <w:b/>
          <w:bCs/>
          <w:sz w:val="24"/>
          <w:szCs w:val="24"/>
          <w:lang w:val="ru-RU"/>
        </w:rPr>
      </w:pPr>
      <w:r>
        <w:rPr>
          <w:b/>
          <w:bCs/>
          <w:sz w:val="24"/>
          <w:szCs w:val="24"/>
          <w:lang w:val="ru-RU"/>
        </w:rPr>
        <w:t xml:space="preserve">Члан </w:t>
      </w:r>
      <w:r w:rsidRPr="005B312D">
        <w:rPr>
          <w:b/>
          <w:bCs/>
          <w:sz w:val="24"/>
          <w:szCs w:val="24"/>
          <w:lang w:val="ru-RU"/>
        </w:rPr>
        <w:t>7.</w:t>
      </w:r>
    </w:p>
    <w:p w:rsidR="00F2414D" w:rsidRPr="005B312D" w:rsidRDefault="00F2414D" w:rsidP="00F2414D">
      <w:pPr>
        <w:spacing w:before="120"/>
        <w:ind w:firstLine="720"/>
        <w:jc w:val="both"/>
        <w:rPr>
          <w:sz w:val="24"/>
          <w:szCs w:val="24"/>
          <w:lang w:val="sr-Cyrl-CS"/>
        </w:rPr>
      </w:pPr>
      <w:r w:rsidRPr="005B312D">
        <w:rPr>
          <w:sz w:val="24"/>
          <w:szCs w:val="24"/>
          <w:lang w:val="sr-Cyrl-CS"/>
        </w:rPr>
        <w:t xml:space="preserve">Средства буџета у износу од </w:t>
      </w:r>
      <w:r>
        <w:rPr>
          <w:sz w:val="24"/>
          <w:szCs w:val="24"/>
          <w:lang/>
        </w:rPr>
        <w:t>15.200</w:t>
      </w:r>
      <w:r w:rsidRPr="005B312D">
        <w:rPr>
          <w:sz w:val="24"/>
          <w:szCs w:val="24"/>
          <w:lang w:val="sr-Cyrl-CS"/>
        </w:rPr>
        <w:t>.000,00 динара, распоређују се по корисницима и врстама издатака,</w:t>
      </w:r>
      <w:r w:rsidRPr="00A67E34">
        <w:rPr>
          <w:sz w:val="24"/>
          <w:szCs w:val="24"/>
          <w:lang w:val="ru-RU"/>
        </w:rPr>
        <w:t xml:space="preserve"> </w:t>
      </w:r>
      <w:r w:rsidRPr="005B312D">
        <w:rPr>
          <w:sz w:val="24"/>
          <w:szCs w:val="24"/>
          <w:lang w:val="sr-Cyrl-CS"/>
        </w:rPr>
        <w:t>и то:</w:t>
      </w:r>
    </w:p>
    <w:p w:rsidR="00F2414D" w:rsidRDefault="00F2414D" w:rsidP="00F2414D">
      <w:pPr>
        <w:widowControl w:val="0"/>
        <w:autoSpaceDE w:val="0"/>
        <w:autoSpaceDN w:val="0"/>
        <w:adjustRightInd w:val="0"/>
        <w:rPr>
          <w:lang/>
        </w:rPr>
      </w:pPr>
    </w:p>
    <w:p w:rsidR="00F2414D" w:rsidRDefault="00F2414D" w:rsidP="00F2414D">
      <w:pPr>
        <w:widowControl w:val="0"/>
        <w:autoSpaceDE w:val="0"/>
        <w:autoSpaceDN w:val="0"/>
        <w:adjustRightInd w:val="0"/>
        <w:rPr>
          <w:lang/>
        </w:rPr>
      </w:pPr>
    </w:p>
    <w:tbl>
      <w:tblPr>
        <w:tblW w:w="10206" w:type="dxa"/>
        <w:jc w:val="center"/>
        <w:tblInd w:w="108" w:type="dxa"/>
        <w:tblLook w:val="04A0"/>
      </w:tblPr>
      <w:tblGrid>
        <w:gridCol w:w="567"/>
        <w:gridCol w:w="711"/>
        <w:gridCol w:w="516"/>
        <w:gridCol w:w="1120"/>
        <w:gridCol w:w="460"/>
        <w:gridCol w:w="520"/>
        <w:gridCol w:w="4895"/>
        <w:gridCol w:w="1417"/>
      </w:tblGrid>
      <w:tr w:rsidR="00F2414D" w:rsidRPr="00C14EF8" w:rsidTr="00976578">
        <w:trPr>
          <w:trHeight w:val="1560"/>
          <w:jc w:val="center"/>
        </w:trPr>
        <w:tc>
          <w:tcPr>
            <w:tcW w:w="567" w:type="dxa"/>
            <w:tcBorders>
              <w:top w:val="single" w:sz="4" w:space="0" w:color="auto"/>
              <w:left w:val="single" w:sz="4" w:space="0" w:color="auto"/>
              <w:bottom w:val="single" w:sz="4" w:space="0" w:color="auto"/>
              <w:right w:val="single" w:sz="4" w:space="0" w:color="auto"/>
            </w:tcBorders>
            <w:shd w:val="clear" w:color="000000" w:fill="C5D9F1"/>
            <w:noWrap/>
            <w:textDirection w:val="btLr"/>
            <w:vAlign w:val="bottom"/>
          </w:tcPr>
          <w:p w:rsidR="00F2414D" w:rsidRPr="00C14EF8" w:rsidRDefault="00F2414D" w:rsidP="00976578">
            <w:pPr>
              <w:rPr>
                <w:b/>
                <w:bCs/>
                <w:lang/>
              </w:rPr>
            </w:pPr>
            <w:r w:rsidRPr="00C14EF8">
              <w:rPr>
                <w:b/>
                <w:bCs/>
                <w:lang/>
              </w:rPr>
              <w:t>Раздео</w:t>
            </w:r>
          </w:p>
        </w:tc>
        <w:tc>
          <w:tcPr>
            <w:tcW w:w="711" w:type="dxa"/>
            <w:tcBorders>
              <w:top w:val="single" w:sz="4" w:space="0" w:color="auto"/>
              <w:left w:val="nil"/>
              <w:bottom w:val="single" w:sz="4" w:space="0" w:color="auto"/>
              <w:right w:val="single" w:sz="4" w:space="0" w:color="auto"/>
            </w:tcBorders>
            <w:shd w:val="clear" w:color="000000" w:fill="C5D9F1"/>
            <w:noWrap/>
            <w:textDirection w:val="btLr"/>
            <w:vAlign w:val="bottom"/>
          </w:tcPr>
          <w:p w:rsidR="00F2414D" w:rsidRPr="00C14EF8" w:rsidRDefault="00F2414D" w:rsidP="00976578">
            <w:pPr>
              <w:rPr>
                <w:b/>
                <w:bCs/>
                <w:lang/>
              </w:rPr>
            </w:pPr>
            <w:r w:rsidRPr="00C14EF8">
              <w:rPr>
                <w:b/>
                <w:bCs/>
                <w:lang/>
              </w:rPr>
              <w:t>Глава</w:t>
            </w:r>
          </w:p>
        </w:tc>
        <w:tc>
          <w:tcPr>
            <w:tcW w:w="516" w:type="dxa"/>
            <w:tcBorders>
              <w:top w:val="single" w:sz="4" w:space="0" w:color="auto"/>
              <w:left w:val="nil"/>
              <w:bottom w:val="single" w:sz="4" w:space="0" w:color="auto"/>
              <w:right w:val="single" w:sz="4" w:space="0" w:color="auto"/>
            </w:tcBorders>
            <w:shd w:val="clear" w:color="000000" w:fill="C5D9F1"/>
            <w:textDirection w:val="btLr"/>
            <w:vAlign w:val="bottom"/>
          </w:tcPr>
          <w:p w:rsidR="00F2414D" w:rsidRPr="00C14EF8" w:rsidRDefault="00F2414D" w:rsidP="00976578">
            <w:pPr>
              <w:rPr>
                <w:b/>
                <w:bCs/>
                <w:lang/>
              </w:rPr>
            </w:pPr>
            <w:r w:rsidRPr="00C14EF8">
              <w:rPr>
                <w:b/>
                <w:bCs/>
                <w:lang/>
              </w:rPr>
              <w:t>Функционална класификација</w:t>
            </w:r>
          </w:p>
        </w:tc>
        <w:tc>
          <w:tcPr>
            <w:tcW w:w="1120" w:type="dxa"/>
            <w:tcBorders>
              <w:top w:val="single" w:sz="4" w:space="0" w:color="auto"/>
              <w:left w:val="nil"/>
              <w:bottom w:val="single" w:sz="4" w:space="0" w:color="auto"/>
              <w:right w:val="single" w:sz="4" w:space="0" w:color="auto"/>
            </w:tcBorders>
            <w:shd w:val="clear" w:color="000000" w:fill="C5D9F1"/>
            <w:textDirection w:val="btLr"/>
            <w:vAlign w:val="bottom"/>
          </w:tcPr>
          <w:p w:rsidR="00F2414D" w:rsidRPr="00C14EF8" w:rsidRDefault="00F2414D" w:rsidP="00976578">
            <w:pPr>
              <w:rPr>
                <w:b/>
                <w:bCs/>
                <w:lang/>
              </w:rPr>
            </w:pPr>
            <w:r w:rsidRPr="00C14EF8">
              <w:rPr>
                <w:b/>
                <w:bCs/>
                <w:lang/>
              </w:rPr>
              <w:t>Програмска класификација</w:t>
            </w:r>
            <w:r>
              <w:rPr>
                <w:b/>
                <w:bCs/>
                <w:lang/>
              </w:rPr>
              <w:t xml:space="preserve">       </w:t>
            </w:r>
          </w:p>
        </w:tc>
        <w:tc>
          <w:tcPr>
            <w:tcW w:w="460" w:type="dxa"/>
            <w:tcBorders>
              <w:top w:val="single" w:sz="4" w:space="0" w:color="auto"/>
              <w:left w:val="nil"/>
              <w:bottom w:val="single" w:sz="4" w:space="0" w:color="auto"/>
              <w:right w:val="single" w:sz="4" w:space="0" w:color="auto"/>
            </w:tcBorders>
            <w:shd w:val="clear" w:color="000000" w:fill="C5D9F1"/>
            <w:noWrap/>
            <w:textDirection w:val="btLr"/>
            <w:vAlign w:val="bottom"/>
          </w:tcPr>
          <w:p w:rsidR="00F2414D" w:rsidRPr="00C14EF8" w:rsidRDefault="00F2414D" w:rsidP="00976578">
            <w:pPr>
              <w:rPr>
                <w:b/>
                <w:bCs/>
                <w:lang/>
              </w:rPr>
            </w:pPr>
            <w:r w:rsidRPr="00C14EF8">
              <w:rPr>
                <w:b/>
                <w:bCs/>
                <w:lang/>
              </w:rPr>
              <w:t>Позиција</w:t>
            </w:r>
          </w:p>
        </w:tc>
        <w:tc>
          <w:tcPr>
            <w:tcW w:w="520" w:type="dxa"/>
            <w:tcBorders>
              <w:top w:val="single" w:sz="4" w:space="0" w:color="auto"/>
              <w:left w:val="nil"/>
              <w:bottom w:val="single" w:sz="4" w:space="0" w:color="auto"/>
              <w:right w:val="single" w:sz="4" w:space="0" w:color="auto"/>
            </w:tcBorders>
            <w:shd w:val="clear" w:color="000000" w:fill="C5D9F1"/>
            <w:textDirection w:val="btLr"/>
            <w:vAlign w:val="bottom"/>
          </w:tcPr>
          <w:p w:rsidR="00F2414D" w:rsidRPr="00C14EF8" w:rsidRDefault="00F2414D" w:rsidP="00976578">
            <w:pPr>
              <w:rPr>
                <w:b/>
                <w:bCs/>
                <w:lang/>
              </w:rPr>
            </w:pPr>
            <w:r w:rsidRPr="00C14EF8">
              <w:rPr>
                <w:b/>
                <w:bCs/>
                <w:lang/>
              </w:rPr>
              <w:t>Економска класификација</w:t>
            </w:r>
          </w:p>
        </w:tc>
        <w:tc>
          <w:tcPr>
            <w:tcW w:w="4895" w:type="dxa"/>
            <w:tcBorders>
              <w:top w:val="single" w:sz="4" w:space="0" w:color="auto"/>
              <w:left w:val="nil"/>
              <w:bottom w:val="single" w:sz="4" w:space="0" w:color="auto"/>
              <w:right w:val="single" w:sz="4" w:space="0" w:color="auto"/>
            </w:tcBorders>
            <w:shd w:val="clear" w:color="000000" w:fill="C5D9F1"/>
            <w:vAlign w:val="center"/>
          </w:tcPr>
          <w:p w:rsidR="00F2414D" w:rsidRPr="00C14EF8" w:rsidRDefault="00F2414D" w:rsidP="00976578">
            <w:pPr>
              <w:jc w:val="center"/>
              <w:rPr>
                <w:b/>
                <w:bCs/>
                <w:lang/>
              </w:rPr>
            </w:pPr>
            <w:r w:rsidRPr="00C14EF8">
              <w:rPr>
                <w:b/>
                <w:bCs/>
                <w:lang/>
              </w:rPr>
              <w:t>О п и с</w:t>
            </w:r>
          </w:p>
        </w:tc>
        <w:tc>
          <w:tcPr>
            <w:tcW w:w="1417" w:type="dxa"/>
            <w:tcBorders>
              <w:top w:val="single" w:sz="4" w:space="0" w:color="auto"/>
              <w:left w:val="nil"/>
              <w:bottom w:val="single" w:sz="4" w:space="0" w:color="auto"/>
              <w:right w:val="single" w:sz="4" w:space="0" w:color="auto"/>
            </w:tcBorders>
            <w:shd w:val="clear" w:color="000000" w:fill="C5D9F1"/>
            <w:vAlign w:val="center"/>
          </w:tcPr>
          <w:p w:rsidR="00F2414D" w:rsidRPr="00C14EF8" w:rsidRDefault="00F2414D" w:rsidP="00976578">
            <w:pPr>
              <w:jc w:val="center"/>
              <w:rPr>
                <w:b/>
                <w:bCs/>
                <w:lang/>
              </w:rPr>
            </w:pPr>
            <w:bookmarkStart w:id="0" w:name="RANGE!H1"/>
            <w:r w:rsidRPr="00C14EF8">
              <w:rPr>
                <w:b/>
                <w:bCs/>
                <w:lang/>
              </w:rPr>
              <w:t>Средства из буџета  01</w:t>
            </w:r>
            <w:bookmarkEnd w:id="0"/>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tcPr>
          <w:p w:rsidR="00F2414D" w:rsidRPr="00C14EF8" w:rsidRDefault="00F2414D" w:rsidP="00976578">
            <w:pPr>
              <w:jc w:val="center"/>
              <w:rPr>
                <w:b/>
                <w:bCs/>
                <w:color w:val="000000"/>
                <w:lang/>
              </w:rPr>
            </w:pPr>
            <w:r w:rsidRPr="00C14EF8">
              <w:rPr>
                <w:b/>
                <w:bCs/>
                <w:color w:val="000000"/>
                <w:lang/>
              </w:rPr>
              <w:t>1</w:t>
            </w:r>
          </w:p>
        </w:tc>
        <w:tc>
          <w:tcPr>
            <w:tcW w:w="711" w:type="dxa"/>
            <w:tcBorders>
              <w:top w:val="nil"/>
              <w:left w:val="nil"/>
              <w:bottom w:val="single" w:sz="4" w:space="0" w:color="auto"/>
              <w:right w:val="single" w:sz="4" w:space="0" w:color="auto"/>
            </w:tcBorders>
            <w:shd w:val="clear" w:color="auto" w:fill="auto"/>
            <w:noWrap/>
            <w:vAlign w:val="bottom"/>
          </w:tcPr>
          <w:p w:rsidR="00F2414D" w:rsidRPr="00C14EF8" w:rsidRDefault="00F2414D" w:rsidP="00976578">
            <w:pPr>
              <w:jc w:val="center"/>
              <w:rPr>
                <w:b/>
                <w:bCs/>
                <w:color w:val="000000"/>
                <w:lang/>
              </w:rPr>
            </w:pPr>
            <w:r w:rsidRPr="00C14EF8">
              <w:rPr>
                <w:b/>
                <w:bCs/>
                <w:color w:val="000000"/>
                <w:lang/>
              </w:rPr>
              <w:t>2</w:t>
            </w:r>
          </w:p>
        </w:tc>
        <w:tc>
          <w:tcPr>
            <w:tcW w:w="516" w:type="dxa"/>
            <w:tcBorders>
              <w:top w:val="nil"/>
              <w:left w:val="nil"/>
              <w:bottom w:val="single" w:sz="4" w:space="0" w:color="auto"/>
              <w:right w:val="single" w:sz="4" w:space="0" w:color="auto"/>
            </w:tcBorders>
            <w:shd w:val="clear" w:color="auto" w:fill="auto"/>
            <w:noWrap/>
            <w:vAlign w:val="bottom"/>
          </w:tcPr>
          <w:p w:rsidR="00F2414D" w:rsidRPr="00C14EF8" w:rsidRDefault="00F2414D" w:rsidP="00976578">
            <w:pPr>
              <w:jc w:val="center"/>
              <w:rPr>
                <w:b/>
                <w:bCs/>
                <w:color w:val="000000"/>
                <w:lang/>
              </w:rPr>
            </w:pPr>
            <w:r w:rsidRPr="00C14EF8">
              <w:rPr>
                <w:b/>
                <w:bCs/>
                <w:color w:val="000000"/>
                <w:lang/>
              </w:rPr>
              <w:t>3</w:t>
            </w:r>
          </w:p>
        </w:tc>
        <w:tc>
          <w:tcPr>
            <w:tcW w:w="1120" w:type="dxa"/>
            <w:tcBorders>
              <w:top w:val="nil"/>
              <w:left w:val="nil"/>
              <w:bottom w:val="single" w:sz="4" w:space="0" w:color="auto"/>
              <w:right w:val="single" w:sz="4" w:space="0" w:color="auto"/>
            </w:tcBorders>
            <w:shd w:val="clear" w:color="auto" w:fill="auto"/>
            <w:noWrap/>
            <w:vAlign w:val="bottom"/>
          </w:tcPr>
          <w:p w:rsidR="00F2414D" w:rsidRPr="00C14EF8" w:rsidRDefault="00F2414D" w:rsidP="00976578">
            <w:pPr>
              <w:jc w:val="center"/>
              <w:rPr>
                <w:b/>
                <w:bCs/>
                <w:color w:val="000000"/>
                <w:lang/>
              </w:rPr>
            </w:pPr>
            <w:r w:rsidRPr="00C14EF8">
              <w:rPr>
                <w:b/>
                <w:bCs/>
                <w:color w:val="000000"/>
                <w:lang/>
              </w:rPr>
              <w:t>4</w:t>
            </w:r>
          </w:p>
        </w:tc>
        <w:tc>
          <w:tcPr>
            <w:tcW w:w="460" w:type="dxa"/>
            <w:tcBorders>
              <w:top w:val="nil"/>
              <w:left w:val="nil"/>
              <w:bottom w:val="single" w:sz="4" w:space="0" w:color="auto"/>
              <w:right w:val="single" w:sz="4" w:space="0" w:color="auto"/>
            </w:tcBorders>
            <w:shd w:val="clear" w:color="auto" w:fill="auto"/>
            <w:noWrap/>
            <w:vAlign w:val="bottom"/>
          </w:tcPr>
          <w:p w:rsidR="00F2414D" w:rsidRPr="00C14EF8" w:rsidRDefault="00F2414D" w:rsidP="00976578">
            <w:pPr>
              <w:jc w:val="center"/>
              <w:rPr>
                <w:b/>
                <w:bCs/>
                <w:color w:val="000000"/>
                <w:lang/>
              </w:rPr>
            </w:pPr>
            <w:r w:rsidRPr="00C14EF8">
              <w:rPr>
                <w:b/>
                <w:bCs/>
                <w:color w:val="000000"/>
                <w:lang/>
              </w:rPr>
              <w:t>5</w:t>
            </w:r>
          </w:p>
        </w:tc>
        <w:tc>
          <w:tcPr>
            <w:tcW w:w="520" w:type="dxa"/>
            <w:tcBorders>
              <w:top w:val="nil"/>
              <w:left w:val="nil"/>
              <w:bottom w:val="single" w:sz="4" w:space="0" w:color="auto"/>
              <w:right w:val="single" w:sz="4" w:space="0" w:color="auto"/>
            </w:tcBorders>
            <w:shd w:val="clear" w:color="auto" w:fill="auto"/>
            <w:noWrap/>
            <w:vAlign w:val="bottom"/>
          </w:tcPr>
          <w:p w:rsidR="00F2414D" w:rsidRPr="00C14EF8" w:rsidRDefault="00F2414D" w:rsidP="00976578">
            <w:pPr>
              <w:jc w:val="center"/>
              <w:rPr>
                <w:b/>
                <w:bCs/>
                <w:color w:val="000000"/>
                <w:lang/>
              </w:rPr>
            </w:pPr>
            <w:r w:rsidRPr="00C14EF8">
              <w:rPr>
                <w:b/>
                <w:bCs/>
                <w:color w:val="000000"/>
                <w:lang/>
              </w:rPr>
              <w:t>6</w:t>
            </w:r>
          </w:p>
        </w:tc>
        <w:tc>
          <w:tcPr>
            <w:tcW w:w="4895" w:type="dxa"/>
            <w:tcBorders>
              <w:top w:val="nil"/>
              <w:left w:val="nil"/>
              <w:bottom w:val="single" w:sz="4" w:space="0" w:color="auto"/>
              <w:right w:val="single" w:sz="4" w:space="0" w:color="auto"/>
            </w:tcBorders>
            <w:shd w:val="clear" w:color="auto" w:fill="auto"/>
            <w:noWrap/>
            <w:vAlign w:val="bottom"/>
          </w:tcPr>
          <w:p w:rsidR="00F2414D" w:rsidRPr="00C14EF8" w:rsidRDefault="00F2414D" w:rsidP="00976578">
            <w:pPr>
              <w:jc w:val="center"/>
              <w:rPr>
                <w:b/>
                <w:bCs/>
                <w:color w:val="000000"/>
                <w:lang/>
              </w:rPr>
            </w:pPr>
            <w:r w:rsidRPr="00C14EF8">
              <w:rPr>
                <w:b/>
                <w:bCs/>
                <w:color w:val="000000"/>
                <w:lang/>
              </w:rPr>
              <w:t>7</w:t>
            </w:r>
          </w:p>
        </w:tc>
        <w:tc>
          <w:tcPr>
            <w:tcW w:w="1417" w:type="dxa"/>
            <w:tcBorders>
              <w:top w:val="nil"/>
              <w:left w:val="nil"/>
              <w:bottom w:val="single" w:sz="4" w:space="0" w:color="auto"/>
              <w:right w:val="single" w:sz="4" w:space="0" w:color="auto"/>
            </w:tcBorders>
            <w:shd w:val="clear" w:color="auto" w:fill="auto"/>
            <w:noWrap/>
            <w:vAlign w:val="bottom"/>
          </w:tcPr>
          <w:p w:rsidR="00F2414D" w:rsidRPr="00C14EF8" w:rsidRDefault="00F2414D" w:rsidP="00976578">
            <w:pPr>
              <w:jc w:val="center"/>
              <w:rPr>
                <w:b/>
                <w:bCs/>
                <w:color w:val="000000"/>
                <w:lang/>
              </w:rPr>
            </w:pPr>
            <w:r w:rsidRPr="00C14EF8">
              <w:rPr>
                <w:b/>
                <w:bCs/>
                <w:color w:val="000000"/>
                <w:lang/>
              </w:rPr>
              <w:t>8</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1</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1.01</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СКУПШТИНА ГРАДСКЕ OПШТИНЕ</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rPr>
                <w:lang/>
              </w:rPr>
            </w:pPr>
            <w:r w:rsidRPr="00C14EF8">
              <w:rPr>
                <w:lang/>
              </w:rPr>
              <w:t> </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0602</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ПРОГРАМ 15: ЛОКАЛАНА САМОУПРАВА</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rPr>
                <w:lang/>
              </w:rPr>
            </w:pPr>
            <w:r w:rsidRPr="00C14EF8">
              <w:rPr>
                <w:lang/>
              </w:rPr>
              <w:t> </w:t>
            </w:r>
          </w:p>
        </w:tc>
      </w:tr>
      <w:tr w:rsidR="00F2414D" w:rsidRPr="00C14EF8" w:rsidTr="00976578">
        <w:trPr>
          <w:trHeight w:val="510"/>
          <w:jc w:val="center"/>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F2414D" w:rsidRPr="00C14EF8" w:rsidRDefault="00F2414D" w:rsidP="00976578">
            <w:pPr>
              <w:jc w:val="center"/>
              <w:rPr>
                <w:b/>
                <w:bCs/>
                <w:color w:val="000000"/>
                <w:lang/>
              </w:rPr>
            </w:pPr>
            <w:r w:rsidRPr="00C14EF8">
              <w:rPr>
                <w:b/>
                <w:bCs/>
                <w:color w:val="000000"/>
                <w:lang/>
              </w:rPr>
              <w:t> </w:t>
            </w:r>
          </w:p>
        </w:tc>
        <w:tc>
          <w:tcPr>
            <w:tcW w:w="711"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center"/>
              <w:rPr>
                <w:b/>
                <w:bCs/>
                <w:color w:val="000000"/>
                <w:lang/>
              </w:rPr>
            </w:pPr>
            <w:r w:rsidRPr="00C14EF8">
              <w:rPr>
                <w:b/>
                <w:bCs/>
                <w:color w:val="000000"/>
                <w:lang/>
              </w:rPr>
              <w:t>0602-0001</w:t>
            </w:r>
          </w:p>
        </w:tc>
        <w:tc>
          <w:tcPr>
            <w:tcW w:w="460"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ПА 0001 - Функционисање локалне самоуправе и градских општина</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rPr>
                <w:lang/>
              </w:rPr>
            </w:pPr>
            <w:r w:rsidRPr="00C14EF8">
              <w:rPr>
                <w:lang/>
              </w:rPr>
              <w:t> </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111</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Извршни и законодавни органи</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rPr>
                <w:lang/>
              </w:rPr>
            </w:pPr>
            <w:r w:rsidRPr="00C14EF8">
              <w:rPr>
                <w:lang/>
              </w:rPr>
              <w:t> </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1</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423</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НАКНАДЕ ОДБОРНИЦИМА</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400,000</w:t>
            </w:r>
          </w:p>
        </w:tc>
      </w:tr>
      <w:tr w:rsidR="00F2414D" w:rsidRPr="00C14EF8" w:rsidTr="00976578">
        <w:trPr>
          <w:trHeight w:val="510"/>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2</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423</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УСЛУГЕ ПО УГОВОРУ-НАКНАДЕ ПРЕДСЕДНИКУ СКУПШТИНЕ</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500,000</w:t>
            </w:r>
          </w:p>
        </w:tc>
      </w:tr>
      <w:tr w:rsidR="00F2414D" w:rsidRPr="00C14EF8" w:rsidTr="00976578">
        <w:trPr>
          <w:trHeight w:val="270"/>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i/>
                <w:iCs/>
                <w:color w:val="000000"/>
                <w:lang/>
              </w:rPr>
            </w:pPr>
            <w:r w:rsidRPr="00C14EF8">
              <w:rPr>
                <w:b/>
                <w:bCs/>
                <w:i/>
                <w:iCs/>
                <w:color w:val="000000"/>
                <w:lang/>
              </w:rPr>
              <w:t>Свега функција 111</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lang/>
              </w:rPr>
            </w:pPr>
            <w:r w:rsidRPr="00C14EF8">
              <w:rPr>
                <w:b/>
                <w:bCs/>
                <w:lang/>
              </w:rPr>
              <w:t>900,000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Свега прогамска активност 0602-0001</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lang/>
              </w:rPr>
            </w:pPr>
            <w:r w:rsidRPr="00C14EF8">
              <w:rPr>
                <w:b/>
                <w:bCs/>
                <w:lang/>
              </w:rPr>
              <w:t>900,000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Свега глава 1.01</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lang/>
              </w:rPr>
            </w:pPr>
            <w:r w:rsidRPr="00C14EF8">
              <w:rPr>
                <w:b/>
                <w:bCs/>
                <w:lang/>
              </w:rPr>
              <w:t>900,000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Свега прогам 15</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lang/>
              </w:rPr>
            </w:pPr>
            <w:r w:rsidRPr="00C14EF8">
              <w:rPr>
                <w:b/>
                <w:bCs/>
                <w:lang/>
              </w:rPr>
              <w:t>900,000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Свега раздео 1</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color w:val="000000"/>
                <w:lang/>
              </w:rPr>
            </w:pPr>
            <w:r w:rsidRPr="00C14EF8">
              <w:rPr>
                <w:b/>
                <w:bCs/>
                <w:color w:val="000000"/>
                <w:lang/>
              </w:rPr>
              <w:t>900,000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2</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2.01</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ПРЕДСЕДНИК ГРАДСКЕ ОПШТИНЕ</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rPr>
                <w:lang/>
              </w:rPr>
            </w:pPr>
            <w:r w:rsidRPr="00C14EF8">
              <w:rPr>
                <w:lang/>
              </w:rPr>
              <w:t> </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0602</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ПРОГРАМ 15: ЛОКАЛАНА САМОУПРАВА</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rPr>
                <w:lang/>
              </w:rPr>
            </w:pPr>
            <w:r w:rsidRPr="00C14EF8">
              <w:rPr>
                <w:lang/>
              </w:rPr>
              <w:t> </w:t>
            </w:r>
          </w:p>
        </w:tc>
      </w:tr>
      <w:tr w:rsidR="00F2414D" w:rsidRPr="00C14EF8" w:rsidTr="00976578">
        <w:trPr>
          <w:trHeight w:val="510"/>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center"/>
              <w:rPr>
                <w:b/>
                <w:bCs/>
                <w:color w:val="000000"/>
                <w:lang/>
              </w:rPr>
            </w:pPr>
            <w:r w:rsidRPr="00C14EF8">
              <w:rPr>
                <w:b/>
                <w:bCs/>
                <w:color w:val="000000"/>
                <w:lang/>
              </w:rPr>
              <w:t>0602-0001</w:t>
            </w:r>
          </w:p>
        </w:tc>
        <w:tc>
          <w:tcPr>
            <w:tcW w:w="460"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ПА 0001 - Функционисање локалне самоуправе и градских општина</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rPr>
                <w:lang/>
              </w:rPr>
            </w:pPr>
            <w:r w:rsidRPr="00C14EF8">
              <w:rPr>
                <w:lang/>
              </w:rPr>
              <w:t> </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111</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Извршни и законодавни органи</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rPr>
                <w:lang/>
              </w:rPr>
            </w:pPr>
            <w:r w:rsidRPr="00C14EF8">
              <w:rPr>
                <w:lang/>
              </w:rPr>
              <w:t> </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3</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411</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ПЛАТЕ, ДОДАЦИ И НАКНАДЕ ЗАПОСЛЕНИХ (ЗАРАДЕ)</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2,556,000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412</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 xml:space="preserve">СОЦИЈАЛНИ ДОПРИНОСИ НА ТЕРЕТ </w:t>
            </w:r>
            <w:r w:rsidRPr="00C14EF8">
              <w:rPr>
                <w:color w:val="000000"/>
                <w:lang/>
              </w:rPr>
              <w:lastRenderedPageBreak/>
              <w:t>ПОСЛОДАВЦА</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lastRenderedPageBreak/>
              <w:t>450,000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lastRenderedPageBreak/>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5</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414</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СОЦИЈАЛНА ДАВАЊА ЗАПОСЛЕНИМА</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100,000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6</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422</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ТРОШКОВИ ПУТОВАЊА У ЗЕМЉИ</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100,000</w:t>
            </w:r>
          </w:p>
        </w:tc>
      </w:tr>
      <w:tr w:rsidR="00F2414D" w:rsidRPr="00C14EF8" w:rsidTr="00976578">
        <w:trPr>
          <w:trHeight w:val="255"/>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single" w:sz="4" w:space="0" w:color="auto"/>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single" w:sz="4" w:space="0" w:color="auto"/>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single" w:sz="4" w:space="0" w:color="auto"/>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7</w:t>
            </w:r>
          </w:p>
        </w:tc>
        <w:tc>
          <w:tcPr>
            <w:tcW w:w="520" w:type="dxa"/>
            <w:tcBorders>
              <w:top w:val="single" w:sz="4" w:space="0" w:color="auto"/>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423</w:t>
            </w:r>
          </w:p>
        </w:tc>
        <w:tc>
          <w:tcPr>
            <w:tcW w:w="4895" w:type="dxa"/>
            <w:tcBorders>
              <w:top w:val="single" w:sz="4" w:space="0" w:color="auto"/>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УСЛУГЕ ПО УГОВОРУ, РЕПРЕЗЕН.И УГОСТИТЕЉСКЕ УСЛУГЕ</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200,000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8</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423</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ПОКЛОНИ ПОВОДОМ ДАНА ОПШТИНЕ И ДР.СВЕЧАНОСТИ</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30,000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9</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465</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ОСТАЛЕ ДОТАЦИЈЕ И ТРАНСФЕРИ</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334,000</w:t>
            </w:r>
          </w:p>
        </w:tc>
      </w:tr>
      <w:tr w:rsidR="00F2414D" w:rsidRPr="00C14EF8" w:rsidTr="00976578">
        <w:trPr>
          <w:trHeight w:val="270"/>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i/>
                <w:iCs/>
                <w:color w:val="000000"/>
                <w:lang/>
              </w:rPr>
            </w:pPr>
            <w:r w:rsidRPr="00C14EF8">
              <w:rPr>
                <w:b/>
                <w:bCs/>
                <w:i/>
                <w:iCs/>
                <w:color w:val="000000"/>
                <w:lang/>
              </w:rPr>
              <w:t>Свега функција 111</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color w:val="000000"/>
                <w:lang/>
              </w:rPr>
            </w:pPr>
            <w:r w:rsidRPr="00C14EF8">
              <w:rPr>
                <w:b/>
                <w:bCs/>
                <w:color w:val="000000"/>
                <w:lang/>
              </w:rPr>
              <w:t>3,770,000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Свега прогамска активност 0602-0001</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color w:val="000000"/>
                <w:lang/>
              </w:rPr>
            </w:pPr>
            <w:r w:rsidRPr="00C14EF8">
              <w:rPr>
                <w:b/>
                <w:bCs/>
                <w:color w:val="000000"/>
                <w:lang/>
              </w:rPr>
              <w:t>3,770,000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Свега глава 2.01</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color w:val="000000"/>
                <w:lang/>
              </w:rPr>
            </w:pPr>
            <w:r w:rsidRPr="00C14EF8">
              <w:rPr>
                <w:b/>
                <w:bCs/>
                <w:color w:val="000000"/>
                <w:lang/>
              </w:rPr>
              <w:t>3,770,000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Свега прогам 15</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color w:val="000000"/>
                <w:lang/>
              </w:rPr>
            </w:pPr>
            <w:r w:rsidRPr="00C14EF8">
              <w:rPr>
                <w:b/>
                <w:bCs/>
                <w:color w:val="000000"/>
                <w:lang/>
              </w:rPr>
              <w:t>3,770,000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Свега раздео 2</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color w:val="000000"/>
                <w:lang/>
              </w:rPr>
            </w:pPr>
            <w:r w:rsidRPr="00C14EF8">
              <w:rPr>
                <w:b/>
                <w:bCs/>
                <w:color w:val="000000"/>
                <w:lang/>
              </w:rPr>
              <w:t>3,770,000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3</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3.01</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ВЕЋЕ ГРАДСКЕ ОПШТИНЕ</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rPr>
                <w:b/>
                <w:bCs/>
                <w:lang/>
              </w:rPr>
            </w:pPr>
            <w:r w:rsidRPr="00C14EF8">
              <w:rPr>
                <w:b/>
                <w:bCs/>
                <w:lang/>
              </w:rPr>
              <w:t> </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0602</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ПРОГРАМ 15: ЛОКАЛАНА САМОУПРАВА</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rPr>
                <w:b/>
                <w:bCs/>
                <w:lang/>
              </w:rPr>
            </w:pPr>
            <w:r w:rsidRPr="00C14EF8">
              <w:rPr>
                <w:b/>
                <w:bCs/>
                <w:lang/>
              </w:rPr>
              <w:t> </w:t>
            </w:r>
          </w:p>
        </w:tc>
      </w:tr>
      <w:tr w:rsidR="00F2414D" w:rsidRPr="00C14EF8" w:rsidTr="00976578">
        <w:trPr>
          <w:trHeight w:val="510"/>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1120"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center"/>
              <w:rPr>
                <w:b/>
                <w:bCs/>
                <w:color w:val="000000"/>
                <w:lang/>
              </w:rPr>
            </w:pPr>
            <w:r w:rsidRPr="00C14EF8">
              <w:rPr>
                <w:b/>
                <w:bCs/>
                <w:color w:val="000000"/>
                <w:lang/>
              </w:rPr>
              <w:t>0602-0001</w:t>
            </w:r>
          </w:p>
        </w:tc>
        <w:tc>
          <w:tcPr>
            <w:tcW w:w="460"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ПА 0001 - Функционисање локалне самоуправе и градских општина</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rPr>
                <w:b/>
                <w:bCs/>
                <w:lang/>
              </w:rPr>
            </w:pPr>
            <w:r w:rsidRPr="00C14EF8">
              <w:rPr>
                <w:b/>
                <w:bCs/>
                <w:lang/>
              </w:rPr>
              <w:t> </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111</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Извршни и законодавни органи</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rPr>
                <w:b/>
                <w:bCs/>
                <w:lang/>
              </w:rPr>
            </w:pPr>
            <w:r w:rsidRPr="00C14EF8">
              <w:rPr>
                <w:b/>
                <w:bCs/>
                <w:lang/>
              </w:rPr>
              <w:t> </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10</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422</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ТРОШКОВИ ПУТОВАЊА</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30,000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11</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423</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lang/>
              </w:rPr>
            </w:pPr>
            <w:r w:rsidRPr="00C14EF8">
              <w:rPr>
                <w:lang/>
              </w:rPr>
              <w:t>НАКНАДЕ ЧЛАНОВИМА ОПШТИНСКОГ ВЕЋА</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1,140,000</w:t>
            </w:r>
          </w:p>
        </w:tc>
      </w:tr>
      <w:tr w:rsidR="00F2414D" w:rsidRPr="00C14EF8" w:rsidTr="00976578">
        <w:trPr>
          <w:trHeight w:val="270"/>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i/>
                <w:iCs/>
                <w:color w:val="000000"/>
                <w:lang/>
              </w:rPr>
            </w:pPr>
            <w:r w:rsidRPr="00C14EF8">
              <w:rPr>
                <w:b/>
                <w:bCs/>
                <w:i/>
                <w:iCs/>
                <w:color w:val="000000"/>
                <w:lang/>
              </w:rPr>
              <w:t>Свега функција 111</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color w:val="000000"/>
                <w:lang/>
              </w:rPr>
            </w:pPr>
            <w:r w:rsidRPr="00C14EF8">
              <w:rPr>
                <w:b/>
                <w:bCs/>
                <w:color w:val="000000"/>
                <w:lang/>
              </w:rPr>
              <w:t>1,170,000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Свега прогамска активност 0602-0001</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color w:val="000000"/>
                <w:lang/>
              </w:rPr>
            </w:pPr>
            <w:r w:rsidRPr="00C14EF8">
              <w:rPr>
                <w:b/>
                <w:bCs/>
                <w:color w:val="000000"/>
                <w:lang/>
              </w:rPr>
              <w:t>1,170,000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Свега глава 3.01</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color w:val="000000"/>
                <w:lang/>
              </w:rPr>
            </w:pPr>
            <w:r w:rsidRPr="00C14EF8">
              <w:rPr>
                <w:b/>
                <w:bCs/>
                <w:color w:val="000000"/>
                <w:lang/>
              </w:rPr>
              <w:t>1,170,000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Свега прогам 15</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color w:val="000000"/>
                <w:lang/>
              </w:rPr>
            </w:pPr>
            <w:r w:rsidRPr="00C14EF8">
              <w:rPr>
                <w:b/>
                <w:bCs/>
                <w:color w:val="000000"/>
                <w:lang/>
              </w:rPr>
              <w:t>1,170,000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Свега раздео 3</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color w:val="000000"/>
                <w:lang/>
              </w:rPr>
            </w:pPr>
            <w:r w:rsidRPr="00C14EF8">
              <w:rPr>
                <w:b/>
                <w:bCs/>
                <w:color w:val="000000"/>
                <w:lang/>
              </w:rPr>
              <w:t>1,170,000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4</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4.01</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УПРАВА ГРАДСКЕ ОПШТИНЕ</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rPr>
                <w:lang/>
              </w:rPr>
            </w:pPr>
            <w:r w:rsidRPr="00C14EF8">
              <w:rPr>
                <w:lang/>
              </w:rPr>
              <w:t> </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0602</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ПРОГРАМ 15: ЛОКАЛАНА САМОУПРАВА</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rPr>
                <w:lang/>
              </w:rPr>
            </w:pPr>
            <w:r w:rsidRPr="00C14EF8">
              <w:rPr>
                <w:lang/>
              </w:rPr>
              <w:t> </w:t>
            </w:r>
          </w:p>
        </w:tc>
      </w:tr>
      <w:tr w:rsidR="00F2414D" w:rsidRPr="00C14EF8" w:rsidTr="00976578">
        <w:trPr>
          <w:trHeight w:val="510"/>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1120"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center"/>
              <w:rPr>
                <w:b/>
                <w:bCs/>
                <w:color w:val="000000"/>
                <w:lang/>
              </w:rPr>
            </w:pPr>
            <w:r w:rsidRPr="00C14EF8">
              <w:rPr>
                <w:b/>
                <w:bCs/>
                <w:color w:val="000000"/>
                <w:lang/>
              </w:rPr>
              <w:t>0602-0001</w:t>
            </w:r>
          </w:p>
        </w:tc>
        <w:tc>
          <w:tcPr>
            <w:tcW w:w="460"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ПА 0001 - Функционисање локалне самоуправе и градских општина</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rPr>
                <w:lang/>
              </w:rPr>
            </w:pPr>
            <w:r w:rsidRPr="00C14EF8">
              <w:rPr>
                <w:lang/>
              </w:rPr>
              <w:t> </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111</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Извршни и законодавни органи</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rPr>
                <w:lang/>
              </w:rPr>
            </w:pPr>
            <w:r w:rsidRPr="00C14EF8">
              <w:rPr>
                <w:lang/>
              </w:rPr>
              <w:t> </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12</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411</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ПЛАТЕ, ДОДАЦИ И НАКНАДЕ ЗАПОСЛЕНИХ (ЗАРАДЕ)</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1,800,000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13</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412</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СОЦИЈАЛНИ ДОПРИНОСИ НА ТЕРЕТ ПОСЛОДАВЦА</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324,000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14</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413</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НАКНАДЕ У НАТУРИ</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40,000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15</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414</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СОЦИЈАЛНА ДАВАЊА ЗАПОСЛЕНИМА</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80,000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16</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421</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ТРОШКОВИ ПЛАТНОГ ПРОМЕТА</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50,000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17</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421</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ЕНЕРГЕТСКЕ УСЛУГЕ-ЕЛ.ЕНЕРГИЈЕ И ГРЕЈАЊА</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560,000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18</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421</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УСЛУГЕ КОМУНИКАЦИЈА</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100,000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19</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421</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КОМУНАЛНЕ УСЛУГЕ</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50,000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20</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421</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ТРОШКОВИ ОСИГУРАЊА</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60,000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21</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422</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ТРОШКОВИ ПУТОВАЊА</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20,000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22</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423</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УСЛУГЕ ПО УГОВОРУ</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150,000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23</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426</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 xml:space="preserve">МАТЕРИЈАЛ </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400,000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24</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472</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 xml:space="preserve">ВАНРЕДНЕ НОВЧАНЕ ПОМОЋИ </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1,000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25</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465</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ОСТАЛЕ ДОТАЦИЈЕ И ТРАНСФЕРИ</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236,000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26</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482</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ПОРЕЗИ, ОБАВЕЗНЕ ТАКСЕ, КАЗНЕ И ПЕНАЛИ</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2,000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27</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483</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НОВЧАНЕ КАЗНЕ И ПЕНАЛИ ПО РЕШЕЊУ СУДОВА</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2,000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28</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499</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ТЕКУЋА РЕЗЕРВА</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265,000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lastRenderedPageBreak/>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29</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499</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СТАЛНА РЕЗЕРВА</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65,000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30</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512</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МАШИНЕ И ОПРЕМА</w:t>
            </w:r>
          </w:p>
        </w:tc>
        <w:tc>
          <w:tcPr>
            <w:tcW w:w="1417" w:type="dxa"/>
            <w:tcBorders>
              <w:top w:val="nil"/>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500,000</w:t>
            </w:r>
          </w:p>
        </w:tc>
      </w:tr>
      <w:tr w:rsidR="00F2414D" w:rsidRPr="00C14EF8" w:rsidTr="00976578">
        <w:trPr>
          <w:trHeight w:val="270"/>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i/>
                <w:iCs/>
                <w:color w:val="000000"/>
                <w:lang/>
              </w:rPr>
            </w:pPr>
            <w:r w:rsidRPr="00C14EF8">
              <w:rPr>
                <w:b/>
                <w:bCs/>
                <w:i/>
                <w:iCs/>
                <w:color w:val="000000"/>
                <w:lang/>
              </w:rPr>
              <w:t>Свега функција 111</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color w:val="000000"/>
                <w:lang/>
              </w:rPr>
            </w:pPr>
            <w:r w:rsidRPr="00C14EF8">
              <w:rPr>
                <w:b/>
                <w:bCs/>
                <w:color w:val="000000"/>
                <w:lang/>
              </w:rPr>
              <w:t>4,705,000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Свега прогамска активност 0602-0001</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color w:val="000000"/>
                <w:lang/>
              </w:rPr>
            </w:pPr>
            <w:r w:rsidRPr="00C14EF8">
              <w:rPr>
                <w:b/>
                <w:bCs/>
                <w:color w:val="000000"/>
                <w:lang/>
              </w:rPr>
              <w:t>4,705,000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Свега прогам 15</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color w:val="000000"/>
                <w:lang/>
              </w:rPr>
            </w:pPr>
            <w:r w:rsidRPr="00C14EF8">
              <w:rPr>
                <w:b/>
                <w:bCs/>
                <w:color w:val="000000"/>
                <w:lang/>
              </w:rPr>
              <w:t>4,705,000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133</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Остале опште услуге</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rPr>
                <w:lang/>
              </w:rPr>
            </w:pPr>
            <w:r w:rsidRPr="00C14EF8">
              <w:rPr>
                <w:lang/>
              </w:rPr>
              <w:t> </w:t>
            </w:r>
          </w:p>
        </w:tc>
      </w:tr>
      <w:tr w:rsidR="00F2414D" w:rsidRPr="00C14EF8" w:rsidTr="00976578">
        <w:trPr>
          <w:trHeight w:val="255"/>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single" w:sz="4" w:space="0" w:color="auto"/>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single" w:sz="4" w:space="0" w:color="auto"/>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single" w:sz="4" w:space="0" w:color="auto"/>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31</w:t>
            </w:r>
          </w:p>
        </w:tc>
        <w:tc>
          <w:tcPr>
            <w:tcW w:w="520" w:type="dxa"/>
            <w:tcBorders>
              <w:top w:val="single" w:sz="4" w:space="0" w:color="auto"/>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425</w:t>
            </w:r>
          </w:p>
        </w:tc>
        <w:tc>
          <w:tcPr>
            <w:tcW w:w="4895" w:type="dxa"/>
            <w:tcBorders>
              <w:top w:val="single" w:sz="4" w:space="0" w:color="auto"/>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ТЕКУЋЕ ПОПРАВКЕ И ОДРЖАВАЊЕ ЗГРАДА И ОБЈЕКАТА</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F2414D" w:rsidRPr="00C14EF8" w:rsidRDefault="00F2414D" w:rsidP="00976578">
            <w:pPr>
              <w:jc w:val="right"/>
              <w:rPr>
                <w:color w:val="000000"/>
                <w:lang/>
              </w:rPr>
            </w:pPr>
            <w:r w:rsidRPr="00C14EF8">
              <w:rPr>
                <w:color w:val="000000"/>
                <w:lang/>
              </w:rPr>
              <w:t>2,500,000</w:t>
            </w:r>
          </w:p>
        </w:tc>
      </w:tr>
      <w:tr w:rsidR="00F2414D" w:rsidRPr="00C14EF8" w:rsidTr="00976578">
        <w:trPr>
          <w:trHeight w:val="27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single" w:sz="4" w:space="0" w:color="auto"/>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single" w:sz="4" w:space="0" w:color="auto"/>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single" w:sz="4" w:space="0" w:color="auto"/>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single" w:sz="4" w:space="0" w:color="auto"/>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single" w:sz="4" w:space="0" w:color="auto"/>
              <w:left w:val="nil"/>
              <w:bottom w:val="single" w:sz="4" w:space="0" w:color="auto"/>
              <w:right w:val="single" w:sz="4" w:space="0" w:color="auto"/>
            </w:tcBorders>
            <w:shd w:val="clear" w:color="000000" w:fill="FFFFFF"/>
            <w:vAlign w:val="center"/>
          </w:tcPr>
          <w:p w:rsidR="00F2414D" w:rsidRPr="00C14EF8" w:rsidRDefault="00F2414D" w:rsidP="00976578">
            <w:pPr>
              <w:rPr>
                <w:b/>
                <w:bCs/>
                <w:i/>
                <w:iCs/>
                <w:color w:val="000000"/>
                <w:lang/>
              </w:rPr>
            </w:pPr>
            <w:r w:rsidRPr="00C14EF8">
              <w:rPr>
                <w:b/>
                <w:bCs/>
                <w:i/>
                <w:iCs/>
                <w:color w:val="000000"/>
                <w:lang/>
              </w:rPr>
              <w:t>Свега функција 133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color w:val="000000"/>
                <w:lang/>
              </w:rPr>
            </w:pPr>
            <w:r w:rsidRPr="00C14EF8">
              <w:rPr>
                <w:b/>
                <w:bCs/>
                <w:color w:val="000000"/>
                <w:lang/>
              </w:rPr>
              <w:t>2,500,000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Свега прогамска активност 0602-0001</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color w:val="000000"/>
                <w:lang/>
              </w:rPr>
            </w:pPr>
            <w:r w:rsidRPr="00C14EF8">
              <w:rPr>
                <w:b/>
                <w:bCs/>
                <w:color w:val="000000"/>
                <w:lang/>
              </w:rPr>
              <w:t>2,500,000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Свега прогам 15</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color w:val="000000"/>
                <w:lang/>
              </w:rPr>
            </w:pPr>
            <w:r w:rsidRPr="00C14EF8">
              <w:rPr>
                <w:b/>
                <w:bCs/>
                <w:color w:val="000000"/>
                <w:lang/>
              </w:rPr>
              <w:t>2,500,000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620</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Развој заједнице</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rPr>
                <w:b/>
                <w:bCs/>
                <w:color w:val="000000"/>
                <w:lang/>
              </w:rPr>
            </w:pPr>
            <w:r w:rsidRPr="00C14EF8">
              <w:rPr>
                <w:b/>
                <w:bCs/>
                <w:color w:val="000000"/>
                <w:lang/>
              </w:rPr>
              <w:t> </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32</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511</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ПРОЈЕКТИ</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color w:val="000000"/>
                <w:lang/>
              </w:rPr>
            </w:pPr>
            <w:r w:rsidRPr="00C14EF8">
              <w:rPr>
                <w:color w:val="000000"/>
                <w:lang/>
              </w:rPr>
              <w:t>500,000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33</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511</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color w:val="000000"/>
                <w:lang/>
              </w:rPr>
            </w:pPr>
            <w:r w:rsidRPr="00C14EF8">
              <w:rPr>
                <w:color w:val="000000"/>
                <w:lang/>
              </w:rPr>
              <w:t>ИЗГРАДЊА ИЗ УДУРЖИВАЊА</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color w:val="000000"/>
                <w:lang/>
              </w:rPr>
            </w:pPr>
            <w:r w:rsidRPr="00C14EF8">
              <w:rPr>
                <w:color w:val="000000"/>
                <w:lang/>
              </w:rPr>
              <w:t>1,655,000</w:t>
            </w:r>
          </w:p>
        </w:tc>
      </w:tr>
      <w:tr w:rsidR="00F2414D" w:rsidRPr="00C14EF8" w:rsidTr="00976578">
        <w:trPr>
          <w:trHeight w:val="270"/>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i/>
                <w:iCs/>
                <w:color w:val="000000"/>
                <w:lang/>
              </w:rPr>
            </w:pPr>
            <w:r w:rsidRPr="00C14EF8">
              <w:rPr>
                <w:b/>
                <w:bCs/>
                <w:i/>
                <w:iCs/>
                <w:color w:val="000000"/>
                <w:lang/>
              </w:rPr>
              <w:t>Свега функција 620</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color w:val="000000"/>
                <w:lang/>
              </w:rPr>
            </w:pPr>
            <w:r w:rsidRPr="00C14EF8">
              <w:rPr>
                <w:b/>
                <w:bCs/>
                <w:color w:val="000000"/>
                <w:lang/>
              </w:rPr>
              <w:t>2,155,000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Свега прогамска активност 0602-0001</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color w:val="000000"/>
                <w:lang/>
              </w:rPr>
            </w:pPr>
            <w:r w:rsidRPr="00C14EF8">
              <w:rPr>
                <w:b/>
                <w:bCs/>
                <w:color w:val="000000"/>
                <w:lang/>
              </w:rPr>
              <w:t>2,155,000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Свега прогам 15</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color w:val="000000"/>
                <w:lang/>
              </w:rPr>
            </w:pPr>
            <w:r w:rsidRPr="00C14EF8">
              <w:rPr>
                <w:b/>
                <w:bCs/>
                <w:color w:val="000000"/>
                <w:lang/>
              </w:rPr>
              <w:t>2,155,000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Свега глава 4.01</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color w:val="000000"/>
                <w:lang/>
              </w:rPr>
            </w:pPr>
            <w:r w:rsidRPr="00C14EF8">
              <w:rPr>
                <w:b/>
                <w:bCs/>
                <w:color w:val="000000"/>
                <w:lang/>
              </w:rPr>
              <w:t>9,360,000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Свега раздео 4</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lang/>
              </w:rPr>
            </w:pPr>
            <w:r w:rsidRPr="00C14EF8">
              <w:rPr>
                <w:b/>
                <w:bCs/>
                <w:lang/>
              </w:rPr>
              <w:t>9,360,000</w:t>
            </w:r>
          </w:p>
        </w:tc>
      </w:tr>
      <w:tr w:rsidR="00F2414D" w:rsidRPr="00C14EF8" w:rsidTr="00976578">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711"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16"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11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b/>
                <w:bCs/>
                <w:color w:val="000000"/>
                <w:lang/>
              </w:rPr>
            </w:pPr>
            <w:r w:rsidRPr="00C14EF8">
              <w:rPr>
                <w:b/>
                <w:bCs/>
                <w:color w:val="000000"/>
                <w:lang/>
              </w:rPr>
              <w:t> </w:t>
            </w:r>
          </w:p>
        </w:tc>
        <w:tc>
          <w:tcPr>
            <w:tcW w:w="46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520"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center"/>
              <w:rPr>
                <w:color w:val="000000"/>
                <w:lang/>
              </w:rPr>
            </w:pPr>
            <w:r w:rsidRPr="00C14EF8">
              <w:rPr>
                <w:color w:val="000000"/>
                <w:lang/>
              </w:rPr>
              <w:t> </w:t>
            </w:r>
          </w:p>
        </w:tc>
        <w:tc>
          <w:tcPr>
            <w:tcW w:w="4895" w:type="dxa"/>
            <w:tcBorders>
              <w:top w:val="nil"/>
              <w:left w:val="nil"/>
              <w:bottom w:val="single" w:sz="4" w:space="0" w:color="auto"/>
              <w:right w:val="single" w:sz="4" w:space="0" w:color="auto"/>
            </w:tcBorders>
            <w:shd w:val="clear" w:color="000000" w:fill="FFFFFF"/>
            <w:vAlign w:val="center"/>
          </w:tcPr>
          <w:p w:rsidR="00F2414D" w:rsidRPr="00C14EF8" w:rsidRDefault="00F2414D" w:rsidP="00976578">
            <w:pPr>
              <w:rPr>
                <w:b/>
                <w:bCs/>
                <w:color w:val="000000"/>
                <w:lang/>
              </w:rPr>
            </w:pPr>
            <w:r w:rsidRPr="00C14EF8">
              <w:rPr>
                <w:b/>
                <w:bCs/>
                <w:color w:val="000000"/>
                <w:lang/>
              </w:rPr>
              <w:t>УКУПНИ РАСХОДИ:</w:t>
            </w:r>
          </w:p>
        </w:tc>
        <w:tc>
          <w:tcPr>
            <w:tcW w:w="1417" w:type="dxa"/>
            <w:tcBorders>
              <w:top w:val="nil"/>
              <w:left w:val="nil"/>
              <w:bottom w:val="single" w:sz="4" w:space="0" w:color="auto"/>
              <w:right w:val="single" w:sz="4" w:space="0" w:color="auto"/>
            </w:tcBorders>
            <w:shd w:val="clear" w:color="000000" w:fill="FFFFFF"/>
            <w:noWrap/>
            <w:vAlign w:val="bottom"/>
          </w:tcPr>
          <w:p w:rsidR="00F2414D" w:rsidRPr="00C14EF8" w:rsidRDefault="00F2414D" w:rsidP="00976578">
            <w:pPr>
              <w:jc w:val="right"/>
              <w:rPr>
                <w:b/>
                <w:bCs/>
                <w:lang/>
              </w:rPr>
            </w:pPr>
            <w:r w:rsidRPr="00C14EF8">
              <w:rPr>
                <w:b/>
                <w:bCs/>
                <w:lang/>
              </w:rPr>
              <w:t>15,200,000</w:t>
            </w:r>
          </w:p>
        </w:tc>
      </w:tr>
    </w:tbl>
    <w:p w:rsidR="00F2414D" w:rsidRDefault="00F2414D" w:rsidP="00F2414D">
      <w:pPr>
        <w:widowControl w:val="0"/>
        <w:autoSpaceDE w:val="0"/>
        <w:autoSpaceDN w:val="0"/>
        <w:adjustRightInd w:val="0"/>
        <w:rPr>
          <w:lang/>
        </w:rPr>
      </w:pPr>
    </w:p>
    <w:p w:rsidR="00F2414D" w:rsidRPr="00A34DCD" w:rsidRDefault="00F2414D" w:rsidP="00F2414D">
      <w:pPr>
        <w:rPr>
          <w:lang/>
        </w:rPr>
      </w:pPr>
    </w:p>
    <w:p w:rsidR="00F2414D" w:rsidRPr="00A34DCD" w:rsidRDefault="00F2414D" w:rsidP="00F2414D">
      <w:pPr>
        <w:rPr>
          <w:lang/>
        </w:rPr>
      </w:pPr>
    </w:p>
    <w:p w:rsidR="00F2414D" w:rsidRPr="00D827C4" w:rsidRDefault="00F2414D" w:rsidP="00F2414D">
      <w:pPr>
        <w:jc w:val="center"/>
        <w:rPr>
          <w:b/>
          <w:bCs/>
          <w:sz w:val="24"/>
          <w:szCs w:val="24"/>
          <w:lang w:val="sr-Cyrl-CS"/>
        </w:rPr>
      </w:pPr>
      <w:r>
        <w:rPr>
          <w:b/>
          <w:bCs/>
          <w:sz w:val="24"/>
          <w:szCs w:val="24"/>
          <w:lang w:val="sr-Cyrl-CS"/>
        </w:rPr>
        <w:t>Члан 8.</w:t>
      </w:r>
    </w:p>
    <w:p w:rsidR="00F2414D" w:rsidRPr="00AB740D" w:rsidRDefault="00F2414D" w:rsidP="00F2414D">
      <w:pPr>
        <w:jc w:val="center"/>
        <w:rPr>
          <w:b/>
          <w:bCs/>
          <w:sz w:val="24"/>
          <w:szCs w:val="24"/>
          <w:lang w:val="ru-RU"/>
        </w:rPr>
      </w:pPr>
      <w:r w:rsidRPr="00AB740D">
        <w:rPr>
          <w:b/>
          <w:bCs/>
          <w:sz w:val="24"/>
          <w:szCs w:val="24"/>
          <w:lang w:val="ru-RU"/>
        </w:rPr>
        <w:t>КАПИТАЛИ ПРОЈЕКТИ</w:t>
      </w:r>
    </w:p>
    <w:tbl>
      <w:tblPr>
        <w:tblW w:w="9986" w:type="dxa"/>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3"/>
        <w:gridCol w:w="709"/>
        <w:gridCol w:w="4425"/>
        <w:gridCol w:w="1418"/>
        <w:gridCol w:w="1275"/>
        <w:gridCol w:w="1276"/>
      </w:tblGrid>
      <w:tr w:rsidR="00F2414D" w:rsidRPr="009460AD" w:rsidTr="00976578">
        <w:trPr>
          <w:trHeight w:val="429"/>
          <w:jc w:val="center"/>
        </w:trPr>
        <w:tc>
          <w:tcPr>
            <w:tcW w:w="883" w:type="dxa"/>
            <w:vMerge w:val="restart"/>
          </w:tcPr>
          <w:p w:rsidR="00F2414D" w:rsidRPr="002E3338" w:rsidRDefault="00F2414D" w:rsidP="00976578">
            <w:pPr>
              <w:jc w:val="center"/>
              <w:rPr>
                <w:b/>
                <w:sz w:val="24"/>
                <w:szCs w:val="24"/>
              </w:rPr>
            </w:pPr>
            <w:r w:rsidRPr="002E3338">
              <w:rPr>
                <w:b/>
                <w:sz w:val="24"/>
                <w:szCs w:val="24"/>
              </w:rPr>
              <w:t>E</w:t>
            </w:r>
            <w:r w:rsidRPr="002E3338">
              <w:rPr>
                <w:b/>
                <w:sz w:val="24"/>
                <w:szCs w:val="24"/>
                <w:lang w:val="sr-Cyrl-CS"/>
              </w:rPr>
              <w:t>к.  клас</w:t>
            </w:r>
            <w:r w:rsidRPr="002E3338">
              <w:rPr>
                <w:b/>
                <w:sz w:val="24"/>
                <w:szCs w:val="24"/>
              </w:rPr>
              <w:t>.</w:t>
            </w:r>
          </w:p>
        </w:tc>
        <w:tc>
          <w:tcPr>
            <w:tcW w:w="709" w:type="dxa"/>
            <w:vMerge w:val="restart"/>
          </w:tcPr>
          <w:p w:rsidR="00F2414D" w:rsidRPr="002E3338" w:rsidRDefault="00F2414D" w:rsidP="00976578">
            <w:pPr>
              <w:jc w:val="center"/>
              <w:rPr>
                <w:b/>
                <w:sz w:val="24"/>
                <w:szCs w:val="24"/>
                <w:lang w:val="sr-Cyrl-CS"/>
              </w:rPr>
            </w:pPr>
            <w:r w:rsidRPr="002E3338">
              <w:rPr>
                <w:b/>
                <w:sz w:val="24"/>
                <w:szCs w:val="24"/>
                <w:lang w:val="sr-Cyrl-CS"/>
              </w:rPr>
              <w:t>Ред</w:t>
            </w:r>
            <w:r w:rsidRPr="002E3338">
              <w:rPr>
                <w:b/>
                <w:sz w:val="24"/>
                <w:szCs w:val="24"/>
              </w:rPr>
              <w:t>.</w:t>
            </w:r>
            <w:r w:rsidRPr="002E3338">
              <w:rPr>
                <w:b/>
                <w:sz w:val="24"/>
                <w:szCs w:val="24"/>
                <w:lang w:val="sr-Cyrl-CS"/>
              </w:rPr>
              <w:t>ни број</w:t>
            </w:r>
          </w:p>
        </w:tc>
        <w:tc>
          <w:tcPr>
            <w:tcW w:w="4425" w:type="dxa"/>
            <w:vMerge w:val="restart"/>
          </w:tcPr>
          <w:p w:rsidR="00F2414D" w:rsidRPr="002E3338" w:rsidRDefault="00F2414D" w:rsidP="00976578">
            <w:pPr>
              <w:jc w:val="center"/>
              <w:rPr>
                <w:b/>
                <w:sz w:val="24"/>
                <w:szCs w:val="24"/>
                <w:lang w:val="sr-Cyrl-CS"/>
              </w:rPr>
            </w:pPr>
          </w:p>
          <w:p w:rsidR="00F2414D" w:rsidRPr="002E3338" w:rsidRDefault="00F2414D" w:rsidP="00976578">
            <w:pPr>
              <w:jc w:val="center"/>
              <w:rPr>
                <w:b/>
                <w:sz w:val="24"/>
                <w:szCs w:val="24"/>
                <w:lang w:val="sr-Cyrl-CS"/>
              </w:rPr>
            </w:pPr>
            <w:r w:rsidRPr="002E3338">
              <w:rPr>
                <w:b/>
                <w:sz w:val="24"/>
                <w:szCs w:val="24"/>
                <w:lang w:val="sr-Cyrl-CS"/>
              </w:rPr>
              <w:t>Опис</w:t>
            </w:r>
          </w:p>
        </w:tc>
        <w:tc>
          <w:tcPr>
            <w:tcW w:w="3969" w:type="dxa"/>
            <w:gridSpan w:val="3"/>
          </w:tcPr>
          <w:p w:rsidR="00F2414D" w:rsidRPr="002E3338" w:rsidRDefault="00F2414D" w:rsidP="00976578">
            <w:pPr>
              <w:jc w:val="center"/>
              <w:rPr>
                <w:b/>
                <w:sz w:val="24"/>
                <w:szCs w:val="24"/>
                <w:lang w:val="sr-Cyrl-CS"/>
              </w:rPr>
            </w:pPr>
            <w:r w:rsidRPr="002E3338">
              <w:rPr>
                <w:b/>
                <w:sz w:val="24"/>
                <w:szCs w:val="24"/>
                <w:lang w:val="sr-Cyrl-CS"/>
              </w:rPr>
              <w:t>Износ у динарима</w:t>
            </w:r>
          </w:p>
        </w:tc>
      </w:tr>
      <w:tr w:rsidR="00F2414D" w:rsidRPr="009460AD" w:rsidTr="00976578">
        <w:trPr>
          <w:trHeight w:val="429"/>
          <w:jc w:val="center"/>
        </w:trPr>
        <w:tc>
          <w:tcPr>
            <w:tcW w:w="883" w:type="dxa"/>
            <w:vMerge/>
          </w:tcPr>
          <w:p w:rsidR="00F2414D" w:rsidRPr="002E3338" w:rsidRDefault="00F2414D" w:rsidP="00976578">
            <w:pPr>
              <w:jc w:val="center"/>
              <w:rPr>
                <w:b/>
                <w:sz w:val="24"/>
                <w:szCs w:val="24"/>
                <w:lang w:val="sr-Cyrl-CS"/>
              </w:rPr>
            </w:pPr>
          </w:p>
        </w:tc>
        <w:tc>
          <w:tcPr>
            <w:tcW w:w="709" w:type="dxa"/>
            <w:vMerge/>
          </w:tcPr>
          <w:p w:rsidR="00F2414D" w:rsidRPr="002E3338" w:rsidRDefault="00F2414D" w:rsidP="00976578">
            <w:pPr>
              <w:jc w:val="center"/>
              <w:rPr>
                <w:b/>
                <w:sz w:val="24"/>
                <w:szCs w:val="24"/>
                <w:lang w:val="sr-Cyrl-CS"/>
              </w:rPr>
            </w:pPr>
          </w:p>
        </w:tc>
        <w:tc>
          <w:tcPr>
            <w:tcW w:w="4425" w:type="dxa"/>
            <w:vMerge/>
          </w:tcPr>
          <w:p w:rsidR="00F2414D" w:rsidRPr="002E3338" w:rsidRDefault="00F2414D" w:rsidP="00976578">
            <w:pPr>
              <w:jc w:val="center"/>
              <w:rPr>
                <w:b/>
                <w:sz w:val="24"/>
                <w:szCs w:val="24"/>
                <w:lang w:val="sr-Cyrl-CS"/>
              </w:rPr>
            </w:pPr>
          </w:p>
        </w:tc>
        <w:tc>
          <w:tcPr>
            <w:tcW w:w="1418" w:type="dxa"/>
          </w:tcPr>
          <w:p w:rsidR="00F2414D" w:rsidRPr="002E3338" w:rsidRDefault="00F2414D" w:rsidP="00976578">
            <w:pPr>
              <w:jc w:val="center"/>
              <w:rPr>
                <w:b/>
                <w:sz w:val="24"/>
                <w:szCs w:val="24"/>
                <w:lang w:val="sr-Cyrl-CS"/>
              </w:rPr>
            </w:pPr>
            <w:r w:rsidRPr="002E3338">
              <w:rPr>
                <w:b/>
                <w:sz w:val="24"/>
                <w:szCs w:val="24"/>
                <w:lang w:val="sr-Cyrl-CS"/>
              </w:rPr>
              <w:t>201</w:t>
            </w:r>
            <w:r>
              <w:rPr>
                <w:b/>
                <w:sz w:val="24"/>
                <w:szCs w:val="24"/>
              </w:rPr>
              <w:t>5</w:t>
            </w:r>
            <w:r w:rsidRPr="002E3338">
              <w:rPr>
                <w:b/>
                <w:sz w:val="24"/>
                <w:szCs w:val="24"/>
                <w:lang w:val="sr-Cyrl-CS"/>
              </w:rPr>
              <w:t>.</w:t>
            </w:r>
          </w:p>
        </w:tc>
        <w:tc>
          <w:tcPr>
            <w:tcW w:w="1275" w:type="dxa"/>
          </w:tcPr>
          <w:p w:rsidR="00F2414D" w:rsidRPr="002E3338" w:rsidRDefault="00F2414D" w:rsidP="00976578">
            <w:pPr>
              <w:jc w:val="center"/>
              <w:rPr>
                <w:b/>
                <w:sz w:val="24"/>
                <w:szCs w:val="24"/>
                <w:lang w:val="sr-Cyrl-CS"/>
              </w:rPr>
            </w:pPr>
            <w:r w:rsidRPr="002E3338">
              <w:rPr>
                <w:b/>
                <w:sz w:val="24"/>
                <w:szCs w:val="24"/>
                <w:lang w:val="sr-Cyrl-CS"/>
              </w:rPr>
              <w:t>201</w:t>
            </w:r>
            <w:r>
              <w:rPr>
                <w:b/>
                <w:sz w:val="24"/>
                <w:szCs w:val="24"/>
              </w:rPr>
              <w:t>6</w:t>
            </w:r>
            <w:r w:rsidRPr="002E3338">
              <w:rPr>
                <w:b/>
                <w:sz w:val="24"/>
                <w:szCs w:val="24"/>
                <w:lang w:val="sr-Cyrl-CS"/>
              </w:rPr>
              <w:t>.</w:t>
            </w:r>
          </w:p>
        </w:tc>
        <w:tc>
          <w:tcPr>
            <w:tcW w:w="1276" w:type="dxa"/>
          </w:tcPr>
          <w:p w:rsidR="00F2414D" w:rsidRPr="002E3338" w:rsidRDefault="00F2414D" w:rsidP="00976578">
            <w:pPr>
              <w:jc w:val="center"/>
              <w:rPr>
                <w:b/>
                <w:sz w:val="24"/>
                <w:szCs w:val="24"/>
                <w:lang w:val="sr-Cyrl-CS"/>
              </w:rPr>
            </w:pPr>
            <w:r w:rsidRPr="002E3338">
              <w:rPr>
                <w:b/>
                <w:sz w:val="24"/>
                <w:szCs w:val="24"/>
                <w:lang w:val="sr-Cyrl-CS"/>
              </w:rPr>
              <w:t>201</w:t>
            </w:r>
            <w:r>
              <w:rPr>
                <w:b/>
                <w:sz w:val="24"/>
                <w:szCs w:val="24"/>
              </w:rPr>
              <w:t>7</w:t>
            </w:r>
            <w:r w:rsidRPr="002E3338">
              <w:rPr>
                <w:b/>
                <w:sz w:val="24"/>
                <w:szCs w:val="24"/>
                <w:lang w:val="sr-Cyrl-CS"/>
              </w:rPr>
              <w:t>.</w:t>
            </w:r>
          </w:p>
        </w:tc>
      </w:tr>
      <w:tr w:rsidR="00F2414D" w:rsidRPr="009460AD" w:rsidTr="00976578">
        <w:trPr>
          <w:trHeight w:val="229"/>
          <w:jc w:val="center"/>
        </w:trPr>
        <w:tc>
          <w:tcPr>
            <w:tcW w:w="883" w:type="dxa"/>
          </w:tcPr>
          <w:p w:rsidR="00F2414D" w:rsidRPr="002E3338" w:rsidRDefault="00F2414D" w:rsidP="00976578">
            <w:pPr>
              <w:jc w:val="center"/>
              <w:rPr>
                <w:b/>
                <w:sz w:val="24"/>
                <w:szCs w:val="24"/>
                <w:lang w:val="sr-Cyrl-CS"/>
              </w:rPr>
            </w:pPr>
            <w:r w:rsidRPr="002E3338">
              <w:rPr>
                <w:b/>
                <w:sz w:val="24"/>
                <w:szCs w:val="24"/>
                <w:lang w:val="sr-Cyrl-CS"/>
              </w:rPr>
              <w:t>1</w:t>
            </w:r>
          </w:p>
        </w:tc>
        <w:tc>
          <w:tcPr>
            <w:tcW w:w="709" w:type="dxa"/>
          </w:tcPr>
          <w:p w:rsidR="00F2414D" w:rsidRPr="002E3338" w:rsidRDefault="00F2414D" w:rsidP="00976578">
            <w:pPr>
              <w:jc w:val="center"/>
              <w:rPr>
                <w:b/>
                <w:sz w:val="24"/>
                <w:szCs w:val="24"/>
                <w:lang w:val="sr-Cyrl-CS"/>
              </w:rPr>
            </w:pPr>
            <w:r w:rsidRPr="002E3338">
              <w:rPr>
                <w:b/>
                <w:sz w:val="24"/>
                <w:szCs w:val="24"/>
                <w:lang w:val="sr-Cyrl-CS"/>
              </w:rPr>
              <w:t>2</w:t>
            </w:r>
          </w:p>
        </w:tc>
        <w:tc>
          <w:tcPr>
            <w:tcW w:w="4425" w:type="dxa"/>
          </w:tcPr>
          <w:p w:rsidR="00F2414D" w:rsidRPr="002E3338" w:rsidRDefault="00F2414D" w:rsidP="00976578">
            <w:pPr>
              <w:jc w:val="center"/>
              <w:rPr>
                <w:b/>
                <w:sz w:val="24"/>
                <w:szCs w:val="24"/>
                <w:lang w:val="sr-Cyrl-CS"/>
              </w:rPr>
            </w:pPr>
            <w:r w:rsidRPr="002E3338">
              <w:rPr>
                <w:b/>
                <w:sz w:val="24"/>
                <w:szCs w:val="24"/>
                <w:lang w:val="sr-Cyrl-CS"/>
              </w:rPr>
              <w:t>3</w:t>
            </w:r>
          </w:p>
        </w:tc>
        <w:tc>
          <w:tcPr>
            <w:tcW w:w="1418" w:type="dxa"/>
          </w:tcPr>
          <w:p w:rsidR="00F2414D" w:rsidRPr="002E3338" w:rsidRDefault="00F2414D" w:rsidP="00976578">
            <w:pPr>
              <w:jc w:val="center"/>
              <w:rPr>
                <w:b/>
                <w:sz w:val="24"/>
                <w:szCs w:val="24"/>
                <w:lang w:val="sr-Cyrl-CS"/>
              </w:rPr>
            </w:pPr>
            <w:r w:rsidRPr="002E3338">
              <w:rPr>
                <w:b/>
                <w:sz w:val="24"/>
                <w:szCs w:val="24"/>
                <w:lang w:val="sr-Cyrl-CS"/>
              </w:rPr>
              <w:t>4</w:t>
            </w:r>
          </w:p>
        </w:tc>
        <w:tc>
          <w:tcPr>
            <w:tcW w:w="1275" w:type="dxa"/>
          </w:tcPr>
          <w:p w:rsidR="00F2414D" w:rsidRPr="002E3338" w:rsidRDefault="00F2414D" w:rsidP="00976578">
            <w:pPr>
              <w:jc w:val="center"/>
              <w:rPr>
                <w:b/>
                <w:sz w:val="24"/>
                <w:szCs w:val="24"/>
                <w:lang w:val="sr-Cyrl-CS"/>
              </w:rPr>
            </w:pPr>
            <w:r w:rsidRPr="002E3338">
              <w:rPr>
                <w:b/>
                <w:sz w:val="24"/>
                <w:szCs w:val="24"/>
                <w:lang w:val="sr-Cyrl-CS"/>
              </w:rPr>
              <w:t>5</w:t>
            </w:r>
          </w:p>
        </w:tc>
        <w:tc>
          <w:tcPr>
            <w:tcW w:w="1276" w:type="dxa"/>
          </w:tcPr>
          <w:p w:rsidR="00F2414D" w:rsidRPr="002E3338" w:rsidRDefault="00F2414D" w:rsidP="00976578">
            <w:pPr>
              <w:jc w:val="center"/>
              <w:rPr>
                <w:b/>
                <w:sz w:val="24"/>
                <w:szCs w:val="24"/>
                <w:lang w:val="sr-Cyrl-CS"/>
              </w:rPr>
            </w:pPr>
            <w:r w:rsidRPr="002E3338">
              <w:rPr>
                <w:b/>
                <w:sz w:val="24"/>
                <w:szCs w:val="24"/>
                <w:lang w:val="sr-Cyrl-CS"/>
              </w:rPr>
              <w:t>6</w:t>
            </w:r>
          </w:p>
        </w:tc>
      </w:tr>
      <w:tr w:rsidR="00F2414D" w:rsidRPr="009460AD" w:rsidTr="00976578">
        <w:trPr>
          <w:trHeight w:val="229"/>
          <w:jc w:val="center"/>
        </w:trPr>
        <w:tc>
          <w:tcPr>
            <w:tcW w:w="883" w:type="dxa"/>
          </w:tcPr>
          <w:p w:rsidR="00F2414D" w:rsidRPr="002E3338" w:rsidRDefault="00F2414D" w:rsidP="00976578">
            <w:pPr>
              <w:jc w:val="center"/>
              <w:rPr>
                <w:sz w:val="24"/>
                <w:szCs w:val="24"/>
              </w:rPr>
            </w:pPr>
          </w:p>
        </w:tc>
        <w:tc>
          <w:tcPr>
            <w:tcW w:w="709" w:type="dxa"/>
          </w:tcPr>
          <w:p w:rsidR="00F2414D" w:rsidRPr="002E3338" w:rsidRDefault="00F2414D" w:rsidP="00976578">
            <w:pPr>
              <w:jc w:val="center"/>
              <w:rPr>
                <w:sz w:val="24"/>
                <w:szCs w:val="24"/>
                <w:lang w:val="sr-Cyrl-CS"/>
              </w:rPr>
            </w:pPr>
          </w:p>
        </w:tc>
        <w:tc>
          <w:tcPr>
            <w:tcW w:w="4425" w:type="dxa"/>
          </w:tcPr>
          <w:p w:rsidR="00F2414D" w:rsidRPr="002E3338" w:rsidRDefault="00F2414D" w:rsidP="00976578">
            <w:pPr>
              <w:jc w:val="center"/>
              <w:rPr>
                <w:b/>
                <w:sz w:val="24"/>
                <w:szCs w:val="24"/>
                <w:lang w:val="sr-Cyrl-CS"/>
              </w:rPr>
            </w:pPr>
            <w:r w:rsidRPr="002E3338">
              <w:rPr>
                <w:b/>
                <w:sz w:val="24"/>
                <w:szCs w:val="24"/>
                <w:lang w:val="sr-Cyrl-CS"/>
              </w:rPr>
              <w:t>А. КАПИТАЛНИ ПРОЈЕКТИ</w:t>
            </w:r>
          </w:p>
        </w:tc>
        <w:tc>
          <w:tcPr>
            <w:tcW w:w="1418" w:type="dxa"/>
          </w:tcPr>
          <w:p w:rsidR="00F2414D" w:rsidRPr="002E3338" w:rsidRDefault="00F2414D" w:rsidP="00976578">
            <w:pPr>
              <w:jc w:val="center"/>
              <w:rPr>
                <w:sz w:val="24"/>
                <w:szCs w:val="24"/>
                <w:lang w:val="sr-Cyrl-CS"/>
              </w:rPr>
            </w:pPr>
          </w:p>
        </w:tc>
        <w:tc>
          <w:tcPr>
            <w:tcW w:w="1275" w:type="dxa"/>
          </w:tcPr>
          <w:p w:rsidR="00F2414D" w:rsidRPr="002E3338" w:rsidRDefault="00F2414D" w:rsidP="00976578">
            <w:pPr>
              <w:jc w:val="center"/>
              <w:rPr>
                <w:sz w:val="24"/>
                <w:szCs w:val="24"/>
                <w:lang w:val="sr-Cyrl-CS"/>
              </w:rPr>
            </w:pPr>
          </w:p>
        </w:tc>
        <w:tc>
          <w:tcPr>
            <w:tcW w:w="1276" w:type="dxa"/>
          </w:tcPr>
          <w:p w:rsidR="00F2414D" w:rsidRPr="002E3338" w:rsidRDefault="00F2414D" w:rsidP="00976578">
            <w:pPr>
              <w:jc w:val="center"/>
              <w:rPr>
                <w:sz w:val="24"/>
                <w:szCs w:val="24"/>
                <w:lang w:val="sr-Cyrl-CS"/>
              </w:rPr>
            </w:pPr>
          </w:p>
        </w:tc>
      </w:tr>
      <w:tr w:rsidR="00F2414D" w:rsidRPr="009460AD" w:rsidTr="00976578">
        <w:trPr>
          <w:trHeight w:val="111"/>
          <w:jc w:val="center"/>
        </w:trPr>
        <w:tc>
          <w:tcPr>
            <w:tcW w:w="883" w:type="dxa"/>
          </w:tcPr>
          <w:p w:rsidR="00F2414D" w:rsidRPr="00915EFF" w:rsidRDefault="00F2414D" w:rsidP="00976578">
            <w:pPr>
              <w:jc w:val="center"/>
              <w:rPr>
                <w:sz w:val="24"/>
                <w:szCs w:val="24"/>
                <w:lang/>
              </w:rPr>
            </w:pPr>
            <w:r>
              <w:rPr>
                <w:sz w:val="24"/>
                <w:szCs w:val="24"/>
                <w:lang/>
              </w:rPr>
              <w:t>511</w:t>
            </w:r>
          </w:p>
        </w:tc>
        <w:tc>
          <w:tcPr>
            <w:tcW w:w="709" w:type="dxa"/>
          </w:tcPr>
          <w:p w:rsidR="00F2414D" w:rsidRPr="002E3338" w:rsidRDefault="00F2414D" w:rsidP="00976578">
            <w:pPr>
              <w:jc w:val="center"/>
              <w:rPr>
                <w:sz w:val="24"/>
                <w:szCs w:val="24"/>
                <w:lang w:val="sr-Cyrl-CS"/>
              </w:rPr>
            </w:pPr>
          </w:p>
        </w:tc>
        <w:tc>
          <w:tcPr>
            <w:tcW w:w="4425" w:type="dxa"/>
          </w:tcPr>
          <w:p w:rsidR="00F2414D" w:rsidRPr="002E3338" w:rsidRDefault="00F2414D" w:rsidP="00976578">
            <w:pPr>
              <w:jc w:val="center"/>
              <w:rPr>
                <w:sz w:val="24"/>
                <w:szCs w:val="24"/>
              </w:rPr>
            </w:pPr>
            <w:r>
              <w:rPr>
                <w:sz w:val="24"/>
                <w:szCs w:val="24"/>
                <w:lang w:val="sr-Cyrl-CS"/>
              </w:rPr>
              <w:t>Капитално одржавање зграда и објеката</w:t>
            </w:r>
          </w:p>
        </w:tc>
        <w:tc>
          <w:tcPr>
            <w:tcW w:w="1418" w:type="dxa"/>
          </w:tcPr>
          <w:p w:rsidR="00F2414D" w:rsidRPr="002E3338" w:rsidRDefault="00F2414D" w:rsidP="00976578">
            <w:pPr>
              <w:jc w:val="center"/>
              <w:rPr>
                <w:sz w:val="24"/>
                <w:szCs w:val="24"/>
              </w:rPr>
            </w:pPr>
          </w:p>
        </w:tc>
        <w:tc>
          <w:tcPr>
            <w:tcW w:w="1275" w:type="dxa"/>
          </w:tcPr>
          <w:p w:rsidR="00F2414D" w:rsidRPr="002E3338" w:rsidRDefault="00F2414D" w:rsidP="00976578">
            <w:pPr>
              <w:jc w:val="center"/>
              <w:rPr>
                <w:sz w:val="24"/>
                <w:szCs w:val="24"/>
              </w:rPr>
            </w:pPr>
          </w:p>
        </w:tc>
        <w:tc>
          <w:tcPr>
            <w:tcW w:w="1276" w:type="dxa"/>
          </w:tcPr>
          <w:p w:rsidR="00F2414D" w:rsidRPr="002E3338" w:rsidRDefault="00F2414D" w:rsidP="00976578">
            <w:pPr>
              <w:jc w:val="center"/>
              <w:rPr>
                <w:sz w:val="24"/>
                <w:szCs w:val="24"/>
              </w:rPr>
            </w:pPr>
          </w:p>
        </w:tc>
      </w:tr>
      <w:tr w:rsidR="00F2414D" w:rsidRPr="009460AD" w:rsidTr="00976578">
        <w:trPr>
          <w:trHeight w:val="229"/>
          <w:jc w:val="center"/>
        </w:trPr>
        <w:tc>
          <w:tcPr>
            <w:tcW w:w="883" w:type="dxa"/>
            <w:vAlign w:val="center"/>
          </w:tcPr>
          <w:p w:rsidR="00F2414D" w:rsidRPr="002E3338" w:rsidRDefault="00F2414D" w:rsidP="00976578">
            <w:pPr>
              <w:jc w:val="center"/>
              <w:rPr>
                <w:sz w:val="24"/>
                <w:szCs w:val="24"/>
              </w:rPr>
            </w:pPr>
          </w:p>
        </w:tc>
        <w:tc>
          <w:tcPr>
            <w:tcW w:w="709" w:type="dxa"/>
            <w:vAlign w:val="center"/>
          </w:tcPr>
          <w:p w:rsidR="00F2414D" w:rsidRPr="002E3338" w:rsidRDefault="00F2414D" w:rsidP="00976578">
            <w:pPr>
              <w:jc w:val="center"/>
              <w:rPr>
                <w:sz w:val="24"/>
                <w:szCs w:val="24"/>
              </w:rPr>
            </w:pPr>
            <w:r w:rsidRPr="002E3338">
              <w:rPr>
                <w:sz w:val="24"/>
                <w:szCs w:val="24"/>
              </w:rPr>
              <w:t>1.</w:t>
            </w:r>
          </w:p>
        </w:tc>
        <w:tc>
          <w:tcPr>
            <w:tcW w:w="4425" w:type="dxa"/>
          </w:tcPr>
          <w:p w:rsidR="00F2414D" w:rsidRPr="00915EFF" w:rsidRDefault="00F2414D" w:rsidP="00976578">
            <w:pPr>
              <w:rPr>
                <w:sz w:val="24"/>
                <w:szCs w:val="24"/>
                <w:lang/>
              </w:rPr>
            </w:pPr>
            <w:r>
              <w:rPr>
                <w:sz w:val="24"/>
                <w:szCs w:val="24"/>
                <w:lang/>
              </w:rPr>
              <w:t>Изградња путева и улица из удруживања</w:t>
            </w:r>
          </w:p>
        </w:tc>
        <w:tc>
          <w:tcPr>
            <w:tcW w:w="1418" w:type="dxa"/>
            <w:vAlign w:val="bottom"/>
          </w:tcPr>
          <w:p w:rsidR="00F2414D" w:rsidRPr="002E3338" w:rsidRDefault="00F2414D" w:rsidP="00976578">
            <w:pPr>
              <w:jc w:val="right"/>
              <w:rPr>
                <w:sz w:val="24"/>
                <w:szCs w:val="24"/>
                <w:lang w:val="sr-Cyrl-CS"/>
              </w:rPr>
            </w:pPr>
            <w:r>
              <w:rPr>
                <w:sz w:val="24"/>
                <w:szCs w:val="24"/>
                <w:lang w:val="sr-Cyrl-CS"/>
              </w:rPr>
              <w:t>1.655</w:t>
            </w:r>
            <w:r w:rsidRPr="002E3338">
              <w:rPr>
                <w:sz w:val="24"/>
                <w:szCs w:val="24"/>
                <w:lang w:val="sr-Cyrl-CS"/>
              </w:rPr>
              <w:t>.000</w:t>
            </w:r>
          </w:p>
        </w:tc>
        <w:tc>
          <w:tcPr>
            <w:tcW w:w="1275" w:type="dxa"/>
            <w:vAlign w:val="bottom"/>
          </w:tcPr>
          <w:p w:rsidR="00F2414D" w:rsidRPr="002E3338" w:rsidRDefault="00F2414D" w:rsidP="00976578">
            <w:pPr>
              <w:jc w:val="right"/>
              <w:rPr>
                <w:sz w:val="24"/>
                <w:szCs w:val="24"/>
                <w:lang w:val="sr-Cyrl-CS"/>
              </w:rPr>
            </w:pPr>
            <w:r>
              <w:rPr>
                <w:sz w:val="24"/>
                <w:szCs w:val="24"/>
                <w:lang w:val="sr-Cyrl-CS"/>
              </w:rPr>
              <w:t>2.500.000</w:t>
            </w:r>
          </w:p>
        </w:tc>
        <w:tc>
          <w:tcPr>
            <w:tcW w:w="1276" w:type="dxa"/>
            <w:vAlign w:val="bottom"/>
          </w:tcPr>
          <w:p w:rsidR="00F2414D" w:rsidRPr="002E3338" w:rsidRDefault="00F2414D" w:rsidP="00976578">
            <w:pPr>
              <w:jc w:val="right"/>
              <w:rPr>
                <w:sz w:val="24"/>
                <w:szCs w:val="24"/>
                <w:lang w:val="sr-Cyrl-CS"/>
              </w:rPr>
            </w:pPr>
            <w:r>
              <w:rPr>
                <w:sz w:val="24"/>
                <w:szCs w:val="24"/>
                <w:lang w:val="sr-Cyrl-CS"/>
              </w:rPr>
              <w:t>2.500.000</w:t>
            </w:r>
          </w:p>
        </w:tc>
      </w:tr>
    </w:tbl>
    <w:p w:rsidR="00F2414D" w:rsidRDefault="00F2414D" w:rsidP="00F2414D"/>
    <w:p w:rsidR="00F2414D" w:rsidRDefault="00F2414D" w:rsidP="00F2414D">
      <w:pPr>
        <w:rPr>
          <w:lang/>
        </w:rPr>
      </w:pPr>
    </w:p>
    <w:p w:rsidR="00F2414D" w:rsidRPr="00A34DCD" w:rsidRDefault="00F2414D" w:rsidP="00F2414D">
      <w:pPr>
        <w:rPr>
          <w:lang/>
        </w:rPr>
      </w:pPr>
    </w:p>
    <w:p w:rsidR="00F2414D" w:rsidRDefault="00F2414D" w:rsidP="00F2414D">
      <w:pPr>
        <w:tabs>
          <w:tab w:val="left" w:pos="1439"/>
          <w:tab w:val="left" w:pos="2249"/>
          <w:tab w:val="left" w:pos="2596"/>
          <w:tab w:val="left" w:pos="6641"/>
          <w:tab w:val="left" w:pos="7322"/>
          <w:tab w:val="left" w:pos="8193"/>
          <w:tab w:val="left" w:pos="9064"/>
          <w:tab w:val="left" w:pos="11474"/>
        </w:tabs>
        <w:jc w:val="center"/>
        <w:rPr>
          <w:b/>
          <w:bCs/>
          <w:sz w:val="24"/>
          <w:szCs w:val="24"/>
          <w:lang w:val="sr-Latn-CS"/>
        </w:rPr>
      </w:pPr>
      <w:r>
        <w:rPr>
          <w:b/>
          <w:bCs/>
          <w:sz w:val="24"/>
          <w:szCs w:val="24"/>
        </w:rPr>
        <w:t>III</w:t>
      </w:r>
      <w:r>
        <w:rPr>
          <w:b/>
          <w:bCs/>
          <w:sz w:val="24"/>
          <w:szCs w:val="24"/>
          <w:lang w:val="sr-Latn-CS"/>
        </w:rPr>
        <w:t xml:space="preserve"> </w:t>
      </w:r>
      <w:r>
        <w:rPr>
          <w:b/>
          <w:bCs/>
          <w:sz w:val="24"/>
          <w:szCs w:val="24"/>
          <w:lang w:val="ru-RU"/>
        </w:rPr>
        <w:t>ИЗ</w:t>
      </w:r>
      <w:r>
        <w:rPr>
          <w:b/>
          <w:bCs/>
          <w:sz w:val="24"/>
          <w:szCs w:val="24"/>
          <w:lang w:val="ru-RU"/>
        </w:rPr>
        <w:softHyphen/>
        <w:t>ВР</w:t>
      </w:r>
      <w:r>
        <w:rPr>
          <w:b/>
          <w:bCs/>
          <w:sz w:val="24"/>
          <w:szCs w:val="24"/>
          <w:lang w:val="ru-RU"/>
        </w:rPr>
        <w:softHyphen/>
        <w:t>ША</w:t>
      </w:r>
      <w:r>
        <w:rPr>
          <w:b/>
          <w:bCs/>
          <w:sz w:val="24"/>
          <w:szCs w:val="24"/>
          <w:lang w:val="ru-RU"/>
        </w:rPr>
        <w:softHyphen/>
        <w:t>ВА</w:t>
      </w:r>
      <w:r>
        <w:rPr>
          <w:b/>
          <w:bCs/>
          <w:sz w:val="24"/>
          <w:szCs w:val="24"/>
          <w:lang w:val="ru-RU"/>
        </w:rPr>
        <w:softHyphen/>
        <w:t>ЊЕ БУ</w:t>
      </w:r>
      <w:r>
        <w:rPr>
          <w:b/>
          <w:bCs/>
          <w:sz w:val="24"/>
          <w:szCs w:val="24"/>
          <w:lang w:val="ru-RU"/>
        </w:rPr>
        <w:softHyphen/>
        <w:t>ЏЕ</w:t>
      </w:r>
      <w:r>
        <w:rPr>
          <w:b/>
          <w:bCs/>
          <w:sz w:val="24"/>
          <w:szCs w:val="24"/>
          <w:lang w:val="ru-RU"/>
        </w:rPr>
        <w:softHyphen/>
        <w:t>ТА</w:t>
      </w:r>
    </w:p>
    <w:p w:rsidR="00F2414D" w:rsidRPr="00AD149D" w:rsidRDefault="00F2414D" w:rsidP="00F2414D">
      <w:pPr>
        <w:rPr>
          <w:b/>
          <w:bCs/>
          <w:sz w:val="24"/>
          <w:szCs w:val="24"/>
          <w:lang w:val="ru-RU"/>
        </w:rPr>
      </w:pPr>
    </w:p>
    <w:p w:rsidR="00F2414D" w:rsidRPr="00AD149D" w:rsidRDefault="00F2414D" w:rsidP="00F2414D">
      <w:pPr>
        <w:jc w:val="center"/>
        <w:rPr>
          <w:b/>
          <w:bCs/>
          <w:sz w:val="24"/>
          <w:szCs w:val="24"/>
          <w:lang w:val="ru-RU"/>
        </w:rPr>
      </w:pPr>
      <w:r w:rsidRPr="00AD149D">
        <w:rPr>
          <w:b/>
          <w:bCs/>
          <w:sz w:val="24"/>
          <w:szCs w:val="24"/>
          <w:lang w:val="ru-RU"/>
        </w:rPr>
        <w:t xml:space="preserve">Члан </w:t>
      </w:r>
      <w:r>
        <w:rPr>
          <w:b/>
          <w:bCs/>
          <w:sz w:val="24"/>
          <w:szCs w:val="24"/>
          <w:lang w:val="ru-RU"/>
        </w:rPr>
        <w:t xml:space="preserve"> 9.</w:t>
      </w:r>
    </w:p>
    <w:p w:rsidR="00F2414D" w:rsidRPr="00AD149D" w:rsidRDefault="00F2414D" w:rsidP="00F2414D">
      <w:pPr>
        <w:ind w:left="5760" w:firstLine="720"/>
        <w:jc w:val="both"/>
        <w:rPr>
          <w:b/>
          <w:bCs/>
          <w:sz w:val="24"/>
          <w:szCs w:val="24"/>
          <w:lang w:val="ru-RU"/>
        </w:rPr>
      </w:pPr>
    </w:p>
    <w:p w:rsidR="00F2414D" w:rsidRPr="002E3338" w:rsidRDefault="00F2414D" w:rsidP="00F2414D">
      <w:pPr>
        <w:jc w:val="both"/>
        <w:rPr>
          <w:sz w:val="24"/>
          <w:szCs w:val="24"/>
          <w:lang w:val="ru-RU"/>
        </w:rPr>
      </w:pPr>
      <w:r w:rsidRPr="00AD149D">
        <w:rPr>
          <w:sz w:val="24"/>
          <w:szCs w:val="24"/>
          <w:lang w:val="ru-RU"/>
        </w:rPr>
        <w:tab/>
      </w:r>
      <w:r w:rsidRPr="002E3338">
        <w:rPr>
          <w:sz w:val="24"/>
          <w:szCs w:val="24"/>
          <w:lang w:val="ru-RU"/>
        </w:rPr>
        <w:t>Директни корисници буџетских средстава су:</w:t>
      </w:r>
    </w:p>
    <w:p w:rsidR="00F2414D" w:rsidRPr="002E3338" w:rsidRDefault="00F2414D" w:rsidP="00F2414D">
      <w:pPr>
        <w:jc w:val="both"/>
        <w:rPr>
          <w:sz w:val="24"/>
          <w:szCs w:val="24"/>
          <w:lang w:val="ru-RU"/>
        </w:rPr>
      </w:pPr>
    </w:p>
    <w:p w:rsidR="00F2414D" w:rsidRPr="002E3338" w:rsidRDefault="00F2414D" w:rsidP="00F2414D">
      <w:pPr>
        <w:jc w:val="both"/>
        <w:rPr>
          <w:sz w:val="24"/>
          <w:szCs w:val="24"/>
          <w:lang w:val="ru-RU"/>
        </w:rPr>
      </w:pPr>
      <w:r w:rsidRPr="002E3338">
        <w:rPr>
          <w:sz w:val="24"/>
          <w:szCs w:val="24"/>
          <w:lang w:val="ru-RU"/>
        </w:rPr>
        <w:tab/>
        <w:t>1.  Скупштина Градске општине,</w:t>
      </w:r>
    </w:p>
    <w:p w:rsidR="00F2414D" w:rsidRPr="002E3338" w:rsidRDefault="00F2414D" w:rsidP="00F2414D">
      <w:pPr>
        <w:jc w:val="both"/>
        <w:rPr>
          <w:sz w:val="24"/>
          <w:szCs w:val="24"/>
          <w:lang w:val="ru-RU"/>
        </w:rPr>
      </w:pPr>
      <w:r w:rsidRPr="002E3338">
        <w:rPr>
          <w:sz w:val="24"/>
          <w:szCs w:val="24"/>
          <w:lang w:val="ru-RU"/>
        </w:rPr>
        <w:tab/>
        <w:t xml:space="preserve">2.  Председник </w:t>
      </w:r>
      <w:r>
        <w:rPr>
          <w:sz w:val="24"/>
          <w:szCs w:val="24"/>
          <w:lang w:val="ru-RU"/>
        </w:rPr>
        <w:t>Г</w:t>
      </w:r>
      <w:r w:rsidRPr="002E3338">
        <w:rPr>
          <w:sz w:val="24"/>
          <w:szCs w:val="24"/>
          <w:lang w:val="ru-RU"/>
        </w:rPr>
        <w:t>радске општине,</w:t>
      </w:r>
    </w:p>
    <w:p w:rsidR="00F2414D" w:rsidRPr="002E3338" w:rsidRDefault="00F2414D" w:rsidP="00F2414D">
      <w:pPr>
        <w:jc w:val="both"/>
        <w:rPr>
          <w:sz w:val="24"/>
          <w:szCs w:val="24"/>
          <w:lang w:val="ru-RU"/>
        </w:rPr>
      </w:pPr>
      <w:r w:rsidRPr="002E3338">
        <w:rPr>
          <w:sz w:val="24"/>
          <w:szCs w:val="24"/>
          <w:lang w:val="ru-RU"/>
        </w:rPr>
        <w:tab/>
        <w:t>3.  Веће Градске општине,</w:t>
      </w:r>
    </w:p>
    <w:p w:rsidR="00F2414D" w:rsidRPr="002E3338" w:rsidRDefault="00F2414D" w:rsidP="00F2414D">
      <w:pPr>
        <w:jc w:val="both"/>
        <w:rPr>
          <w:sz w:val="24"/>
          <w:szCs w:val="24"/>
          <w:lang w:val="ru-RU"/>
        </w:rPr>
      </w:pPr>
      <w:r w:rsidRPr="002E3338">
        <w:rPr>
          <w:sz w:val="24"/>
          <w:szCs w:val="24"/>
          <w:lang w:val="ru-RU"/>
        </w:rPr>
        <w:tab/>
        <w:t xml:space="preserve">4.  Управа Градске општине. </w:t>
      </w:r>
    </w:p>
    <w:p w:rsidR="00F2414D" w:rsidRPr="002E3338" w:rsidRDefault="00F2414D" w:rsidP="00F2414D">
      <w:pPr>
        <w:jc w:val="center"/>
        <w:rPr>
          <w:b/>
          <w:bCs/>
          <w:sz w:val="24"/>
          <w:szCs w:val="24"/>
          <w:lang w:val="sr-Cyrl-CS"/>
        </w:rPr>
      </w:pPr>
      <w:r w:rsidRPr="002E3338">
        <w:rPr>
          <w:b/>
          <w:bCs/>
          <w:sz w:val="24"/>
          <w:szCs w:val="24"/>
          <w:lang w:val="sr-Cyrl-CS"/>
        </w:rPr>
        <w:t>Члан 10.</w:t>
      </w:r>
    </w:p>
    <w:p w:rsidR="00F2414D" w:rsidRPr="002E3338" w:rsidRDefault="00F2414D" w:rsidP="00F2414D">
      <w:pPr>
        <w:jc w:val="center"/>
        <w:rPr>
          <w:b/>
          <w:bCs/>
          <w:sz w:val="24"/>
          <w:szCs w:val="24"/>
          <w:lang w:val="sr-Cyrl-CS"/>
        </w:rPr>
      </w:pPr>
    </w:p>
    <w:p w:rsidR="00F2414D" w:rsidRPr="002E3338" w:rsidRDefault="00F2414D" w:rsidP="00F2414D">
      <w:pPr>
        <w:jc w:val="both"/>
        <w:rPr>
          <w:b/>
          <w:bCs/>
          <w:sz w:val="24"/>
          <w:szCs w:val="24"/>
          <w:lang w:val="sr-Cyrl-CS"/>
        </w:rPr>
      </w:pPr>
    </w:p>
    <w:p w:rsidR="00F2414D" w:rsidRDefault="00F2414D" w:rsidP="00F2414D">
      <w:pPr>
        <w:ind w:firstLine="708"/>
        <w:jc w:val="both"/>
        <w:rPr>
          <w:sz w:val="24"/>
          <w:szCs w:val="24"/>
          <w:lang w:val="sr-Cyrl-CS"/>
        </w:rPr>
      </w:pPr>
      <w:r w:rsidRPr="002E3338">
        <w:rPr>
          <w:sz w:val="24"/>
          <w:szCs w:val="24"/>
          <w:lang w:val="sr-Cyrl-CS"/>
        </w:rPr>
        <w:lastRenderedPageBreak/>
        <w:t>Примања буџета</w:t>
      </w:r>
      <w:r w:rsidRPr="002E3338">
        <w:rPr>
          <w:b/>
          <w:bCs/>
          <w:sz w:val="24"/>
          <w:szCs w:val="24"/>
          <w:lang w:val="sr-Cyrl-CS"/>
        </w:rPr>
        <w:t xml:space="preserve"> </w:t>
      </w:r>
      <w:r w:rsidRPr="002E3338">
        <w:rPr>
          <w:sz w:val="24"/>
          <w:szCs w:val="24"/>
          <w:lang w:val="sr-Cyrl-CS"/>
        </w:rPr>
        <w:t xml:space="preserve">градске општине Севојно прикупљају се и наплаћују у складу са законом и другим прописима, независно од износа утврђених овом Одлуком за поједине врсте примања. </w:t>
      </w:r>
    </w:p>
    <w:p w:rsidR="00F2414D" w:rsidRPr="002E3338" w:rsidRDefault="00F2414D" w:rsidP="00F2414D">
      <w:pPr>
        <w:ind w:firstLine="708"/>
        <w:jc w:val="both"/>
        <w:rPr>
          <w:sz w:val="24"/>
          <w:szCs w:val="24"/>
          <w:lang w:val="sr-Cyrl-CS"/>
        </w:rPr>
      </w:pPr>
    </w:p>
    <w:p w:rsidR="00F2414D" w:rsidRPr="002E3338" w:rsidRDefault="00F2414D" w:rsidP="00F2414D">
      <w:pPr>
        <w:ind w:firstLine="708"/>
        <w:jc w:val="both"/>
        <w:rPr>
          <w:sz w:val="24"/>
          <w:szCs w:val="24"/>
          <w:lang w:val="sr-Cyrl-CS"/>
        </w:rPr>
      </w:pPr>
    </w:p>
    <w:p w:rsidR="00F2414D" w:rsidRPr="002E3338" w:rsidRDefault="00F2414D" w:rsidP="00F2414D">
      <w:pPr>
        <w:jc w:val="center"/>
        <w:rPr>
          <w:b/>
          <w:bCs/>
          <w:sz w:val="24"/>
          <w:szCs w:val="24"/>
          <w:lang w:val="sr-Cyrl-CS"/>
        </w:rPr>
      </w:pPr>
      <w:r w:rsidRPr="002E3338">
        <w:rPr>
          <w:b/>
          <w:bCs/>
          <w:sz w:val="24"/>
          <w:szCs w:val="24"/>
          <w:lang w:val="sr-Cyrl-CS"/>
        </w:rPr>
        <w:t>Члан 11.</w:t>
      </w:r>
    </w:p>
    <w:p w:rsidR="00F2414D" w:rsidRPr="002E3338" w:rsidRDefault="00F2414D" w:rsidP="00F2414D">
      <w:pPr>
        <w:jc w:val="center"/>
        <w:rPr>
          <w:b/>
          <w:bCs/>
          <w:sz w:val="24"/>
          <w:szCs w:val="24"/>
          <w:lang w:val="sr-Cyrl-CS"/>
        </w:rPr>
      </w:pPr>
    </w:p>
    <w:p w:rsidR="00F2414D" w:rsidRPr="002E3338" w:rsidRDefault="00F2414D" w:rsidP="00F2414D">
      <w:pPr>
        <w:jc w:val="center"/>
        <w:rPr>
          <w:b/>
          <w:bCs/>
          <w:sz w:val="24"/>
          <w:szCs w:val="24"/>
          <w:lang w:val="sr-Cyrl-CS"/>
        </w:rPr>
      </w:pPr>
    </w:p>
    <w:p w:rsidR="00F2414D" w:rsidRPr="002E3338" w:rsidRDefault="00F2414D" w:rsidP="00F2414D">
      <w:pPr>
        <w:ind w:firstLine="720"/>
        <w:jc w:val="both"/>
        <w:rPr>
          <w:sz w:val="24"/>
          <w:szCs w:val="24"/>
          <w:lang w:val="ru-RU"/>
        </w:rPr>
      </w:pPr>
      <w:r w:rsidRPr="002E3338">
        <w:rPr>
          <w:sz w:val="24"/>
          <w:szCs w:val="24"/>
          <w:lang w:val="ru-RU"/>
        </w:rPr>
        <w:t xml:space="preserve">За извршавање ове </w:t>
      </w:r>
      <w:r w:rsidRPr="002E3338">
        <w:rPr>
          <w:sz w:val="24"/>
          <w:szCs w:val="24"/>
        </w:rPr>
        <w:t>O</w:t>
      </w:r>
      <w:r w:rsidRPr="002E3338">
        <w:rPr>
          <w:sz w:val="24"/>
          <w:szCs w:val="24"/>
          <w:lang w:val="ru-RU"/>
        </w:rPr>
        <w:t>длуке одговоран је Председник градске општине.</w:t>
      </w:r>
    </w:p>
    <w:p w:rsidR="00F2414D" w:rsidRPr="002E3338" w:rsidRDefault="00F2414D" w:rsidP="00F2414D">
      <w:pPr>
        <w:ind w:firstLine="720"/>
        <w:jc w:val="both"/>
        <w:rPr>
          <w:sz w:val="24"/>
          <w:szCs w:val="24"/>
          <w:lang w:val="ru-RU"/>
        </w:rPr>
      </w:pPr>
      <w:r w:rsidRPr="002E3338">
        <w:rPr>
          <w:sz w:val="24"/>
          <w:szCs w:val="24"/>
          <w:lang w:val="ru-RU"/>
        </w:rPr>
        <w:t>Наредбодавац за извршење буџета је Председник градске општине.</w:t>
      </w:r>
    </w:p>
    <w:p w:rsidR="00F2414D" w:rsidRPr="002E3338" w:rsidRDefault="00F2414D" w:rsidP="00F2414D">
      <w:pPr>
        <w:jc w:val="both"/>
        <w:rPr>
          <w:b/>
          <w:bCs/>
          <w:sz w:val="24"/>
          <w:szCs w:val="24"/>
          <w:lang w:val="ru-RU"/>
        </w:rPr>
      </w:pPr>
    </w:p>
    <w:p w:rsidR="00F2414D" w:rsidRPr="002E3338" w:rsidRDefault="00F2414D" w:rsidP="00F2414D">
      <w:pPr>
        <w:ind w:left="5760" w:firstLine="720"/>
        <w:jc w:val="both"/>
        <w:rPr>
          <w:b/>
          <w:bCs/>
          <w:sz w:val="24"/>
          <w:szCs w:val="24"/>
          <w:lang w:val="ru-RU"/>
        </w:rPr>
      </w:pPr>
    </w:p>
    <w:p w:rsidR="00F2414D" w:rsidRPr="002E3338" w:rsidRDefault="00F2414D" w:rsidP="00F2414D">
      <w:pPr>
        <w:jc w:val="center"/>
        <w:rPr>
          <w:b/>
          <w:bCs/>
          <w:sz w:val="24"/>
          <w:szCs w:val="24"/>
          <w:lang w:val="ru-RU"/>
        </w:rPr>
      </w:pPr>
      <w:r w:rsidRPr="002E3338">
        <w:rPr>
          <w:b/>
          <w:bCs/>
          <w:sz w:val="24"/>
          <w:szCs w:val="24"/>
          <w:lang w:val="ru-RU"/>
        </w:rPr>
        <w:t>Члан 12.</w:t>
      </w:r>
    </w:p>
    <w:p w:rsidR="00F2414D" w:rsidRPr="002E3338" w:rsidRDefault="00F2414D" w:rsidP="00F2414D">
      <w:pPr>
        <w:ind w:left="3600"/>
        <w:jc w:val="both"/>
        <w:rPr>
          <w:b/>
          <w:bCs/>
          <w:sz w:val="24"/>
          <w:szCs w:val="24"/>
          <w:lang w:val="ru-RU"/>
        </w:rPr>
      </w:pPr>
    </w:p>
    <w:p w:rsidR="00F2414D" w:rsidRPr="002E3338" w:rsidRDefault="00F2414D" w:rsidP="00F2414D">
      <w:pPr>
        <w:jc w:val="both"/>
        <w:rPr>
          <w:b/>
          <w:bCs/>
          <w:sz w:val="24"/>
          <w:szCs w:val="24"/>
          <w:lang w:val="ru-RU"/>
        </w:rPr>
      </w:pPr>
    </w:p>
    <w:p w:rsidR="00F2414D" w:rsidRPr="002E3338" w:rsidRDefault="00F2414D" w:rsidP="00F2414D">
      <w:pPr>
        <w:ind w:firstLine="720"/>
        <w:jc w:val="both"/>
        <w:rPr>
          <w:sz w:val="24"/>
          <w:szCs w:val="24"/>
          <w:lang w:val="ru-RU"/>
        </w:rPr>
      </w:pPr>
      <w:r w:rsidRPr="002E3338">
        <w:rPr>
          <w:sz w:val="24"/>
          <w:szCs w:val="24"/>
          <w:lang w:val="ru-RU"/>
        </w:rPr>
        <w:t>Наредбодавац 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F2414D" w:rsidRPr="002E3338" w:rsidRDefault="00F2414D" w:rsidP="00F2414D">
      <w:pPr>
        <w:ind w:firstLine="720"/>
        <w:jc w:val="both"/>
        <w:rPr>
          <w:sz w:val="24"/>
          <w:szCs w:val="24"/>
          <w:lang w:val="ru-RU"/>
        </w:rPr>
      </w:pPr>
    </w:p>
    <w:p w:rsidR="00F2414D" w:rsidRPr="002E3338" w:rsidRDefault="00F2414D" w:rsidP="00F2414D">
      <w:pPr>
        <w:ind w:left="5760" w:firstLine="720"/>
        <w:jc w:val="both"/>
        <w:rPr>
          <w:b/>
          <w:bCs/>
          <w:sz w:val="24"/>
          <w:szCs w:val="24"/>
          <w:lang w:val="ru-RU"/>
        </w:rPr>
      </w:pPr>
    </w:p>
    <w:p w:rsidR="00F2414D" w:rsidRPr="002E3338" w:rsidRDefault="00F2414D" w:rsidP="00F2414D">
      <w:pPr>
        <w:jc w:val="center"/>
        <w:rPr>
          <w:b/>
          <w:bCs/>
          <w:sz w:val="24"/>
          <w:szCs w:val="24"/>
          <w:lang w:val="ru-RU"/>
        </w:rPr>
      </w:pPr>
      <w:r w:rsidRPr="002E3338">
        <w:rPr>
          <w:b/>
          <w:bCs/>
          <w:sz w:val="24"/>
          <w:szCs w:val="24"/>
          <w:lang w:val="ru-RU"/>
        </w:rPr>
        <w:t>Члан 13.</w:t>
      </w:r>
    </w:p>
    <w:p w:rsidR="00F2414D" w:rsidRPr="002E3338" w:rsidRDefault="00F2414D" w:rsidP="00F2414D">
      <w:pPr>
        <w:ind w:left="3600"/>
        <w:jc w:val="both"/>
        <w:rPr>
          <w:b/>
          <w:bCs/>
          <w:sz w:val="24"/>
          <w:szCs w:val="24"/>
          <w:lang w:val="ru-RU"/>
        </w:rPr>
      </w:pPr>
    </w:p>
    <w:p w:rsidR="00F2414D" w:rsidRPr="002E3338" w:rsidRDefault="00F2414D" w:rsidP="00F2414D">
      <w:pPr>
        <w:jc w:val="both"/>
        <w:rPr>
          <w:b/>
          <w:bCs/>
          <w:sz w:val="24"/>
          <w:szCs w:val="24"/>
          <w:lang w:val="ru-RU"/>
        </w:rPr>
      </w:pPr>
    </w:p>
    <w:p w:rsidR="00F2414D" w:rsidRPr="002E3338" w:rsidRDefault="00F2414D" w:rsidP="00F2414D">
      <w:pPr>
        <w:ind w:firstLine="720"/>
        <w:jc w:val="both"/>
        <w:rPr>
          <w:sz w:val="24"/>
          <w:szCs w:val="24"/>
          <w:lang w:val="ru-RU"/>
        </w:rPr>
      </w:pPr>
      <w:r w:rsidRPr="002E3338">
        <w:rPr>
          <w:sz w:val="24"/>
          <w:szCs w:val="24"/>
          <w:lang w:val="ru-RU"/>
        </w:rPr>
        <w:t xml:space="preserve">За законито и наменско коришћење средстава распоређених овом </w:t>
      </w:r>
      <w:r w:rsidRPr="002E3338">
        <w:rPr>
          <w:sz w:val="24"/>
          <w:szCs w:val="24"/>
        </w:rPr>
        <w:t>O</w:t>
      </w:r>
      <w:r w:rsidRPr="002E3338">
        <w:rPr>
          <w:sz w:val="24"/>
          <w:szCs w:val="24"/>
          <w:lang w:val="ru-RU"/>
        </w:rPr>
        <w:t>длуком, поред функционера односно руководиоца директних корисника буџетских средстава, одговоран је и начелник општинске управе.</w:t>
      </w:r>
    </w:p>
    <w:p w:rsidR="00F2414D" w:rsidRDefault="00F2414D" w:rsidP="00F2414D">
      <w:pPr>
        <w:ind w:firstLine="720"/>
        <w:jc w:val="both"/>
        <w:rPr>
          <w:sz w:val="24"/>
          <w:szCs w:val="24"/>
          <w:lang/>
        </w:rPr>
      </w:pPr>
    </w:p>
    <w:p w:rsidR="00F2414D" w:rsidRDefault="00F2414D" w:rsidP="00F2414D">
      <w:pPr>
        <w:ind w:firstLine="720"/>
        <w:jc w:val="both"/>
        <w:rPr>
          <w:sz w:val="24"/>
          <w:szCs w:val="24"/>
          <w:lang/>
        </w:rPr>
      </w:pPr>
    </w:p>
    <w:p w:rsidR="00F2414D" w:rsidRPr="002E3338" w:rsidRDefault="00F2414D" w:rsidP="00F2414D">
      <w:pPr>
        <w:jc w:val="center"/>
        <w:rPr>
          <w:sz w:val="24"/>
          <w:szCs w:val="24"/>
          <w:lang w:val="ru-RU"/>
        </w:rPr>
      </w:pPr>
      <w:r w:rsidRPr="002E3338">
        <w:rPr>
          <w:b/>
          <w:bCs/>
          <w:sz w:val="24"/>
          <w:szCs w:val="24"/>
          <w:lang w:val="ru-RU"/>
        </w:rPr>
        <w:t>Члан 14.</w:t>
      </w:r>
    </w:p>
    <w:p w:rsidR="00F2414D" w:rsidRPr="002E3338" w:rsidRDefault="00F2414D" w:rsidP="00F2414D">
      <w:pPr>
        <w:ind w:left="3600"/>
        <w:jc w:val="both"/>
        <w:rPr>
          <w:b/>
          <w:bCs/>
          <w:sz w:val="24"/>
          <w:szCs w:val="24"/>
          <w:lang w:val="ru-RU"/>
        </w:rPr>
      </w:pPr>
    </w:p>
    <w:p w:rsidR="00F2414D" w:rsidRPr="002E3338" w:rsidRDefault="00F2414D" w:rsidP="00F2414D">
      <w:pPr>
        <w:jc w:val="both"/>
        <w:rPr>
          <w:b/>
          <w:bCs/>
          <w:sz w:val="24"/>
          <w:szCs w:val="24"/>
          <w:lang w:val="ru-RU"/>
        </w:rPr>
      </w:pPr>
    </w:p>
    <w:p w:rsidR="00F2414D" w:rsidRPr="002E3338" w:rsidRDefault="00F2414D" w:rsidP="00F2414D">
      <w:pPr>
        <w:ind w:firstLine="720"/>
        <w:jc w:val="both"/>
        <w:rPr>
          <w:sz w:val="24"/>
          <w:szCs w:val="24"/>
          <w:lang w:val="ru-RU"/>
        </w:rPr>
      </w:pPr>
      <w:r w:rsidRPr="002E3338">
        <w:rPr>
          <w:sz w:val="24"/>
          <w:szCs w:val="24"/>
          <w:lang w:val="ru-RU"/>
        </w:rPr>
        <w:t>Орган управе надлежан за финансије обавезан је да редовно прати извршење буџета и најмање два пута годишње информише Општинско веће, а обавезно у року од петнаест дана по истеку шестомесечног, односно деветомесечног периода.</w:t>
      </w:r>
    </w:p>
    <w:p w:rsidR="00F2414D" w:rsidRPr="002E3338" w:rsidRDefault="00F2414D" w:rsidP="00F2414D">
      <w:pPr>
        <w:ind w:firstLine="720"/>
        <w:jc w:val="both"/>
        <w:rPr>
          <w:sz w:val="24"/>
          <w:szCs w:val="24"/>
          <w:lang w:val="ru-RU"/>
        </w:rPr>
      </w:pPr>
      <w:r w:rsidRPr="002E3338">
        <w:rPr>
          <w:sz w:val="24"/>
          <w:szCs w:val="24"/>
          <w:lang w:val="ru-RU"/>
        </w:rPr>
        <w:t>У року од петнаест дана по подношењу извештаја из става 1. овог члана  Општинско веће усваја и доставља извештај Скупштини општине.</w:t>
      </w:r>
    </w:p>
    <w:p w:rsidR="00F2414D" w:rsidRPr="002E3338" w:rsidRDefault="00F2414D" w:rsidP="00F2414D">
      <w:pPr>
        <w:ind w:firstLine="720"/>
        <w:jc w:val="both"/>
        <w:rPr>
          <w:sz w:val="24"/>
          <w:szCs w:val="24"/>
          <w:lang w:val="ru-RU"/>
        </w:rPr>
      </w:pPr>
      <w:r w:rsidRPr="002E3338">
        <w:rPr>
          <w:sz w:val="24"/>
          <w:szCs w:val="24"/>
          <w:lang w:val="ru-RU"/>
        </w:rPr>
        <w:t>Извештај садржи и одступања између усвојеног буџета и извршења и образложење великих одступања.</w:t>
      </w:r>
    </w:p>
    <w:p w:rsidR="00F2414D" w:rsidRPr="002E3338" w:rsidRDefault="00F2414D" w:rsidP="00F2414D">
      <w:pPr>
        <w:jc w:val="center"/>
        <w:rPr>
          <w:b/>
          <w:bCs/>
          <w:sz w:val="24"/>
          <w:szCs w:val="24"/>
          <w:lang w:val="ru-RU"/>
        </w:rPr>
      </w:pPr>
      <w:r>
        <w:rPr>
          <w:b/>
          <w:bCs/>
          <w:sz w:val="24"/>
          <w:szCs w:val="24"/>
          <w:lang w:val="ru-RU"/>
        </w:rPr>
        <w:br w:type="page"/>
      </w:r>
      <w:r w:rsidRPr="002E3338">
        <w:rPr>
          <w:b/>
          <w:bCs/>
          <w:sz w:val="24"/>
          <w:szCs w:val="24"/>
          <w:lang w:val="ru-RU"/>
        </w:rPr>
        <w:lastRenderedPageBreak/>
        <w:t>Члан 15.</w:t>
      </w:r>
    </w:p>
    <w:p w:rsidR="00F2414D" w:rsidRPr="002E3338" w:rsidRDefault="00F2414D" w:rsidP="00F2414D">
      <w:pPr>
        <w:ind w:left="4320"/>
        <w:jc w:val="both"/>
        <w:rPr>
          <w:b/>
          <w:bCs/>
          <w:sz w:val="24"/>
          <w:szCs w:val="24"/>
          <w:lang w:val="ru-RU"/>
        </w:rPr>
      </w:pPr>
    </w:p>
    <w:p w:rsidR="00F2414D" w:rsidRPr="002E3338" w:rsidRDefault="00F2414D" w:rsidP="00F2414D">
      <w:pPr>
        <w:jc w:val="both"/>
        <w:rPr>
          <w:b/>
          <w:bCs/>
          <w:sz w:val="24"/>
          <w:szCs w:val="24"/>
          <w:lang w:val="ru-RU"/>
        </w:rPr>
      </w:pPr>
    </w:p>
    <w:p w:rsidR="00F2414D" w:rsidRPr="002E3338" w:rsidRDefault="00F2414D" w:rsidP="00F2414D">
      <w:pPr>
        <w:ind w:firstLine="720"/>
        <w:jc w:val="both"/>
        <w:rPr>
          <w:sz w:val="24"/>
          <w:szCs w:val="24"/>
          <w:lang w:val="ru-RU"/>
        </w:rPr>
      </w:pPr>
      <w:r w:rsidRPr="002E3338">
        <w:rPr>
          <w:sz w:val="24"/>
          <w:szCs w:val="24"/>
          <w:lang w:val="ru-RU"/>
        </w:rPr>
        <w:t>Одлуку о промени апропријације и преносу апропријације у текућу буџетску резерву у складу са чланом 61. Закона о буџетском систему доноси Председник градске општине.</w:t>
      </w:r>
    </w:p>
    <w:p w:rsidR="00F2414D" w:rsidRDefault="00F2414D" w:rsidP="00F2414D">
      <w:pPr>
        <w:ind w:firstLine="720"/>
        <w:jc w:val="both"/>
        <w:rPr>
          <w:sz w:val="24"/>
          <w:szCs w:val="24"/>
          <w:lang w:val="ru-RU"/>
        </w:rPr>
      </w:pPr>
      <w:r w:rsidRPr="002E3338">
        <w:rPr>
          <w:sz w:val="24"/>
          <w:szCs w:val="24"/>
          <w:lang w:val="ru-RU"/>
        </w:rPr>
        <w:t>Одлуку о коришћењу текуће буџетске резерве, сталне буџетске резерве на предлог локалног орган</w:t>
      </w:r>
      <w:r>
        <w:rPr>
          <w:sz w:val="24"/>
          <w:szCs w:val="24"/>
          <w:lang/>
        </w:rPr>
        <w:t>a</w:t>
      </w:r>
      <w:r w:rsidRPr="002E3338">
        <w:rPr>
          <w:sz w:val="24"/>
          <w:szCs w:val="24"/>
          <w:lang w:val="ru-RU"/>
        </w:rPr>
        <w:t xml:space="preserve"> управе надлежн</w:t>
      </w:r>
      <w:r>
        <w:rPr>
          <w:sz w:val="24"/>
          <w:szCs w:val="24"/>
          <w:lang/>
        </w:rPr>
        <w:t>e</w:t>
      </w:r>
      <w:r w:rsidRPr="002E3338">
        <w:rPr>
          <w:sz w:val="24"/>
          <w:szCs w:val="24"/>
          <w:lang w:val="ru-RU"/>
        </w:rPr>
        <w:t xml:space="preserve"> за финансије доноси Председник градске општине.</w:t>
      </w:r>
    </w:p>
    <w:p w:rsidR="00F2414D" w:rsidRPr="002E3338" w:rsidRDefault="00F2414D" w:rsidP="00F2414D">
      <w:pPr>
        <w:ind w:firstLine="720"/>
        <w:jc w:val="both"/>
        <w:rPr>
          <w:sz w:val="24"/>
          <w:szCs w:val="24"/>
          <w:lang w:val="ru-RU"/>
        </w:rPr>
      </w:pPr>
    </w:p>
    <w:p w:rsidR="00F2414D" w:rsidRPr="002E3338" w:rsidRDefault="00F2414D" w:rsidP="00F2414D">
      <w:pPr>
        <w:jc w:val="center"/>
        <w:rPr>
          <w:b/>
          <w:bCs/>
          <w:sz w:val="24"/>
          <w:szCs w:val="24"/>
          <w:lang w:val="ru-RU"/>
        </w:rPr>
      </w:pPr>
      <w:r w:rsidRPr="002E3338">
        <w:rPr>
          <w:b/>
          <w:bCs/>
          <w:sz w:val="24"/>
          <w:szCs w:val="24"/>
          <w:lang w:val="ru-RU"/>
        </w:rPr>
        <w:t>Члан 16.</w:t>
      </w:r>
    </w:p>
    <w:p w:rsidR="00F2414D" w:rsidRPr="002E3338" w:rsidRDefault="00F2414D" w:rsidP="00F2414D">
      <w:pPr>
        <w:jc w:val="both"/>
        <w:rPr>
          <w:b/>
          <w:bCs/>
          <w:sz w:val="24"/>
          <w:szCs w:val="24"/>
          <w:lang w:val="ru-RU"/>
        </w:rPr>
      </w:pPr>
    </w:p>
    <w:p w:rsidR="00F2414D" w:rsidRPr="002E3338" w:rsidRDefault="00F2414D" w:rsidP="00F2414D">
      <w:pPr>
        <w:jc w:val="both"/>
        <w:rPr>
          <w:sz w:val="24"/>
          <w:szCs w:val="24"/>
          <w:lang w:val="ru-RU"/>
        </w:rPr>
      </w:pPr>
      <w:r w:rsidRPr="002E3338">
        <w:rPr>
          <w:sz w:val="24"/>
          <w:szCs w:val="24"/>
          <w:lang w:val="ru-RU"/>
        </w:rPr>
        <w:tab/>
        <w:t xml:space="preserve">Део средстава из члана 7. ове Одлуке у износу од </w:t>
      </w:r>
      <w:r>
        <w:rPr>
          <w:sz w:val="24"/>
          <w:szCs w:val="24"/>
          <w:lang/>
        </w:rPr>
        <w:t>65</w:t>
      </w:r>
      <w:r w:rsidRPr="002E3338">
        <w:rPr>
          <w:sz w:val="24"/>
          <w:szCs w:val="24"/>
          <w:lang w:val="ru-RU"/>
        </w:rPr>
        <w:t xml:space="preserve">.000,00 динара издвајају се у сталну буџетску резерву. </w:t>
      </w:r>
    </w:p>
    <w:p w:rsidR="00F2414D" w:rsidRPr="002E3338" w:rsidRDefault="00F2414D" w:rsidP="00F2414D">
      <w:pPr>
        <w:ind w:firstLine="720"/>
        <w:jc w:val="both"/>
        <w:rPr>
          <w:sz w:val="24"/>
          <w:szCs w:val="24"/>
          <w:lang w:val="ru-RU"/>
        </w:rPr>
      </w:pPr>
      <w:r w:rsidRPr="002E3338">
        <w:rPr>
          <w:sz w:val="24"/>
          <w:szCs w:val="24"/>
          <w:lang w:val="ru-RU"/>
        </w:rPr>
        <w:t>У складу са чланом 70. Закона о буџетском систему, средства сталне буџетске резерве опредељују се највише до 0,5% укупних прихода и примања од продаје нефинансијске имовине за буџетску годину и користе се за отклањање последица ванредних околности као што су: земљотрес, поплава, суша, пожар, клизишта, снежни наноси, град, животињске и биљне болести, еколошка катастрофа и друге елементарне непогоде, односно других ванредних догађаја који могу да угрозе живот и здравље људи или проузрокују штету већих размера.</w:t>
      </w:r>
    </w:p>
    <w:p w:rsidR="00F2414D" w:rsidRPr="002E3338" w:rsidRDefault="00F2414D" w:rsidP="00F2414D">
      <w:pPr>
        <w:ind w:firstLine="720"/>
        <w:jc w:val="both"/>
        <w:rPr>
          <w:sz w:val="24"/>
          <w:szCs w:val="24"/>
          <w:lang w:val="ru-RU"/>
        </w:rPr>
      </w:pPr>
    </w:p>
    <w:p w:rsidR="00F2414D" w:rsidRPr="002E3338" w:rsidRDefault="00F2414D" w:rsidP="00F2414D">
      <w:pPr>
        <w:ind w:firstLine="720"/>
        <w:jc w:val="both"/>
        <w:rPr>
          <w:sz w:val="24"/>
          <w:szCs w:val="24"/>
          <w:lang w:val="ru-RU"/>
        </w:rPr>
      </w:pPr>
    </w:p>
    <w:p w:rsidR="00F2414D" w:rsidRPr="002E3338" w:rsidRDefault="00F2414D" w:rsidP="00F2414D">
      <w:pPr>
        <w:jc w:val="center"/>
        <w:rPr>
          <w:b/>
          <w:bCs/>
          <w:sz w:val="24"/>
          <w:szCs w:val="24"/>
          <w:lang w:val="ru-RU"/>
        </w:rPr>
      </w:pPr>
      <w:r w:rsidRPr="002E3338">
        <w:rPr>
          <w:b/>
          <w:bCs/>
          <w:sz w:val="24"/>
          <w:szCs w:val="24"/>
          <w:lang w:val="ru-RU"/>
        </w:rPr>
        <w:t>Члан 17.</w:t>
      </w:r>
    </w:p>
    <w:p w:rsidR="00F2414D" w:rsidRPr="002E3338" w:rsidRDefault="00F2414D" w:rsidP="00F2414D">
      <w:pPr>
        <w:ind w:left="4320"/>
        <w:jc w:val="both"/>
        <w:rPr>
          <w:b/>
          <w:bCs/>
          <w:sz w:val="24"/>
          <w:szCs w:val="24"/>
          <w:lang w:val="ru-RU"/>
        </w:rPr>
      </w:pPr>
    </w:p>
    <w:p w:rsidR="00F2414D" w:rsidRPr="002E3338" w:rsidRDefault="00F2414D" w:rsidP="00F2414D">
      <w:pPr>
        <w:jc w:val="both"/>
        <w:rPr>
          <w:b/>
          <w:bCs/>
          <w:sz w:val="24"/>
          <w:szCs w:val="24"/>
          <w:lang w:val="ru-RU"/>
        </w:rPr>
      </w:pPr>
    </w:p>
    <w:p w:rsidR="00F2414D" w:rsidRPr="002E3338" w:rsidRDefault="00F2414D" w:rsidP="00F2414D">
      <w:pPr>
        <w:ind w:firstLine="720"/>
        <w:jc w:val="both"/>
        <w:rPr>
          <w:sz w:val="24"/>
          <w:szCs w:val="24"/>
          <w:lang w:val="ru-RU"/>
        </w:rPr>
      </w:pPr>
      <w:r w:rsidRPr="002E3338">
        <w:rPr>
          <w:sz w:val="24"/>
          <w:szCs w:val="24"/>
          <w:lang w:val="ru-RU"/>
        </w:rPr>
        <w:t xml:space="preserve">Део средстава из члана 7. ове Одлуке у износу од </w:t>
      </w:r>
      <w:r>
        <w:rPr>
          <w:sz w:val="24"/>
          <w:szCs w:val="24"/>
          <w:lang/>
        </w:rPr>
        <w:t>265</w:t>
      </w:r>
      <w:r w:rsidRPr="002E3338">
        <w:rPr>
          <w:sz w:val="24"/>
          <w:szCs w:val="24"/>
          <w:lang w:val="ru-RU"/>
        </w:rPr>
        <w:t xml:space="preserve">.000,00 динара издвајају се у текућу буџетску резерву. </w:t>
      </w:r>
    </w:p>
    <w:p w:rsidR="00F2414D" w:rsidRPr="002E3338" w:rsidRDefault="00F2414D" w:rsidP="00F2414D">
      <w:pPr>
        <w:ind w:firstLine="720"/>
        <w:jc w:val="both"/>
        <w:rPr>
          <w:sz w:val="24"/>
          <w:szCs w:val="24"/>
          <w:lang w:val="ru-RU"/>
        </w:rPr>
      </w:pPr>
      <w:r w:rsidRPr="002E3338">
        <w:rPr>
          <w:sz w:val="24"/>
          <w:szCs w:val="24"/>
          <w:lang w:val="ru-RU"/>
        </w:rPr>
        <w:t>Текућа буџетска резерва опредељује се највише до 2% укупних прихода и примања од продаје нефинансијске имовине за буџетску годину.</w:t>
      </w:r>
    </w:p>
    <w:p w:rsidR="00F2414D" w:rsidRPr="002E3338" w:rsidRDefault="00F2414D" w:rsidP="00F2414D">
      <w:pPr>
        <w:ind w:firstLine="720"/>
        <w:jc w:val="both"/>
        <w:rPr>
          <w:sz w:val="24"/>
          <w:szCs w:val="24"/>
          <w:lang w:val="ru-RU"/>
        </w:rPr>
      </w:pPr>
      <w:r w:rsidRPr="002E3338">
        <w:rPr>
          <w:sz w:val="24"/>
          <w:szCs w:val="24"/>
          <w:lang w:val="ru-RU"/>
        </w:rPr>
        <w:t>Средства текуће буџетске резерве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p w:rsidR="00F2414D" w:rsidRPr="002E3338" w:rsidRDefault="00F2414D" w:rsidP="00F2414D">
      <w:pPr>
        <w:ind w:firstLine="720"/>
        <w:jc w:val="both"/>
        <w:rPr>
          <w:b/>
          <w:bCs/>
          <w:sz w:val="24"/>
          <w:szCs w:val="24"/>
          <w:lang w:val="ru-RU"/>
        </w:rPr>
      </w:pPr>
      <w:r w:rsidRPr="002E3338">
        <w:rPr>
          <w:sz w:val="24"/>
          <w:szCs w:val="24"/>
          <w:lang w:val="ru-RU"/>
        </w:rPr>
        <w:t xml:space="preserve">  Одобрена средства по овом основу су наменска и представљају повећање плана апропријације корисника буџетских средстава.</w:t>
      </w:r>
    </w:p>
    <w:p w:rsidR="00F2414D" w:rsidRPr="002E3338" w:rsidRDefault="00F2414D" w:rsidP="00F2414D">
      <w:pPr>
        <w:jc w:val="both"/>
        <w:rPr>
          <w:b/>
          <w:bCs/>
          <w:sz w:val="24"/>
          <w:szCs w:val="24"/>
          <w:lang w:val="ru-RU"/>
        </w:rPr>
      </w:pPr>
    </w:p>
    <w:p w:rsidR="00F2414D" w:rsidRPr="002E3338" w:rsidRDefault="00F2414D" w:rsidP="00F2414D">
      <w:pPr>
        <w:ind w:left="5760" w:firstLine="720"/>
        <w:jc w:val="both"/>
        <w:rPr>
          <w:b/>
          <w:bCs/>
          <w:sz w:val="24"/>
          <w:szCs w:val="24"/>
          <w:lang w:val="ru-RU"/>
        </w:rPr>
      </w:pPr>
    </w:p>
    <w:p w:rsidR="00F2414D" w:rsidRPr="002E3338" w:rsidRDefault="00F2414D" w:rsidP="00F2414D">
      <w:pPr>
        <w:jc w:val="center"/>
        <w:rPr>
          <w:b/>
          <w:bCs/>
          <w:sz w:val="24"/>
          <w:szCs w:val="24"/>
          <w:lang w:val="ru-RU"/>
        </w:rPr>
      </w:pPr>
      <w:r w:rsidRPr="002E3338">
        <w:rPr>
          <w:b/>
          <w:bCs/>
          <w:sz w:val="24"/>
          <w:szCs w:val="24"/>
          <w:lang w:val="ru-RU"/>
        </w:rPr>
        <w:t>Члан 18.</w:t>
      </w:r>
    </w:p>
    <w:p w:rsidR="00F2414D" w:rsidRPr="002E3338" w:rsidRDefault="00F2414D" w:rsidP="00F2414D">
      <w:pPr>
        <w:ind w:left="4320"/>
        <w:jc w:val="both"/>
        <w:rPr>
          <w:b/>
          <w:bCs/>
          <w:sz w:val="24"/>
          <w:szCs w:val="24"/>
          <w:lang w:val="ru-RU"/>
        </w:rPr>
      </w:pPr>
    </w:p>
    <w:p w:rsidR="00F2414D" w:rsidRPr="002E3338" w:rsidRDefault="00F2414D" w:rsidP="00F2414D">
      <w:pPr>
        <w:jc w:val="both"/>
        <w:rPr>
          <w:b/>
          <w:bCs/>
          <w:sz w:val="24"/>
          <w:szCs w:val="24"/>
          <w:lang w:val="ru-RU"/>
        </w:rPr>
      </w:pPr>
    </w:p>
    <w:p w:rsidR="00F2414D" w:rsidRDefault="00F2414D" w:rsidP="00F2414D">
      <w:pPr>
        <w:ind w:firstLine="720"/>
        <w:jc w:val="both"/>
        <w:rPr>
          <w:sz w:val="24"/>
          <w:szCs w:val="24"/>
          <w:lang w:val="ru-RU"/>
        </w:rPr>
      </w:pPr>
      <w:r w:rsidRPr="002E3338">
        <w:rPr>
          <w:sz w:val="24"/>
          <w:szCs w:val="24"/>
          <w:lang w:val="ru-RU"/>
        </w:rPr>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F2414D" w:rsidRDefault="00F2414D" w:rsidP="00F2414D">
      <w:pPr>
        <w:ind w:firstLine="720"/>
        <w:jc w:val="both"/>
        <w:rPr>
          <w:sz w:val="24"/>
          <w:szCs w:val="24"/>
          <w:lang w:val="ru-RU"/>
        </w:rPr>
      </w:pPr>
    </w:p>
    <w:p w:rsidR="00F2414D" w:rsidRPr="002E3338" w:rsidRDefault="00F2414D" w:rsidP="00F2414D">
      <w:pPr>
        <w:jc w:val="center"/>
        <w:rPr>
          <w:b/>
          <w:bCs/>
          <w:sz w:val="24"/>
          <w:szCs w:val="24"/>
          <w:lang w:val="ru-RU"/>
        </w:rPr>
      </w:pPr>
      <w:r w:rsidRPr="002E3338">
        <w:rPr>
          <w:b/>
          <w:bCs/>
          <w:sz w:val="24"/>
          <w:szCs w:val="24"/>
          <w:lang w:val="ru-RU"/>
        </w:rPr>
        <w:t>Члан 19.</w:t>
      </w:r>
    </w:p>
    <w:p w:rsidR="00F2414D" w:rsidRPr="002E3338" w:rsidRDefault="00F2414D" w:rsidP="00F2414D">
      <w:pPr>
        <w:ind w:left="4320"/>
        <w:jc w:val="both"/>
        <w:rPr>
          <w:b/>
          <w:bCs/>
          <w:sz w:val="24"/>
          <w:szCs w:val="24"/>
          <w:lang w:val="ru-RU"/>
        </w:rPr>
      </w:pPr>
    </w:p>
    <w:p w:rsidR="00F2414D" w:rsidRPr="002E3338" w:rsidRDefault="00F2414D" w:rsidP="00F2414D">
      <w:pPr>
        <w:ind w:left="4320"/>
        <w:jc w:val="both"/>
        <w:rPr>
          <w:b/>
          <w:bCs/>
          <w:sz w:val="24"/>
          <w:szCs w:val="24"/>
          <w:lang w:val="ru-RU"/>
        </w:rPr>
      </w:pPr>
    </w:p>
    <w:p w:rsidR="00F2414D" w:rsidRPr="002E3338" w:rsidRDefault="00F2414D" w:rsidP="00F2414D">
      <w:pPr>
        <w:ind w:firstLine="720"/>
        <w:jc w:val="both"/>
        <w:rPr>
          <w:sz w:val="24"/>
          <w:szCs w:val="24"/>
          <w:lang w:val="ru-RU"/>
        </w:rPr>
      </w:pPr>
      <w:r w:rsidRPr="002E3338">
        <w:rPr>
          <w:sz w:val="24"/>
          <w:szCs w:val="24"/>
          <w:lang w:val="ru-RU"/>
        </w:rPr>
        <w:lastRenderedPageBreak/>
        <w:t>Новчана средства градске општине, воде се и депонују на консолидованом рачуну трезора Града Ужица.</w:t>
      </w:r>
    </w:p>
    <w:p w:rsidR="00F2414D" w:rsidRPr="002E3338" w:rsidRDefault="00F2414D" w:rsidP="00F2414D">
      <w:pPr>
        <w:ind w:firstLine="720"/>
        <w:jc w:val="both"/>
        <w:rPr>
          <w:sz w:val="24"/>
          <w:szCs w:val="24"/>
          <w:lang w:val="ru-RU"/>
        </w:rPr>
      </w:pPr>
    </w:p>
    <w:p w:rsidR="00F2414D" w:rsidRPr="002E3338" w:rsidRDefault="00F2414D" w:rsidP="00F2414D">
      <w:pPr>
        <w:jc w:val="center"/>
        <w:rPr>
          <w:b/>
          <w:bCs/>
          <w:sz w:val="24"/>
          <w:szCs w:val="24"/>
          <w:lang w:val="ru-RU"/>
        </w:rPr>
      </w:pPr>
      <w:r w:rsidRPr="002E3338">
        <w:rPr>
          <w:b/>
          <w:bCs/>
          <w:sz w:val="24"/>
          <w:szCs w:val="24"/>
          <w:lang w:val="ru-RU"/>
        </w:rPr>
        <w:t>Члан 20.</w:t>
      </w:r>
    </w:p>
    <w:p w:rsidR="00F2414D" w:rsidRPr="002E3338" w:rsidRDefault="00F2414D" w:rsidP="00F2414D">
      <w:pPr>
        <w:ind w:left="4320"/>
        <w:jc w:val="both"/>
        <w:rPr>
          <w:b/>
          <w:bCs/>
          <w:sz w:val="24"/>
          <w:szCs w:val="24"/>
          <w:lang w:val="ru-RU"/>
        </w:rPr>
      </w:pPr>
    </w:p>
    <w:p w:rsidR="00F2414D" w:rsidRPr="002E3338" w:rsidRDefault="00F2414D" w:rsidP="00F2414D">
      <w:pPr>
        <w:jc w:val="both"/>
        <w:rPr>
          <w:b/>
          <w:bCs/>
          <w:sz w:val="24"/>
          <w:szCs w:val="24"/>
          <w:lang w:val="ru-RU"/>
        </w:rPr>
      </w:pPr>
    </w:p>
    <w:p w:rsidR="00F2414D" w:rsidRPr="002E3338" w:rsidRDefault="00F2414D" w:rsidP="00F2414D">
      <w:pPr>
        <w:ind w:firstLine="720"/>
        <w:jc w:val="both"/>
        <w:rPr>
          <w:sz w:val="24"/>
          <w:szCs w:val="24"/>
          <w:lang w:val="ru-RU"/>
        </w:rPr>
      </w:pPr>
      <w:r w:rsidRPr="002E3338">
        <w:rPr>
          <w:sz w:val="24"/>
          <w:szCs w:val="24"/>
          <w:lang w:val="ru-RU"/>
        </w:rPr>
        <w:t>Обавезе које преузимају ди</w:t>
      </w:r>
      <w:r w:rsidRPr="002E3338">
        <w:rPr>
          <w:sz w:val="24"/>
          <w:szCs w:val="24"/>
          <w:lang w:val="ru-RU"/>
        </w:rPr>
        <w:softHyphen/>
        <w:t>рект</w:t>
      </w:r>
      <w:r w:rsidRPr="002E3338">
        <w:rPr>
          <w:sz w:val="24"/>
          <w:szCs w:val="24"/>
          <w:lang w:val="ru-RU"/>
        </w:rPr>
        <w:softHyphen/>
        <w:t>ни ко</w:t>
      </w:r>
      <w:r w:rsidRPr="002E3338">
        <w:rPr>
          <w:sz w:val="24"/>
          <w:szCs w:val="24"/>
          <w:lang w:val="ru-RU"/>
        </w:rPr>
        <w:softHyphen/>
        <w:t>ри</w:t>
      </w:r>
      <w:r w:rsidRPr="002E3338">
        <w:rPr>
          <w:sz w:val="24"/>
          <w:szCs w:val="24"/>
          <w:lang w:val="ru-RU"/>
        </w:rPr>
        <w:softHyphen/>
        <w:t>сни</w:t>
      </w:r>
      <w:r w:rsidRPr="002E3338">
        <w:rPr>
          <w:sz w:val="24"/>
          <w:szCs w:val="24"/>
          <w:lang w:val="ru-RU"/>
        </w:rPr>
        <w:softHyphen/>
        <w:t>ци буџетских средста</w:t>
      </w:r>
      <w:r w:rsidRPr="002E3338">
        <w:rPr>
          <w:sz w:val="24"/>
          <w:szCs w:val="24"/>
          <w:lang w:val="ru-RU"/>
        </w:rPr>
        <w:softHyphen/>
        <w:t>ва мо</w:t>
      </w:r>
      <w:r w:rsidRPr="002E3338">
        <w:rPr>
          <w:sz w:val="24"/>
          <w:szCs w:val="24"/>
          <w:lang w:val="ru-RU"/>
        </w:rPr>
        <w:softHyphen/>
        <w:t xml:space="preserve">рају одговарати апропријацији која им је за ту намену овом Одлуком одобрена и пренета. </w:t>
      </w:r>
    </w:p>
    <w:p w:rsidR="00F2414D" w:rsidRPr="002E3338" w:rsidRDefault="00F2414D" w:rsidP="00F2414D">
      <w:pPr>
        <w:ind w:firstLine="720"/>
        <w:jc w:val="both"/>
        <w:rPr>
          <w:sz w:val="24"/>
          <w:szCs w:val="24"/>
          <w:lang w:val="ru-RU"/>
        </w:rPr>
      </w:pPr>
      <w:r w:rsidRPr="002E3338">
        <w:rPr>
          <w:sz w:val="24"/>
          <w:szCs w:val="24"/>
          <w:lang w:val="ru-RU"/>
        </w:rPr>
        <w:t>Изузетно корисници из става 1. 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Општинског већа, а највише до износа исказаних у плану капиталних издатака из члана 8. ове одлуке.</w:t>
      </w:r>
    </w:p>
    <w:p w:rsidR="00F2414D" w:rsidRPr="002E3338" w:rsidRDefault="00F2414D" w:rsidP="00F2414D">
      <w:pPr>
        <w:ind w:firstLine="720"/>
        <w:jc w:val="both"/>
        <w:rPr>
          <w:sz w:val="24"/>
          <w:szCs w:val="24"/>
          <w:lang w:val="ru-RU"/>
        </w:rPr>
      </w:pPr>
      <w:r w:rsidRPr="002E3338">
        <w:rPr>
          <w:sz w:val="24"/>
          <w:szCs w:val="24"/>
          <w:lang w:val="ru-RU"/>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F2414D" w:rsidRPr="002E3338" w:rsidRDefault="00F2414D" w:rsidP="00F2414D">
      <w:pPr>
        <w:ind w:firstLine="720"/>
        <w:jc w:val="both"/>
        <w:rPr>
          <w:sz w:val="24"/>
          <w:szCs w:val="24"/>
          <w:lang w:val="ru-RU"/>
        </w:rPr>
      </w:pPr>
    </w:p>
    <w:p w:rsidR="00F2414D" w:rsidRDefault="00F2414D" w:rsidP="00F2414D">
      <w:pPr>
        <w:ind w:left="4320"/>
        <w:jc w:val="both"/>
        <w:rPr>
          <w:b/>
          <w:bCs/>
          <w:sz w:val="24"/>
          <w:szCs w:val="24"/>
          <w:lang w:val="ru-RU"/>
        </w:rPr>
      </w:pPr>
    </w:p>
    <w:p w:rsidR="00F2414D" w:rsidRPr="002E3338" w:rsidRDefault="00F2414D" w:rsidP="00F2414D">
      <w:pPr>
        <w:jc w:val="center"/>
        <w:rPr>
          <w:b/>
          <w:bCs/>
          <w:sz w:val="24"/>
          <w:szCs w:val="24"/>
          <w:lang w:val="ru-RU"/>
        </w:rPr>
      </w:pPr>
      <w:r w:rsidRPr="002E3338">
        <w:rPr>
          <w:b/>
          <w:bCs/>
          <w:sz w:val="24"/>
          <w:szCs w:val="24"/>
          <w:lang w:val="ru-RU"/>
        </w:rPr>
        <w:t>Члан 21.</w:t>
      </w:r>
    </w:p>
    <w:p w:rsidR="00F2414D" w:rsidRPr="002E3338" w:rsidRDefault="00F2414D" w:rsidP="00F2414D">
      <w:pPr>
        <w:ind w:left="4320"/>
        <w:jc w:val="both"/>
        <w:rPr>
          <w:b/>
          <w:bCs/>
          <w:sz w:val="24"/>
          <w:szCs w:val="24"/>
          <w:lang w:val="ru-RU"/>
        </w:rPr>
      </w:pPr>
    </w:p>
    <w:p w:rsidR="00F2414D" w:rsidRPr="002E3338" w:rsidRDefault="00F2414D" w:rsidP="00F2414D">
      <w:pPr>
        <w:jc w:val="both"/>
        <w:rPr>
          <w:b/>
          <w:bCs/>
          <w:sz w:val="24"/>
          <w:szCs w:val="24"/>
          <w:lang w:val="ru-RU"/>
        </w:rPr>
      </w:pPr>
    </w:p>
    <w:p w:rsidR="00F2414D" w:rsidRPr="002E3338" w:rsidRDefault="00F2414D" w:rsidP="00F2414D">
      <w:pPr>
        <w:ind w:firstLine="720"/>
        <w:jc w:val="both"/>
        <w:rPr>
          <w:sz w:val="24"/>
          <w:szCs w:val="24"/>
          <w:lang w:val="ru-RU"/>
        </w:rPr>
      </w:pPr>
      <w:r w:rsidRPr="002E3338">
        <w:rPr>
          <w:sz w:val="24"/>
          <w:szCs w:val="24"/>
          <w:lang w:val="ru-RU"/>
        </w:rPr>
        <w:t xml:space="preserve">Преузете обавезе и све финансијске обавезе морају бити извршене искључиво </w:t>
      </w:r>
      <w:r>
        <w:rPr>
          <w:sz w:val="24"/>
          <w:szCs w:val="24"/>
          <w:lang w:val="ru-RU"/>
        </w:rPr>
        <w:t>по</w:t>
      </w:r>
      <w:r w:rsidRPr="002E3338">
        <w:rPr>
          <w:sz w:val="24"/>
          <w:szCs w:val="24"/>
          <w:lang w:val="ru-RU"/>
        </w:rPr>
        <w:t xml:space="preserve"> принципу готовинске основе са консолидованог рачуна трезора осим ако је законом, односно актом Владе предвиђен другачији метод.</w:t>
      </w:r>
    </w:p>
    <w:p w:rsidR="00F2414D" w:rsidRPr="002E3338" w:rsidRDefault="00F2414D" w:rsidP="00F2414D">
      <w:pPr>
        <w:jc w:val="both"/>
        <w:rPr>
          <w:b/>
          <w:bCs/>
          <w:sz w:val="24"/>
          <w:szCs w:val="24"/>
          <w:lang w:val="ru-RU"/>
        </w:rPr>
      </w:pPr>
    </w:p>
    <w:p w:rsidR="00F2414D" w:rsidRPr="002E3338" w:rsidRDefault="00F2414D" w:rsidP="00F2414D">
      <w:pPr>
        <w:jc w:val="center"/>
        <w:rPr>
          <w:b/>
          <w:bCs/>
          <w:sz w:val="24"/>
          <w:szCs w:val="24"/>
          <w:lang w:val="ru-RU"/>
        </w:rPr>
      </w:pPr>
      <w:r w:rsidRPr="002E3338">
        <w:rPr>
          <w:b/>
          <w:bCs/>
          <w:sz w:val="24"/>
          <w:szCs w:val="24"/>
          <w:lang w:val="ru-RU"/>
        </w:rPr>
        <w:t>Члан 22.</w:t>
      </w:r>
    </w:p>
    <w:p w:rsidR="00F2414D" w:rsidRPr="002E3338" w:rsidRDefault="00F2414D" w:rsidP="00F2414D">
      <w:pPr>
        <w:ind w:left="4320"/>
        <w:jc w:val="both"/>
        <w:rPr>
          <w:b/>
          <w:bCs/>
          <w:sz w:val="24"/>
          <w:szCs w:val="24"/>
          <w:lang w:val="ru-RU"/>
        </w:rPr>
      </w:pPr>
    </w:p>
    <w:p w:rsidR="00F2414D" w:rsidRPr="002E3338" w:rsidRDefault="00F2414D" w:rsidP="00F2414D">
      <w:pPr>
        <w:jc w:val="both"/>
        <w:rPr>
          <w:b/>
          <w:bCs/>
          <w:sz w:val="24"/>
          <w:szCs w:val="24"/>
          <w:lang w:val="ru-RU"/>
        </w:rPr>
      </w:pPr>
    </w:p>
    <w:p w:rsidR="00F2414D" w:rsidRPr="002E3338" w:rsidRDefault="00F2414D" w:rsidP="00F2414D">
      <w:pPr>
        <w:ind w:firstLine="720"/>
        <w:jc w:val="both"/>
        <w:rPr>
          <w:sz w:val="24"/>
          <w:szCs w:val="24"/>
          <w:lang w:val="ru-RU"/>
        </w:rPr>
      </w:pPr>
      <w:r w:rsidRPr="002E3338">
        <w:rPr>
          <w:sz w:val="24"/>
          <w:szCs w:val="24"/>
          <w:lang w:val="ru-RU"/>
        </w:rPr>
        <w:t>Корисници буџетских средстава преузимају обавезе само на основу писаног уговора или другог правног акта уколико законом није другачије прописано.</w:t>
      </w:r>
    </w:p>
    <w:p w:rsidR="00F2414D" w:rsidRPr="002E3338" w:rsidRDefault="00F2414D" w:rsidP="00F2414D">
      <w:pPr>
        <w:ind w:firstLine="720"/>
        <w:jc w:val="both"/>
        <w:rPr>
          <w:sz w:val="24"/>
          <w:szCs w:val="24"/>
          <w:lang w:val="ru-RU"/>
        </w:rPr>
      </w:pPr>
      <w:r w:rsidRPr="002E3338">
        <w:rPr>
          <w:sz w:val="24"/>
          <w:szCs w:val="24"/>
          <w:lang w:val="ru-RU"/>
        </w:rPr>
        <w:t xml:space="preserve">Плаћање из буџета неће се извршити уколико нису поштоване процедуре утврђене чланом 56. став 3. Закона о буџетском систему. </w:t>
      </w:r>
    </w:p>
    <w:p w:rsidR="00F2414D" w:rsidRPr="002E3338" w:rsidRDefault="00F2414D" w:rsidP="00F2414D">
      <w:pPr>
        <w:ind w:firstLine="720"/>
        <w:jc w:val="both"/>
        <w:rPr>
          <w:sz w:val="24"/>
          <w:szCs w:val="24"/>
          <w:lang w:val="ru-RU"/>
        </w:rPr>
      </w:pPr>
    </w:p>
    <w:p w:rsidR="00F2414D" w:rsidRPr="002E3338" w:rsidRDefault="00F2414D" w:rsidP="00F2414D">
      <w:pPr>
        <w:jc w:val="center"/>
        <w:rPr>
          <w:b/>
          <w:bCs/>
          <w:sz w:val="24"/>
          <w:szCs w:val="24"/>
          <w:lang w:val="ru-RU"/>
        </w:rPr>
      </w:pPr>
      <w:r w:rsidRPr="002E3338">
        <w:rPr>
          <w:b/>
          <w:bCs/>
          <w:sz w:val="24"/>
          <w:szCs w:val="24"/>
          <w:lang w:val="ru-RU"/>
        </w:rPr>
        <w:t>Члан 23.</w:t>
      </w:r>
    </w:p>
    <w:p w:rsidR="00F2414D" w:rsidRPr="002E3338" w:rsidRDefault="00F2414D" w:rsidP="00F2414D">
      <w:pPr>
        <w:ind w:firstLine="720"/>
        <w:jc w:val="both"/>
        <w:rPr>
          <w:sz w:val="24"/>
          <w:szCs w:val="24"/>
          <w:lang w:val="ru-RU"/>
        </w:rPr>
      </w:pPr>
    </w:p>
    <w:p w:rsidR="00F2414D" w:rsidRPr="002E3338" w:rsidRDefault="00F2414D" w:rsidP="00F2414D">
      <w:pPr>
        <w:pStyle w:val="Default"/>
        <w:rPr>
          <w:lang w:val="ru-RU"/>
        </w:rPr>
      </w:pPr>
    </w:p>
    <w:p w:rsidR="00F2414D" w:rsidRDefault="00F2414D" w:rsidP="00F2414D">
      <w:pPr>
        <w:pStyle w:val="Default"/>
        <w:ind w:firstLine="708"/>
        <w:jc w:val="both"/>
        <w:rPr>
          <w:rFonts w:ascii="Times New Roman" w:hAnsi="Times New Roman" w:cs="Times New Roman"/>
          <w:lang w:val="ru-RU"/>
        </w:rPr>
      </w:pPr>
      <w:r>
        <w:rPr>
          <w:rFonts w:ascii="Times New Roman" w:hAnsi="Times New Roman" w:cs="Times New Roman"/>
          <w:lang w:val="ru-RU"/>
        </w:rPr>
        <w:t xml:space="preserve">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 </w:t>
      </w:r>
    </w:p>
    <w:p w:rsidR="00F2414D" w:rsidRDefault="00F2414D" w:rsidP="00F2414D">
      <w:pPr>
        <w:pStyle w:val="Default"/>
        <w:ind w:firstLine="708"/>
        <w:jc w:val="both"/>
        <w:rPr>
          <w:rFonts w:ascii="Times New Roman" w:hAnsi="Times New Roman" w:cs="Times New Roman"/>
          <w:lang w:val="ru-RU"/>
        </w:rPr>
      </w:pPr>
      <w:r>
        <w:rPr>
          <w:rFonts w:ascii="Times New Roman" w:hAnsi="Times New Roman" w:cs="Times New Roman"/>
          <w:lang w:val="ru-RU"/>
        </w:rPr>
        <w:t xml:space="preserve">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 </w:t>
      </w:r>
    </w:p>
    <w:p w:rsidR="00F2414D" w:rsidRDefault="00F2414D" w:rsidP="00F2414D">
      <w:pPr>
        <w:pStyle w:val="Default"/>
        <w:ind w:firstLine="708"/>
        <w:jc w:val="both"/>
        <w:rPr>
          <w:rFonts w:ascii="Times New Roman" w:hAnsi="Times New Roman" w:cs="Times New Roman"/>
          <w:lang w:val="ru-RU"/>
        </w:rPr>
      </w:pPr>
      <w:r>
        <w:rPr>
          <w:rFonts w:ascii="Times New Roman" w:hAnsi="Times New Roman" w:cs="Times New Roman"/>
          <w:lang w:val="ru-RU"/>
        </w:rPr>
        <w:t xml:space="preserve">Уколико корисници средстава буџета Градске општине Севојно у извршавању расхода и издатака поступе супротно одредбама ст. 1. и 2. овог члана, Општинско веће на предлог органа надлежног за финансије, доноси одлуку о обустави извршавања осталих апропријација утврђених овом одлуком за тог корисника. </w:t>
      </w:r>
    </w:p>
    <w:p w:rsidR="00F2414D" w:rsidRDefault="00F2414D" w:rsidP="00F2414D">
      <w:pPr>
        <w:jc w:val="both"/>
        <w:rPr>
          <w:sz w:val="24"/>
          <w:szCs w:val="24"/>
          <w:lang w:val="ru-RU"/>
        </w:rPr>
      </w:pPr>
      <w:r>
        <w:rPr>
          <w:sz w:val="24"/>
          <w:szCs w:val="24"/>
          <w:lang w:val="ru-RU"/>
        </w:rPr>
        <w:lastRenderedPageBreak/>
        <w:tab/>
        <w:t>Уколико корисници средстава буџета локалне власти у извршавању расхода и издатака поступе супротно одредбама ст. 1. и 2. овог члана, орган надлежан за послове финансија Града Ужица привремено ће обуставити пренос трансферних средстава из буџета Града Ужица, односно припадајућег дела пореза на зараде.</w:t>
      </w:r>
    </w:p>
    <w:p w:rsidR="00F2414D" w:rsidRPr="002E3338" w:rsidRDefault="00F2414D" w:rsidP="00F2414D">
      <w:pPr>
        <w:jc w:val="both"/>
        <w:rPr>
          <w:b/>
          <w:bCs/>
          <w:sz w:val="24"/>
          <w:szCs w:val="24"/>
          <w:lang w:val="ru-RU"/>
        </w:rPr>
      </w:pPr>
    </w:p>
    <w:p w:rsidR="00F2414D" w:rsidRPr="002E3338" w:rsidRDefault="00F2414D" w:rsidP="00F2414D">
      <w:pPr>
        <w:jc w:val="center"/>
        <w:rPr>
          <w:b/>
          <w:bCs/>
          <w:sz w:val="24"/>
          <w:szCs w:val="24"/>
          <w:lang w:val="ru-RU"/>
        </w:rPr>
      </w:pPr>
      <w:r w:rsidRPr="002E3338">
        <w:rPr>
          <w:b/>
          <w:bCs/>
          <w:sz w:val="24"/>
          <w:szCs w:val="24"/>
          <w:lang w:val="ru-RU"/>
        </w:rPr>
        <w:t>Члан 2</w:t>
      </w:r>
      <w:r>
        <w:rPr>
          <w:b/>
          <w:bCs/>
          <w:sz w:val="24"/>
          <w:szCs w:val="24"/>
          <w:lang w:val="ru-RU"/>
        </w:rPr>
        <w:t>4</w:t>
      </w:r>
      <w:r w:rsidRPr="002E3338">
        <w:rPr>
          <w:b/>
          <w:bCs/>
          <w:sz w:val="24"/>
          <w:szCs w:val="24"/>
          <w:lang w:val="ru-RU"/>
        </w:rPr>
        <w:t>.</w:t>
      </w:r>
    </w:p>
    <w:p w:rsidR="00F2414D" w:rsidRPr="002E3338" w:rsidRDefault="00F2414D" w:rsidP="00F2414D">
      <w:pPr>
        <w:ind w:left="4320"/>
        <w:jc w:val="both"/>
        <w:rPr>
          <w:b/>
          <w:bCs/>
          <w:sz w:val="24"/>
          <w:szCs w:val="24"/>
          <w:lang w:val="ru-RU"/>
        </w:rPr>
      </w:pPr>
    </w:p>
    <w:p w:rsidR="00F2414D" w:rsidRPr="002E3338" w:rsidRDefault="00F2414D" w:rsidP="00F2414D">
      <w:pPr>
        <w:jc w:val="both"/>
        <w:rPr>
          <w:b/>
          <w:bCs/>
          <w:sz w:val="24"/>
          <w:szCs w:val="24"/>
          <w:lang w:val="ru-RU"/>
        </w:rPr>
      </w:pPr>
    </w:p>
    <w:p w:rsidR="00F2414D" w:rsidRPr="002E3338" w:rsidRDefault="00F2414D" w:rsidP="00F2414D">
      <w:pPr>
        <w:ind w:firstLine="720"/>
        <w:jc w:val="both"/>
        <w:rPr>
          <w:sz w:val="24"/>
          <w:szCs w:val="24"/>
          <w:lang w:val="ru-RU"/>
        </w:rPr>
      </w:pPr>
      <w:r w:rsidRPr="002E3338">
        <w:rPr>
          <w:sz w:val="24"/>
          <w:szCs w:val="24"/>
          <w:lang w:val="ru-RU"/>
        </w:rPr>
        <w:t>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прописима који уређују јавне набавке.</w:t>
      </w:r>
    </w:p>
    <w:p w:rsidR="00F2414D" w:rsidRPr="002E3338" w:rsidRDefault="00F2414D" w:rsidP="00F2414D">
      <w:pPr>
        <w:ind w:firstLine="720"/>
        <w:jc w:val="both"/>
        <w:rPr>
          <w:sz w:val="24"/>
          <w:szCs w:val="24"/>
          <w:lang w:val="ru-RU"/>
        </w:rPr>
      </w:pPr>
      <w:r w:rsidRPr="002E3338">
        <w:rPr>
          <w:sz w:val="24"/>
          <w:szCs w:val="24"/>
          <w:lang w:val="ru-RU"/>
        </w:rPr>
        <w:t>Набавком мале вредности, у смислу прописа о јавним набавкама сматра се набавка чија је процењена вредност од 400.000,00 динара до 3.000.000,00 динара без ПДВ-а, за 201</w:t>
      </w:r>
      <w:r>
        <w:rPr>
          <w:sz w:val="24"/>
          <w:szCs w:val="24"/>
          <w:lang w:val="ru-RU"/>
        </w:rPr>
        <w:t>5</w:t>
      </w:r>
      <w:r w:rsidRPr="002E3338">
        <w:rPr>
          <w:sz w:val="24"/>
          <w:szCs w:val="24"/>
          <w:lang w:val="ru-RU"/>
        </w:rPr>
        <w:t>. годину.</w:t>
      </w:r>
    </w:p>
    <w:p w:rsidR="00F2414D" w:rsidRDefault="00F2414D" w:rsidP="00F2414D">
      <w:pPr>
        <w:ind w:left="3600" w:firstLine="720"/>
        <w:jc w:val="both"/>
        <w:rPr>
          <w:b/>
          <w:bCs/>
          <w:sz w:val="24"/>
          <w:szCs w:val="24"/>
          <w:lang w:val="ru-RU"/>
        </w:rPr>
      </w:pPr>
    </w:p>
    <w:p w:rsidR="00F2414D" w:rsidRPr="002E3338" w:rsidRDefault="00F2414D" w:rsidP="00F2414D">
      <w:pPr>
        <w:jc w:val="center"/>
        <w:rPr>
          <w:b/>
          <w:bCs/>
          <w:sz w:val="24"/>
          <w:szCs w:val="24"/>
          <w:lang w:val="ru-RU"/>
        </w:rPr>
      </w:pPr>
      <w:r w:rsidRPr="002E3338">
        <w:rPr>
          <w:b/>
          <w:bCs/>
          <w:sz w:val="24"/>
          <w:szCs w:val="24"/>
          <w:lang w:val="ru-RU"/>
        </w:rPr>
        <w:t>Члан 2</w:t>
      </w:r>
      <w:r>
        <w:rPr>
          <w:b/>
          <w:bCs/>
          <w:sz w:val="24"/>
          <w:szCs w:val="24"/>
          <w:lang w:val="ru-RU"/>
        </w:rPr>
        <w:t>5</w:t>
      </w:r>
      <w:r w:rsidRPr="002E3338">
        <w:rPr>
          <w:b/>
          <w:bCs/>
          <w:sz w:val="24"/>
          <w:szCs w:val="24"/>
          <w:lang w:val="ru-RU"/>
        </w:rPr>
        <w:t>.</w:t>
      </w:r>
    </w:p>
    <w:p w:rsidR="00F2414D" w:rsidRPr="002E3338" w:rsidRDefault="00F2414D" w:rsidP="00F2414D">
      <w:pPr>
        <w:ind w:left="3600" w:firstLine="720"/>
        <w:jc w:val="both"/>
        <w:rPr>
          <w:sz w:val="24"/>
          <w:szCs w:val="24"/>
          <w:lang w:val="ru-RU"/>
        </w:rPr>
      </w:pPr>
    </w:p>
    <w:p w:rsidR="00F2414D" w:rsidRPr="002E3338" w:rsidRDefault="00F2414D" w:rsidP="00F2414D">
      <w:pPr>
        <w:ind w:firstLine="720"/>
        <w:jc w:val="both"/>
        <w:rPr>
          <w:sz w:val="24"/>
          <w:szCs w:val="24"/>
          <w:lang w:val="ru-RU"/>
        </w:rPr>
      </w:pPr>
      <w:r w:rsidRPr="002E3338">
        <w:rPr>
          <w:sz w:val="24"/>
          <w:szCs w:val="24"/>
          <w:lang w:val="ru-RU"/>
        </w:rPr>
        <w:t>Оба</w:t>
      </w:r>
      <w:r w:rsidRPr="002E3338">
        <w:rPr>
          <w:sz w:val="24"/>
          <w:szCs w:val="24"/>
          <w:lang w:val="ru-RU"/>
        </w:rPr>
        <w:softHyphen/>
        <w:t>ве</w:t>
      </w:r>
      <w:r w:rsidRPr="002E3338">
        <w:rPr>
          <w:sz w:val="24"/>
          <w:szCs w:val="24"/>
          <w:lang w:val="ru-RU"/>
        </w:rPr>
        <w:softHyphen/>
        <w:t>зе пре</w:t>
      </w:r>
      <w:r w:rsidRPr="002E3338">
        <w:rPr>
          <w:sz w:val="24"/>
          <w:szCs w:val="24"/>
          <w:lang w:val="ru-RU"/>
        </w:rPr>
        <w:softHyphen/>
        <w:t>ма ко</w:t>
      </w:r>
      <w:r w:rsidRPr="002E3338">
        <w:rPr>
          <w:sz w:val="24"/>
          <w:szCs w:val="24"/>
          <w:lang w:val="ru-RU"/>
        </w:rPr>
        <w:softHyphen/>
        <w:t>ри</w:t>
      </w:r>
      <w:r w:rsidRPr="002E3338">
        <w:rPr>
          <w:sz w:val="24"/>
          <w:szCs w:val="24"/>
          <w:lang w:val="ru-RU"/>
        </w:rPr>
        <w:softHyphen/>
        <w:t>сни</w:t>
      </w:r>
      <w:r w:rsidRPr="002E3338">
        <w:rPr>
          <w:sz w:val="24"/>
          <w:szCs w:val="24"/>
          <w:lang w:val="ru-RU"/>
        </w:rPr>
        <w:softHyphen/>
        <w:t>ци</w:t>
      </w:r>
      <w:r w:rsidRPr="002E3338">
        <w:rPr>
          <w:sz w:val="24"/>
          <w:szCs w:val="24"/>
          <w:lang w:val="ru-RU"/>
        </w:rPr>
        <w:softHyphen/>
        <w:t>ма бу</w:t>
      </w:r>
      <w:r w:rsidRPr="002E3338">
        <w:rPr>
          <w:sz w:val="24"/>
          <w:szCs w:val="24"/>
          <w:lang w:val="ru-RU"/>
        </w:rPr>
        <w:softHyphen/>
        <w:t>џет</w:t>
      </w:r>
      <w:r w:rsidRPr="002E3338">
        <w:rPr>
          <w:sz w:val="24"/>
          <w:szCs w:val="24"/>
          <w:lang w:val="ru-RU"/>
        </w:rPr>
        <w:softHyphen/>
        <w:t>ских сред</w:t>
      </w:r>
      <w:r w:rsidRPr="002E3338">
        <w:rPr>
          <w:sz w:val="24"/>
          <w:szCs w:val="24"/>
          <w:lang w:val="ru-RU"/>
        </w:rPr>
        <w:softHyphen/>
        <w:t>ста</w:t>
      </w:r>
      <w:r w:rsidRPr="002E3338">
        <w:rPr>
          <w:sz w:val="24"/>
          <w:szCs w:val="24"/>
          <w:lang w:val="ru-RU"/>
        </w:rPr>
        <w:softHyphen/>
        <w:t>ва из</w:t>
      </w:r>
      <w:r w:rsidRPr="002E3338">
        <w:rPr>
          <w:sz w:val="24"/>
          <w:szCs w:val="24"/>
          <w:lang w:val="ru-RU"/>
        </w:rPr>
        <w:softHyphen/>
        <w:t>вр</w:t>
      </w:r>
      <w:r w:rsidRPr="002E3338">
        <w:rPr>
          <w:sz w:val="24"/>
          <w:szCs w:val="24"/>
          <w:lang w:val="ru-RU"/>
        </w:rPr>
        <w:softHyphen/>
        <w:t>ша</w:t>
      </w:r>
      <w:r w:rsidRPr="002E3338">
        <w:rPr>
          <w:sz w:val="24"/>
          <w:szCs w:val="24"/>
          <w:lang w:val="ru-RU"/>
        </w:rPr>
        <w:softHyphen/>
        <w:t>ва</w:t>
      </w:r>
      <w:r w:rsidRPr="002E3338">
        <w:rPr>
          <w:sz w:val="24"/>
          <w:szCs w:val="24"/>
          <w:lang w:val="ru-RU"/>
        </w:rPr>
        <w:softHyphen/>
        <w:t>ју се сра</w:t>
      </w:r>
      <w:r w:rsidRPr="002E3338">
        <w:rPr>
          <w:sz w:val="24"/>
          <w:szCs w:val="24"/>
          <w:lang w:val="ru-RU"/>
        </w:rPr>
        <w:softHyphen/>
        <w:t>змер</w:t>
      </w:r>
      <w:r w:rsidRPr="002E3338">
        <w:rPr>
          <w:sz w:val="24"/>
          <w:szCs w:val="24"/>
          <w:lang w:val="ru-RU"/>
        </w:rPr>
        <w:softHyphen/>
        <w:t>но оства</w:t>
      </w:r>
      <w:r w:rsidRPr="002E3338">
        <w:rPr>
          <w:sz w:val="24"/>
          <w:szCs w:val="24"/>
          <w:lang w:val="ru-RU"/>
        </w:rPr>
        <w:softHyphen/>
        <w:t>ре</w:t>
      </w:r>
      <w:r w:rsidRPr="002E3338">
        <w:rPr>
          <w:sz w:val="24"/>
          <w:szCs w:val="24"/>
          <w:lang w:val="ru-RU"/>
        </w:rPr>
        <w:softHyphen/>
        <w:t>ним при</w:t>
      </w:r>
      <w:r w:rsidRPr="002E3338">
        <w:rPr>
          <w:sz w:val="24"/>
          <w:szCs w:val="24"/>
          <w:lang w:val="ru-RU"/>
        </w:rPr>
        <w:softHyphen/>
        <w:t>ма</w:t>
      </w:r>
      <w:r w:rsidRPr="002E3338">
        <w:rPr>
          <w:sz w:val="24"/>
          <w:szCs w:val="24"/>
          <w:lang w:val="ru-RU"/>
        </w:rPr>
        <w:softHyphen/>
        <w:t>њи</w:t>
      </w:r>
      <w:r w:rsidRPr="002E3338">
        <w:rPr>
          <w:sz w:val="24"/>
          <w:szCs w:val="24"/>
          <w:lang w:val="ru-RU"/>
        </w:rPr>
        <w:softHyphen/>
        <w:t xml:space="preserve">ма буџета. </w:t>
      </w:r>
    </w:p>
    <w:p w:rsidR="00F2414D" w:rsidRPr="002E3338" w:rsidRDefault="00F2414D" w:rsidP="00F2414D">
      <w:pPr>
        <w:ind w:firstLine="720"/>
        <w:jc w:val="both"/>
        <w:rPr>
          <w:sz w:val="24"/>
          <w:szCs w:val="24"/>
          <w:lang w:val="ru-RU"/>
        </w:rPr>
      </w:pPr>
      <w:r w:rsidRPr="002E3338">
        <w:rPr>
          <w:sz w:val="24"/>
          <w:szCs w:val="24"/>
          <w:lang w:val="ru-RU"/>
        </w:rPr>
        <w:t>Ако се у то</w:t>
      </w:r>
      <w:r w:rsidRPr="002E3338">
        <w:rPr>
          <w:sz w:val="24"/>
          <w:szCs w:val="24"/>
          <w:lang w:val="ru-RU"/>
        </w:rPr>
        <w:softHyphen/>
        <w:t>ку го</w:t>
      </w:r>
      <w:r w:rsidRPr="002E3338">
        <w:rPr>
          <w:sz w:val="24"/>
          <w:szCs w:val="24"/>
          <w:lang w:val="ru-RU"/>
        </w:rPr>
        <w:softHyphen/>
        <w:t>ди</w:t>
      </w:r>
      <w:r w:rsidRPr="002E3338">
        <w:rPr>
          <w:sz w:val="24"/>
          <w:szCs w:val="24"/>
          <w:lang w:val="ru-RU"/>
        </w:rPr>
        <w:softHyphen/>
        <w:t>не при</w:t>
      </w:r>
      <w:r w:rsidRPr="002E3338">
        <w:rPr>
          <w:sz w:val="24"/>
          <w:szCs w:val="24"/>
          <w:lang w:val="ru-RU"/>
        </w:rPr>
        <w:softHyphen/>
        <w:t>ма</w:t>
      </w:r>
      <w:r w:rsidRPr="002E3338">
        <w:rPr>
          <w:sz w:val="24"/>
          <w:szCs w:val="24"/>
          <w:lang w:val="ru-RU"/>
        </w:rPr>
        <w:softHyphen/>
        <w:t>ња сма</w:t>
      </w:r>
      <w:r w:rsidRPr="002E3338">
        <w:rPr>
          <w:sz w:val="24"/>
          <w:szCs w:val="24"/>
          <w:lang w:val="ru-RU"/>
        </w:rPr>
        <w:softHyphen/>
        <w:t>ње, из</w:t>
      </w:r>
      <w:r w:rsidRPr="002E3338">
        <w:rPr>
          <w:sz w:val="24"/>
          <w:szCs w:val="24"/>
          <w:lang w:val="ru-RU"/>
        </w:rPr>
        <w:softHyphen/>
        <w:t>да</w:t>
      </w:r>
      <w:r w:rsidRPr="002E3338">
        <w:rPr>
          <w:sz w:val="24"/>
          <w:szCs w:val="24"/>
          <w:lang w:val="ru-RU"/>
        </w:rPr>
        <w:softHyphen/>
        <w:t>ци бу</w:t>
      </w:r>
      <w:r w:rsidRPr="002E3338">
        <w:rPr>
          <w:sz w:val="24"/>
          <w:szCs w:val="24"/>
          <w:lang w:val="ru-RU"/>
        </w:rPr>
        <w:softHyphen/>
        <w:t>џе</w:t>
      </w:r>
      <w:r w:rsidRPr="002E3338">
        <w:rPr>
          <w:sz w:val="24"/>
          <w:szCs w:val="24"/>
          <w:lang w:val="ru-RU"/>
        </w:rPr>
        <w:softHyphen/>
        <w:t>та из</w:t>
      </w:r>
      <w:r w:rsidRPr="002E3338">
        <w:rPr>
          <w:sz w:val="24"/>
          <w:szCs w:val="24"/>
          <w:lang w:val="ru-RU"/>
        </w:rPr>
        <w:softHyphen/>
        <w:t>вр</w:t>
      </w:r>
      <w:r w:rsidRPr="002E3338">
        <w:rPr>
          <w:sz w:val="24"/>
          <w:szCs w:val="24"/>
          <w:lang w:val="ru-RU"/>
        </w:rPr>
        <w:softHyphen/>
        <w:t>ша</w:t>
      </w:r>
      <w:r w:rsidRPr="002E3338">
        <w:rPr>
          <w:sz w:val="24"/>
          <w:szCs w:val="24"/>
          <w:lang w:val="ru-RU"/>
        </w:rPr>
        <w:softHyphen/>
        <w:t>ва</w:t>
      </w:r>
      <w:r w:rsidRPr="002E3338">
        <w:rPr>
          <w:sz w:val="24"/>
          <w:szCs w:val="24"/>
          <w:lang w:val="ru-RU"/>
        </w:rPr>
        <w:softHyphen/>
        <w:t>ће се по приоритети</w:t>
      </w:r>
      <w:r w:rsidRPr="002E3338">
        <w:rPr>
          <w:sz w:val="24"/>
          <w:szCs w:val="24"/>
          <w:lang w:val="ru-RU"/>
        </w:rPr>
        <w:softHyphen/>
        <w:t>ма, и то: оба</w:t>
      </w:r>
      <w:r w:rsidRPr="002E3338">
        <w:rPr>
          <w:sz w:val="24"/>
          <w:szCs w:val="24"/>
          <w:lang w:val="ru-RU"/>
        </w:rPr>
        <w:softHyphen/>
        <w:t>ве</w:t>
      </w:r>
      <w:r w:rsidRPr="002E3338">
        <w:rPr>
          <w:sz w:val="24"/>
          <w:szCs w:val="24"/>
          <w:lang w:val="ru-RU"/>
        </w:rPr>
        <w:softHyphen/>
        <w:t>зе утвр</w:t>
      </w:r>
      <w:r w:rsidRPr="002E3338">
        <w:rPr>
          <w:sz w:val="24"/>
          <w:szCs w:val="24"/>
          <w:lang w:val="ru-RU"/>
        </w:rPr>
        <w:softHyphen/>
        <w:t>ђе</w:t>
      </w:r>
      <w:r w:rsidRPr="002E3338">
        <w:rPr>
          <w:sz w:val="24"/>
          <w:szCs w:val="24"/>
          <w:lang w:val="ru-RU"/>
        </w:rPr>
        <w:softHyphen/>
        <w:t>не за</w:t>
      </w:r>
      <w:r w:rsidRPr="002E3338">
        <w:rPr>
          <w:sz w:val="24"/>
          <w:szCs w:val="24"/>
          <w:lang w:val="ru-RU"/>
        </w:rPr>
        <w:softHyphen/>
        <w:t>кон</w:t>
      </w:r>
      <w:r w:rsidRPr="002E3338">
        <w:rPr>
          <w:sz w:val="24"/>
          <w:szCs w:val="24"/>
          <w:lang w:val="ru-RU"/>
        </w:rPr>
        <w:softHyphen/>
        <w:t>ским про</w:t>
      </w:r>
      <w:r w:rsidRPr="002E3338">
        <w:rPr>
          <w:sz w:val="24"/>
          <w:szCs w:val="24"/>
          <w:lang w:val="ru-RU"/>
        </w:rPr>
        <w:softHyphen/>
        <w:t>пи</w:t>
      </w:r>
      <w:r w:rsidRPr="002E3338">
        <w:rPr>
          <w:sz w:val="24"/>
          <w:szCs w:val="24"/>
          <w:lang w:val="ru-RU"/>
        </w:rPr>
        <w:softHyphen/>
        <w:t>си</w:t>
      </w:r>
      <w:r w:rsidRPr="002E3338">
        <w:rPr>
          <w:sz w:val="24"/>
          <w:szCs w:val="24"/>
          <w:lang w:val="ru-RU"/>
        </w:rPr>
        <w:softHyphen/>
        <w:t>ма на по</w:t>
      </w:r>
      <w:r w:rsidRPr="002E3338">
        <w:rPr>
          <w:sz w:val="24"/>
          <w:szCs w:val="24"/>
          <w:lang w:val="ru-RU"/>
        </w:rPr>
        <w:softHyphen/>
        <w:t>сто</w:t>
      </w:r>
      <w:r w:rsidRPr="002E3338">
        <w:rPr>
          <w:sz w:val="24"/>
          <w:szCs w:val="24"/>
          <w:lang w:val="ru-RU"/>
        </w:rPr>
        <w:softHyphen/>
        <w:t>је</w:t>
      </w:r>
      <w:r w:rsidRPr="002E3338">
        <w:rPr>
          <w:sz w:val="24"/>
          <w:szCs w:val="24"/>
          <w:lang w:val="ru-RU"/>
        </w:rPr>
        <w:softHyphen/>
        <w:t>ћем ни</w:t>
      </w:r>
      <w:r w:rsidRPr="002E3338">
        <w:rPr>
          <w:sz w:val="24"/>
          <w:szCs w:val="24"/>
          <w:lang w:val="ru-RU"/>
        </w:rPr>
        <w:softHyphen/>
        <w:t>воу и мини</w:t>
      </w:r>
      <w:r w:rsidRPr="002E3338">
        <w:rPr>
          <w:sz w:val="24"/>
          <w:szCs w:val="24"/>
          <w:lang w:val="ru-RU"/>
        </w:rPr>
        <w:softHyphen/>
        <w:t>мал</w:t>
      </w:r>
      <w:r w:rsidRPr="002E3338">
        <w:rPr>
          <w:sz w:val="24"/>
          <w:szCs w:val="24"/>
          <w:lang w:val="ru-RU"/>
        </w:rPr>
        <w:softHyphen/>
        <w:t>ни стал</w:t>
      </w:r>
      <w:r w:rsidRPr="002E3338">
        <w:rPr>
          <w:sz w:val="24"/>
          <w:szCs w:val="24"/>
          <w:lang w:val="ru-RU"/>
        </w:rPr>
        <w:softHyphen/>
        <w:t>ни тро</w:t>
      </w:r>
      <w:r w:rsidRPr="002E3338">
        <w:rPr>
          <w:sz w:val="24"/>
          <w:szCs w:val="24"/>
          <w:lang w:val="ru-RU"/>
        </w:rPr>
        <w:softHyphen/>
        <w:t>шко</w:t>
      </w:r>
      <w:r w:rsidRPr="002E3338">
        <w:rPr>
          <w:sz w:val="24"/>
          <w:szCs w:val="24"/>
          <w:lang w:val="ru-RU"/>
        </w:rPr>
        <w:softHyphen/>
        <w:t>ви нео</w:t>
      </w:r>
      <w:r w:rsidRPr="002E3338">
        <w:rPr>
          <w:sz w:val="24"/>
          <w:szCs w:val="24"/>
          <w:lang w:val="ru-RU"/>
        </w:rPr>
        <w:softHyphen/>
        <w:t>п</w:t>
      </w:r>
      <w:r w:rsidRPr="002E3338">
        <w:rPr>
          <w:sz w:val="24"/>
          <w:szCs w:val="24"/>
          <w:lang w:val="ru-RU"/>
        </w:rPr>
        <w:softHyphen/>
        <w:t>ходни за не</w:t>
      </w:r>
      <w:r w:rsidRPr="002E3338">
        <w:rPr>
          <w:sz w:val="24"/>
          <w:szCs w:val="24"/>
          <w:lang w:val="ru-RU"/>
        </w:rPr>
        <w:softHyphen/>
        <w:t>сме</w:t>
      </w:r>
      <w:r w:rsidRPr="002E3338">
        <w:rPr>
          <w:sz w:val="24"/>
          <w:szCs w:val="24"/>
          <w:lang w:val="ru-RU"/>
        </w:rPr>
        <w:softHyphen/>
        <w:t>та</w:t>
      </w:r>
      <w:r w:rsidRPr="002E3338">
        <w:rPr>
          <w:sz w:val="24"/>
          <w:szCs w:val="24"/>
          <w:lang w:val="ru-RU"/>
        </w:rPr>
        <w:softHyphen/>
        <w:t>но функ</w:t>
      </w:r>
      <w:r w:rsidRPr="002E3338">
        <w:rPr>
          <w:sz w:val="24"/>
          <w:szCs w:val="24"/>
          <w:lang w:val="ru-RU"/>
        </w:rPr>
        <w:softHyphen/>
        <w:t>ци</w:t>
      </w:r>
      <w:r w:rsidRPr="002E3338">
        <w:rPr>
          <w:sz w:val="24"/>
          <w:szCs w:val="24"/>
          <w:lang w:val="ru-RU"/>
        </w:rPr>
        <w:softHyphen/>
        <w:t>о</w:t>
      </w:r>
      <w:r w:rsidRPr="002E3338">
        <w:rPr>
          <w:sz w:val="24"/>
          <w:szCs w:val="24"/>
          <w:lang w:val="ru-RU"/>
        </w:rPr>
        <w:softHyphen/>
        <w:t>ни</w:t>
      </w:r>
      <w:r w:rsidRPr="002E3338">
        <w:rPr>
          <w:sz w:val="24"/>
          <w:szCs w:val="24"/>
          <w:lang w:val="ru-RU"/>
        </w:rPr>
        <w:softHyphen/>
        <w:t>са</w:t>
      </w:r>
      <w:r w:rsidRPr="002E3338">
        <w:rPr>
          <w:sz w:val="24"/>
          <w:szCs w:val="24"/>
          <w:lang w:val="ru-RU"/>
        </w:rPr>
        <w:softHyphen/>
        <w:t>ње ко</w:t>
      </w:r>
      <w:r w:rsidRPr="002E3338">
        <w:rPr>
          <w:sz w:val="24"/>
          <w:szCs w:val="24"/>
          <w:lang w:val="ru-RU"/>
        </w:rPr>
        <w:softHyphen/>
        <w:t>ри</w:t>
      </w:r>
      <w:r w:rsidRPr="002E3338">
        <w:rPr>
          <w:sz w:val="24"/>
          <w:szCs w:val="24"/>
          <w:lang w:val="ru-RU"/>
        </w:rPr>
        <w:softHyphen/>
        <w:t>сни</w:t>
      </w:r>
      <w:r w:rsidRPr="002E3338">
        <w:rPr>
          <w:sz w:val="24"/>
          <w:szCs w:val="24"/>
          <w:lang w:val="ru-RU"/>
        </w:rPr>
        <w:softHyphen/>
        <w:t>ка буџет</w:t>
      </w:r>
      <w:r w:rsidRPr="002E3338">
        <w:rPr>
          <w:sz w:val="24"/>
          <w:szCs w:val="24"/>
          <w:lang w:val="ru-RU"/>
        </w:rPr>
        <w:softHyphen/>
        <w:t>ских сред</w:t>
      </w:r>
      <w:r w:rsidRPr="002E3338">
        <w:rPr>
          <w:sz w:val="24"/>
          <w:szCs w:val="24"/>
          <w:lang w:val="ru-RU"/>
        </w:rPr>
        <w:softHyphen/>
        <w:t>ста</w:t>
      </w:r>
      <w:r w:rsidRPr="002E3338">
        <w:rPr>
          <w:sz w:val="24"/>
          <w:szCs w:val="24"/>
          <w:lang w:val="ru-RU"/>
        </w:rPr>
        <w:softHyphen/>
        <w:t>ва.</w:t>
      </w:r>
    </w:p>
    <w:p w:rsidR="00F2414D" w:rsidRPr="002E3338" w:rsidRDefault="00F2414D" w:rsidP="00F2414D">
      <w:pPr>
        <w:jc w:val="both"/>
        <w:rPr>
          <w:b/>
          <w:bCs/>
          <w:sz w:val="24"/>
          <w:szCs w:val="24"/>
          <w:lang w:val="ru-RU"/>
        </w:rPr>
      </w:pPr>
    </w:p>
    <w:p w:rsidR="00F2414D" w:rsidRPr="002E3338" w:rsidRDefault="00F2414D" w:rsidP="00F2414D">
      <w:pPr>
        <w:jc w:val="center"/>
        <w:rPr>
          <w:b/>
          <w:bCs/>
          <w:sz w:val="24"/>
          <w:szCs w:val="24"/>
          <w:lang w:val="ru-RU"/>
        </w:rPr>
      </w:pPr>
      <w:r w:rsidRPr="002E3338">
        <w:rPr>
          <w:b/>
          <w:bCs/>
          <w:sz w:val="24"/>
          <w:szCs w:val="24"/>
          <w:lang w:val="ru-RU"/>
        </w:rPr>
        <w:t>Члан 2</w:t>
      </w:r>
      <w:r>
        <w:rPr>
          <w:b/>
          <w:bCs/>
          <w:sz w:val="24"/>
          <w:szCs w:val="24"/>
          <w:lang w:val="ru-RU"/>
        </w:rPr>
        <w:t>6</w:t>
      </w:r>
      <w:r w:rsidRPr="002E3338">
        <w:rPr>
          <w:b/>
          <w:bCs/>
          <w:sz w:val="24"/>
          <w:szCs w:val="24"/>
          <w:lang w:val="ru-RU"/>
        </w:rPr>
        <w:t>.</w:t>
      </w:r>
    </w:p>
    <w:p w:rsidR="00F2414D" w:rsidRPr="002E3338" w:rsidRDefault="00F2414D" w:rsidP="00F2414D">
      <w:pPr>
        <w:ind w:left="4320"/>
        <w:jc w:val="both"/>
        <w:rPr>
          <w:b/>
          <w:bCs/>
          <w:sz w:val="24"/>
          <w:szCs w:val="24"/>
          <w:lang w:val="ru-RU"/>
        </w:rPr>
      </w:pPr>
    </w:p>
    <w:p w:rsidR="00F2414D" w:rsidRPr="002E3338" w:rsidRDefault="00F2414D" w:rsidP="00F2414D">
      <w:pPr>
        <w:jc w:val="both"/>
        <w:rPr>
          <w:b/>
          <w:bCs/>
          <w:sz w:val="24"/>
          <w:szCs w:val="24"/>
          <w:lang w:val="ru-RU"/>
        </w:rPr>
      </w:pPr>
    </w:p>
    <w:p w:rsidR="00F2414D" w:rsidRPr="002E3338" w:rsidRDefault="00F2414D" w:rsidP="00F2414D">
      <w:pPr>
        <w:ind w:firstLine="720"/>
        <w:jc w:val="both"/>
        <w:rPr>
          <w:sz w:val="24"/>
          <w:szCs w:val="24"/>
          <w:lang w:val="ru-RU"/>
        </w:rPr>
      </w:pPr>
      <w:r w:rsidRPr="002E3338">
        <w:rPr>
          <w:sz w:val="24"/>
          <w:szCs w:val="24"/>
          <w:lang w:val="ru-RU"/>
        </w:rPr>
        <w:t>Сред</w:t>
      </w:r>
      <w:r w:rsidRPr="002E3338">
        <w:rPr>
          <w:sz w:val="24"/>
          <w:szCs w:val="24"/>
          <w:lang w:val="ru-RU"/>
        </w:rPr>
        <w:softHyphen/>
        <w:t>ства рас</w:t>
      </w:r>
      <w:r w:rsidRPr="002E3338">
        <w:rPr>
          <w:sz w:val="24"/>
          <w:szCs w:val="24"/>
          <w:lang w:val="ru-RU"/>
        </w:rPr>
        <w:softHyphen/>
        <w:t>по</w:t>
      </w:r>
      <w:r w:rsidRPr="002E3338">
        <w:rPr>
          <w:sz w:val="24"/>
          <w:szCs w:val="24"/>
          <w:lang w:val="ru-RU"/>
        </w:rPr>
        <w:softHyphen/>
        <w:t>ре</w:t>
      </w:r>
      <w:r w:rsidRPr="002E3338">
        <w:rPr>
          <w:sz w:val="24"/>
          <w:szCs w:val="24"/>
          <w:lang w:val="ru-RU"/>
        </w:rPr>
        <w:softHyphen/>
        <w:t>ђе</w:t>
      </w:r>
      <w:r w:rsidRPr="002E3338">
        <w:rPr>
          <w:sz w:val="24"/>
          <w:szCs w:val="24"/>
          <w:lang w:val="ru-RU"/>
        </w:rPr>
        <w:softHyphen/>
        <w:t>на за фи</w:t>
      </w:r>
      <w:r w:rsidRPr="002E3338">
        <w:rPr>
          <w:sz w:val="24"/>
          <w:szCs w:val="24"/>
          <w:lang w:val="ru-RU"/>
        </w:rPr>
        <w:softHyphen/>
        <w:t>нан</w:t>
      </w:r>
      <w:r w:rsidRPr="002E3338">
        <w:rPr>
          <w:sz w:val="24"/>
          <w:szCs w:val="24"/>
          <w:lang w:val="ru-RU"/>
        </w:rPr>
        <w:softHyphen/>
        <w:t>си</w:t>
      </w:r>
      <w:r w:rsidRPr="002E3338">
        <w:rPr>
          <w:sz w:val="24"/>
          <w:szCs w:val="24"/>
          <w:lang w:val="ru-RU"/>
        </w:rPr>
        <w:softHyphen/>
        <w:t>ра</w:t>
      </w:r>
      <w:r w:rsidRPr="002E3338">
        <w:rPr>
          <w:sz w:val="24"/>
          <w:szCs w:val="24"/>
          <w:lang w:val="ru-RU"/>
        </w:rPr>
        <w:softHyphen/>
        <w:t>ње расхода и из</w:t>
      </w:r>
      <w:r w:rsidRPr="002E3338">
        <w:rPr>
          <w:sz w:val="24"/>
          <w:szCs w:val="24"/>
          <w:lang w:val="ru-RU"/>
        </w:rPr>
        <w:softHyphen/>
        <w:t>да</w:t>
      </w:r>
      <w:r w:rsidRPr="002E3338">
        <w:rPr>
          <w:sz w:val="24"/>
          <w:szCs w:val="24"/>
          <w:lang w:val="ru-RU"/>
        </w:rPr>
        <w:softHyphen/>
        <w:t>та</w:t>
      </w:r>
      <w:r w:rsidRPr="002E3338">
        <w:rPr>
          <w:sz w:val="24"/>
          <w:szCs w:val="24"/>
          <w:lang w:val="ru-RU"/>
        </w:rPr>
        <w:softHyphen/>
        <w:t>ка ко</w:t>
      </w:r>
      <w:r w:rsidRPr="002E3338">
        <w:rPr>
          <w:sz w:val="24"/>
          <w:szCs w:val="24"/>
          <w:lang w:val="ru-RU"/>
        </w:rPr>
        <w:softHyphen/>
        <w:t>ри</w:t>
      </w:r>
      <w:r w:rsidRPr="002E3338">
        <w:rPr>
          <w:sz w:val="24"/>
          <w:szCs w:val="24"/>
          <w:lang w:val="ru-RU"/>
        </w:rPr>
        <w:softHyphen/>
        <w:t>сни</w:t>
      </w:r>
      <w:r w:rsidRPr="002E3338">
        <w:rPr>
          <w:sz w:val="24"/>
          <w:szCs w:val="24"/>
          <w:lang w:val="ru-RU"/>
        </w:rPr>
        <w:softHyphen/>
        <w:t>ка бу</w:t>
      </w:r>
      <w:r w:rsidRPr="002E3338">
        <w:rPr>
          <w:sz w:val="24"/>
          <w:szCs w:val="24"/>
          <w:lang w:val="ru-RU"/>
        </w:rPr>
        <w:softHyphen/>
        <w:t>џе</w:t>
      </w:r>
      <w:r w:rsidRPr="002E3338">
        <w:rPr>
          <w:sz w:val="24"/>
          <w:szCs w:val="24"/>
          <w:lang w:val="ru-RU"/>
        </w:rPr>
        <w:softHyphen/>
        <w:t>та, пре</w:t>
      </w:r>
      <w:r w:rsidRPr="002E3338">
        <w:rPr>
          <w:sz w:val="24"/>
          <w:szCs w:val="24"/>
          <w:lang w:val="ru-RU"/>
        </w:rPr>
        <w:softHyphen/>
        <w:t>но</w:t>
      </w:r>
      <w:r w:rsidRPr="002E3338">
        <w:rPr>
          <w:sz w:val="24"/>
          <w:szCs w:val="24"/>
          <w:lang w:val="ru-RU"/>
        </w:rPr>
        <w:softHyphen/>
        <w:t>се се на осно</w:t>
      </w:r>
      <w:r w:rsidRPr="002E3338">
        <w:rPr>
          <w:sz w:val="24"/>
          <w:szCs w:val="24"/>
          <w:lang w:val="ru-RU"/>
        </w:rPr>
        <w:softHyphen/>
        <w:t>ву њиховог зах</w:t>
      </w:r>
      <w:r w:rsidRPr="002E3338">
        <w:rPr>
          <w:sz w:val="24"/>
          <w:szCs w:val="24"/>
          <w:lang w:val="ru-RU"/>
        </w:rPr>
        <w:softHyphen/>
        <w:t>те</w:t>
      </w:r>
      <w:r w:rsidRPr="002E3338">
        <w:rPr>
          <w:sz w:val="24"/>
          <w:szCs w:val="24"/>
          <w:lang w:val="ru-RU"/>
        </w:rPr>
        <w:softHyphen/>
        <w:t>ва и у скла</w:t>
      </w:r>
      <w:r w:rsidRPr="002E3338">
        <w:rPr>
          <w:sz w:val="24"/>
          <w:szCs w:val="24"/>
          <w:lang w:val="ru-RU"/>
        </w:rPr>
        <w:softHyphen/>
        <w:t>ду са одо</w:t>
      </w:r>
      <w:r w:rsidRPr="002E3338">
        <w:rPr>
          <w:sz w:val="24"/>
          <w:szCs w:val="24"/>
          <w:lang w:val="ru-RU"/>
        </w:rPr>
        <w:softHyphen/>
        <w:t>бре</w:t>
      </w:r>
      <w:r w:rsidRPr="002E3338">
        <w:rPr>
          <w:sz w:val="24"/>
          <w:szCs w:val="24"/>
          <w:lang w:val="ru-RU"/>
        </w:rPr>
        <w:softHyphen/>
        <w:t>ним кво</w:t>
      </w:r>
      <w:r w:rsidRPr="002E3338">
        <w:rPr>
          <w:sz w:val="24"/>
          <w:szCs w:val="24"/>
          <w:lang w:val="ru-RU"/>
        </w:rPr>
        <w:softHyphen/>
        <w:t>та</w:t>
      </w:r>
      <w:r w:rsidRPr="002E3338">
        <w:rPr>
          <w:sz w:val="24"/>
          <w:szCs w:val="24"/>
          <w:lang w:val="ru-RU"/>
        </w:rPr>
        <w:softHyphen/>
        <w:t>ма у тромесечним пла</w:t>
      </w:r>
      <w:r w:rsidRPr="002E3338">
        <w:rPr>
          <w:sz w:val="24"/>
          <w:szCs w:val="24"/>
          <w:lang w:val="ru-RU"/>
        </w:rPr>
        <w:softHyphen/>
        <w:t>но</w:t>
      </w:r>
      <w:r w:rsidRPr="002E3338">
        <w:rPr>
          <w:sz w:val="24"/>
          <w:szCs w:val="24"/>
          <w:lang w:val="ru-RU"/>
        </w:rPr>
        <w:softHyphen/>
        <w:t>ви</w:t>
      </w:r>
      <w:r w:rsidRPr="002E3338">
        <w:rPr>
          <w:sz w:val="24"/>
          <w:szCs w:val="24"/>
          <w:lang w:val="ru-RU"/>
        </w:rPr>
        <w:softHyphen/>
        <w:t>ма бу</w:t>
      </w:r>
      <w:r w:rsidRPr="002E3338">
        <w:rPr>
          <w:sz w:val="24"/>
          <w:szCs w:val="24"/>
          <w:lang w:val="ru-RU"/>
        </w:rPr>
        <w:softHyphen/>
        <w:t>џе</w:t>
      </w:r>
      <w:r w:rsidRPr="002E3338">
        <w:rPr>
          <w:sz w:val="24"/>
          <w:szCs w:val="24"/>
          <w:lang w:val="ru-RU"/>
        </w:rPr>
        <w:softHyphen/>
        <w:t>та.</w:t>
      </w:r>
    </w:p>
    <w:p w:rsidR="00F2414D" w:rsidRPr="002E3338" w:rsidRDefault="00F2414D" w:rsidP="00F2414D">
      <w:pPr>
        <w:ind w:firstLine="720"/>
        <w:jc w:val="both"/>
        <w:rPr>
          <w:sz w:val="24"/>
          <w:szCs w:val="24"/>
          <w:lang w:val="ru-RU"/>
        </w:rPr>
      </w:pPr>
      <w:r w:rsidRPr="002E3338">
        <w:rPr>
          <w:sz w:val="24"/>
          <w:szCs w:val="24"/>
          <w:lang w:val="ru-RU"/>
        </w:rPr>
        <w:t>Уз зах</w:t>
      </w:r>
      <w:r w:rsidRPr="002E3338">
        <w:rPr>
          <w:sz w:val="24"/>
          <w:szCs w:val="24"/>
          <w:lang w:val="ru-RU"/>
        </w:rPr>
        <w:softHyphen/>
        <w:t>тев, ко</w:t>
      </w:r>
      <w:r w:rsidRPr="002E3338">
        <w:rPr>
          <w:sz w:val="24"/>
          <w:szCs w:val="24"/>
          <w:lang w:val="ru-RU"/>
        </w:rPr>
        <w:softHyphen/>
        <w:t>ри</w:t>
      </w:r>
      <w:r w:rsidRPr="002E3338">
        <w:rPr>
          <w:sz w:val="24"/>
          <w:szCs w:val="24"/>
          <w:lang w:val="ru-RU"/>
        </w:rPr>
        <w:softHyphen/>
        <w:t>сни</w:t>
      </w:r>
      <w:r w:rsidRPr="002E3338">
        <w:rPr>
          <w:sz w:val="24"/>
          <w:szCs w:val="24"/>
          <w:lang w:val="ru-RU"/>
        </w:rPr>
        <w:softHyphen/>
        <w:t>ци су ду</w:t>
      </w:r>
      <w:r w:rsidRPr="002E3338">
        <w:rPr>
          <w:sz w:val="24"/>
          <w:szCs w:val="24"/>
          <w:lang w:val="ru-RU"/>
        </w:rPr>
        <w:softHyphen/>
        <w:t>жни да до</w:t>
      </w:r>
      <w:r w:rsidRPr="002E3338">
        <w:rPr>
          <w:sz w:val="24"/>
          <w:szCs w:val="24"/>
          <w:lang w:val="ru-RU"/>
        </w:rPr>
        <w:softHyphen/>
        <w:t>ста</w:t>
      </w:r>
      <w:r w:rsidRPr="002E3338">
        <w:rPr>
          <w:sz w:val="24"/>
          <w:szCs w:val="24"/>
          <w:lang w:val="ru-RU"/>
        </w:rPr>
        <w:softHyphen/>
        <w:t>ве ком</w:t>
      </w:r>
      <w:r w:rsidRPr="002E3338">
        <w:rPr>
          <w:sz w:val="24"/>
          <w:szCs w:val="24"/>
          <w:lang w:val="ru-RU"/>
        </w:rPr>
        <w:softHyphen/>
        <w:t>плет</w:t>
      </w:r>
      <w:r w:rsidRPr="002E3338">
        <w:rPr>
          <w:sz w:val="24"/>
          <w:szCs w:val="24"/>
          <w:lang w:val="ru-RU"/>
        </w:rPr>
        <w:softHyphen/>
        <w:t>ну до</w:t>
      </w:r>
      <w:r w:rsidRPr="002E3338">
        <w:rPr>
          <w:sz w:val="24"/>
          <w:szCs w:val="24"/>
          <w:lang w:val="ru-RU"/>
        </w:rPr>
        <w:softHyphen/>
        <w:t>ку</w:t>
      </w:r>
      <w:r w:rsidRPr="002E3338">
        <w:rPr>
          <w:sz w:val="24"/>
          <w:szCs w:val="24"/>
          <w:lang w:val="ru-RU"/>
        </w:rPr>
        <w:softHyphen/>
        <w:t>мен</w:t>
      </w:r>
      <w:r w:rsidRPr="002E3338">
        <w:rPr>
          <w:sz w:val="24"/>
          <w:szCs w:val="24"/>
          <w:lang w:val="ru-RU"/>
        </w:rPr>
        <w:softHyphen/>
        <w:t>та</w:t>
      </w:r>
      <w:r w:rsidRPr="002E3338">
        <w:rPr>
          <w:sz w:val="24"/>
          <w:szCs w:val="24"/>
          <w:lang w:val="ru-RU"/>
        </w:rPr>
        <w:softHyphen/>
        <w:t>ци</w:t>
      </w:r>
      <w:r w:rsidRPr="002E3338">
        <w:rPr>
          <w:sz w:val="24"/>
          <w:szCs w:val="24"/>
          <w:lang w:val="ru-RU"/>
        </w:rPr>
        <w:softHyphen/>
        <w:t>ју за плаћа</w:t>
      </w:r>
      <w:r w:rsidRPr="002E3338">
        <w:rPr>
          <w:sz w:val="24"/>
          <w:szCs w:val="24"/>
          <w:lang w:val="ru-RU"/>
        </w:rPr>
        <w:softHyphen/>
        <w:t>ње (ко</w:t>
      </w:r>
      <w:r w:rsidRPr="002E3338">
        <w:rPr>
          <w:sz w:val="24"/>
          <w:szCs w:val="24"/>
          <w:lang w:val="ru-RU"/>
        </w:rPr>
        <w:softHyphen/>
        <w:t>пи</w:t>
      </w:r>
      <w:r w:rsidRPr="002E3338">
        <w:rPr>
          <w:sz w:val="24"/>
          <w:szCs w:val="24"/>
          <w:lang w:val="ru-RU"/>
        </w:rPr>
        <w:softHyphen/>
        <w:t>је).</w:t>
      </w:r>
    </w:p>
    <w:p w:rsidR="00F2414D" w:rsidRDefault="00F2414D" w:rsidP="00F2414D">
      <w:pPr>
        <w:ind w:left="4320"/>
        <w:jc w:val="both"/>
        <w:rPr>
          <w:b/>
          <w:bCs/>
          <w:sz w:val="24"/>
          <w:szCs w:val="24"/>
          <w:lang/>
        </w:rPr>
      </w:pPr>
    </w:p>
    <w:p w:rsidR="00F2414D" w:rsidRDefault="00F2414D" w:rsidP="00F2414D">
      <w:pPr>
        <w:ind w:left="4320"/>
        <w:jc w:val="both"/>
        <w:rPr>
          <w:b/>
          <w:bCs/>
          <w:sz w:val="24"/>
          <w:szCs w:val="24"/>
          <w:lang/>
        </w:rPr>
      </w:pPr>
    </w:p>
    <w:p w:rsidR="00F2414D" w:rsidRPr="002E3338" w:rsidRDefault="00F2414D" w:rsidP="00F2414D">
      <w:pPr>
        <w:jc w:val="center"/>
        <w:rPr>
          <w:b/>
          <w:bCs/>
          <w:sz w:val="24"/>
          <w:szCs w:val="24"/>
          <w:lang w:val="sr-Cyrl-CS"/>
        </w:rPr>
      </w:pPr>
      <w:r w:rsidRPr="002E3338">
        <w:rPr>
          <w:b/>
          <w:bCs/>
          <w:sz w:val="24"/>
          <w:szCs w:val="24"/>
          <w:lang w:val="sr-Cyrl-CS"/>
        </w:rPr>
        <w:t>Члан 2</w:t>
      </w:r>
      <w:r>
        <w:rPr>
          <w:b/>
          <w:bCs/>
          <w:sz w:val="24"/>
          <w:szCs w:val="24"/>
          <w:lang w:val="sr-Cyrl-CS"/>
        </w:rPr>
        <w:t>7</w:t>
      </w:r>
      <w:r w:rsidRPr="002E3338">
        <w:rPr>
          <w:b/>
          <w:bCs/>
          <w:sz w:val="24"/>
          <w:szCs w:val="24"/>
          <w:lang w:val="sr-Cyrl-CS"/>
        </w:rPr>
        <w:t>.</w:t>
      </w:r>
    </w:p>
    <w:p w:rsidR="00F2414D" w:rsidRPr="002E3338" w:rsidRDefault="00F2414D" w:rsidP="00F2414D">
      <w:pPr>
        <w:ind w:left="4320"/>
        <w:jc w:val="both"/>
        <w:rPr>
          <w:b/>
          <w:bCs/>
          <w:sz w:val="24"/>
          <w:szCs w:val="24"/>
          <w:lang w:val="sr-Cyrl-CS"/>
        </w:rPr>
      </w:pPr>
    </w:p>
    <w:p w:rsidR="00F2414D" w:rsidRPr="002E3338" w:rsidRDefault="00F2414D" w:rsidP="00F2414D">
      <w:pPr>
        <w:ind w:left="360"/>
        <w:jc w:val="both"/>
        <w:rPr>
          <w:sz w:val="24"/>
          <w:szCs w:val="24"/>
          <w:lang w:val="sr-Cyrl-CS"/>
        </w:rPr>
      </w:pPr>
    </w:p>
    <w:p w:rsidR="00F2414D" w:rsidRPr="002E3338" w:rsidRDefault="00F2414D" w:rsidP="00F2414D">
      <w:pPr>
        <w:ind w:firstLine="720"/>
        <w:jc w:val="both"/>
        <w:rPr>
          <w:sz w:val="24"/>
          <w:szCs w:val="24"/>
          <w:lang w:val="sr-Cyrl-CS"/>
        </w:rPr>
      </w:pPr>
      <w:r w:rsidRPr="002E3338">
        <w:rPr>
          <w:sz w:val="24"/>
          <w:szCs w:val="24"/>
          <w:lang w:val="sr-Cyrl-CS"/>
        </w:rPr>
        <w:t>Овлашћује се Председник градске општине да може да врши усаглашавање конта планираних јавних прихода и примања и јавних расхода и издатака у Одлуци о буџету Градске општине Севојно за 201</w:t>
      </w:r>
      <w:r>
        <w:rPr>
          <w:sz w:val="24"/>
          <w:szCs w:val="24"/>
          <w:lang w:val="sr-Cyrl-CS"/>
        </w:rPr>
        <w:t>5</w:t>
      </w:r>
      <w:r w:rsidRPr="002E3338">
        <w:rPr>
          <w:sz w:val="24"/>
          <w:szCs w:val="24"/>
          <w:lang w:val="sr-Cyrl-CS"/>
        </w:rPr>
        <w:t>. годину у складу са изменама и допунама јединственог контног оквира, а да на основу тога надлежни орган за финансије изврши прекњижавања своје документације.</w:t>
      </w:r>
    </w:p>
    <w:p w:rsidR="00F2414D" w:rsidRDefault="00F2414D" w:rsidP="00F2414D">
      <w:pPr>
        <w:jc w:val="both"/>
        <w:rPr>
          <w:b/>
          <w:bCs/>
          <w:sz w:val="24"/>
          <w:szCs w:val="24"/>
          <w:lang/>
        </w:rPr>
      </w:pPr>
    </w:p>
    <w:p w:rsidR="00F2414D" w:rsidRDefault="00F2414D" w:rsidP="00F2414D">
      <w:pPr>
        <w:jc w:val="both"/>
        <w:rPr>
          <w:b/>
          <w:bCs/>
          <w:sz w:val="24"/>
          <w:szCs w:val="24"/>
          <w:lang/>
        </w:rPr>
      </w:pPr>
    </w:p>
    <w:p w:rsidR="00F2414D" w:rsidRPr="002E3338" w:rsidRDefault="00F2414D" w:rsidP="00F2414D">
      <w:pPr>
        <w:jc w:val="center"/>
        <w:rPr>
          <w:b/>
          <w:bCs/>
          <w:sz w:val="24"/>
          <w:szCs w:val="24"/>
          <w:lang w:val="ru-RU"/>
        </w:rPr>
      </w:pPr>
      <w:r w:rsidRPr="002E3338">
        <w:rPr>
          <w:b/>
          <w:bCs/>
          <w:sz w:val="24"/>
          <w:szCs w:val="24"/>
          <w:lang w:val="ru-RU"/>
        </w:rPr>
        <w:t>Члан 2</w:t>
      </w:r>
      <w:r>
        <w:rPr>
          <w:b/>
          <w:bCs/>
          <w:sz w:val="24"/>
          <w:szCs w:val="24"/>
          <w:lang w:val="ru-RU"/>
        </w:rPr>
        <w:t>8</w:t>
      </w:r>
      <w:r w:rsidRPr="002E3338">
        <w:rPr>
          <w:b/>
          <w:bCs/>
          <w:sz w:val="24"/>
          <w:szCs w:val="24"/>
          <w:lang w:val="ru-RU"/>
        </w:rPr>
        <w:t>.</w:t>
      </w:r>
    </w:p>
    <w:p w:rsidR="00F2414D" w:rsidRDefault="00F2414D" w:rsidP="00F2414D">
      <w:pPr>
        <w:ind w:left="3600"/>
        <w:jc w:val="both"/>
        <w:rPr>
          <w:b/>
          <w:bCs/>
          <w:sz w:val="24"/>
          <w:szCs w:val="24"/>
          <w:lang/>
        </w:rPr>
      </w:pPr>
    </w:p>
    <w:p w:rsidR="00F2414D" w:rsidRDefault="00F2414D" w:rsidP="00F2414D">
      <w:pPr>
        <w:ind w:left="3600"/>
        <w:jc w:val="both"/>
        <w:rPr>
          <w:b/>
          <w:bCs/>
          <w:sz w:val="24"/>
          <w:szCs w:val="24"/>
          <w:lang/>
        </w:rPr>
      </w:pPr>
    </w:p>
    <w:p w:rsidR="00F2414D" w:rsidRPr="002E3338" w:rsidRDefault="00F2414D" w:rsidP="00F2414D">
      <w:pPr>
        <w:ind w:firstLine="720"/>
        <w:jc w:val="both"/>
        <w:rPr>
          <w:sz w:val="24"/>
          <w:szCs w:val="24"/>
          <w:lang w:val="ru-RU"/>
        </w:rPr>
      </w:pPr>
      <w:r w:rsidRPr="002E3338">
        <w:rPr>
          <w:sz w:val="24"/>
          <w:szCs w:val="24"/>
          <w:lang w:val="ru-RU"/>
        </w:rPr>
        <w:lastRenderedPageBreak/>
        <w:t xml:space="preserve">У случају да се буџету Градске општине Севојно из другог буџета (Републике или друге општине/града) определе актом наменска трансферна средства, укључујући и наменска трансферна средства за надокнаду штета услед елементарних непогода, као и у случају уговарања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 и издатака по том основу, у складу са чланом 5. Закона о буџетском систему. </w:t>
      </w:r>
    </w:p>
    <w:p w:rsidR="00F2414D" w:rsidRDefault="00F2414D" w:rsidP="00F2414D">
      <w:pPr>
        <w:ind w:left="3600"/>
        <w:jc w:val="both"/>
        <w:rPr>
          <w:b/>
          <w:bCs/>
          <w:sz w:val="24"/>
          <w:szCs w:val="24"/>
          <w:lang/>
        </w:rPr>
      </w:pPr>
    </w:p>
    <w:p w:rsidR="00F2414D" w:rsidRPr="002E3338" w:rsidRDefault="00F2414D" w:rsidP="00F2414D">
      <w:pPr>
        <w:ind w:left="3600"/>
        <w:jc w:val="both"/>
        <w:rPr>
          <w:b/>
          <w:bCs/>
          <w:sz w:val="24"/>
          <w:szCs w:val="24"/>
          <w:lang w:val="sr-Cyrl-CS"/>
        </w:rPr>
      </w:pPr>
      <w:r w:rsidRPr="002E3338">
        <w:rPr>
          <w:b/>
          <w:bCs/>
          <w:sz w:val="24"/>
          <w:szCs w:val="24"/>
          <w:lang w:val="sr-Cyrl-CS"/>
        </w:rPr>
        <w:t xml:space="preserve">        </w:t>
      </w:r>
      <w:r w:rsidRPr="002E3338">
        <w:rPr>
          <w:b/>
          <w:bCs/>
          <w:sz w:val="24"/>
          <w:szCs w:val="24"/>
          <w:lang/>
        </w:rPr>
        <w:t xml:space="preserve"> </w:t>
      </w:r>
      <w:r w:rsidRPr="002E3338">
        <w:rPr>
          <w:b/>
          <w:bCs/>
          <w:sz w:val="24"/>
          <w:szCs w:val="24"/>
          <w:lang w:val="sr-Cyrl-CS"/>
        </w:rPr>
        <w:t xml:space="preserve"> </w:t>
      </w:r>
    </w:p>
    <w:p w:rsidR="00F2414D" w:rsidRPr="002E3338" w:rsidRDefault="00F2414D" w:rsidP="00F2414D">
      <w:pPr>
        <w:jc w:val="center"/>
        <w:rPr>
          <w:b/>
          <w:bCs/>
          <w:sz w:val="24"/>
          <w:szCs w:val="24"/>
          <w:lang w:val="ru-RU"/>
        </w:rPr>
      </w:pPr>
      <w:r w:rsidRPr="002E3338">
        <w:rPr>
          <w:b/>
          <w:bCs/>
          <w:sz w:val="24"/>
          <w:szCs w:val="24"/>
          <w:lang w:val="ru-RU"/>
        </w:rPr>
        <w:t xml:space="preserve">Члан </w:t>
      </w:r>
      <w:r>
        <w:rPr>
          <w:b/>
          <w:bCs/>
          <w:sz w:val="24"/>
          <w:szCs w:val="24"/>
          <w:lang w:val="ru-RU"/>
        </w:rPr>
        <w:t>29</w:t>
      </w:r>
      <w:r w:rsidRPr="002E3338">
        <w:rPr>
          <w:b/>
          <w:bCs/>
          <w:sz w:val="24"/>
          <w:szCs w:val="24"/>
          <w:lang w:val="ru-RU"/>
        </w:rPr>
        <w:t>.</w:t>
      </w:r>
    </w:p>
    <w:p w:rsidR="00F2414D" w:rsidRDefault="00F2414D" w:rsidP="00F2414D">
      <w:pPr>
        <w:ind w:left="3600"/>
        <w:jc w:val="both"/>
        <w:rPr>
          <w:b/>
          <w:bCs/>
          <w:sz w:val="24"/>
          <w:szCs w:val="24"/>
          <w:lang/>
        </w:rPr>
      </w:pPr>
    </w:p>
    <w:p w:rsidR="00F2414D" w:rsidRDefault="00F2414D" w:rsidP="00F2414D">
      <w:pPr>
        <w:ind w:left="3600"/>
        <w:jc w:val="both"/>
        <w:rPr>
          <w:b/>
          <w:bCs/>
          <w:sz w:val="24"/>
          <w:szCs w:val="24"/>
          <w:lang/>
        </w:rPr>
      </w:pPr>
    </w:p>
    <w:p w:rsidR="00F2414D" w:rsidRPr="002E3338" w:rsidRDefault="00F2414D" w:rsidP="00F2414D">
      <w:pPr>
        <w:ind w:firstLine="720"/>
        <w:jc w:val="both"/>
        <w:rPr>
          <w:sz w:val="24"/>
          <w:szCs w:val="24"/>
          <w:lang w:val="ru-RU"/>
        </w:rPr>
      </w:pPr>
      <w:r w:rsidRPr="002E3338">
        <w:rPr>
          <w:sz w:val="24"/>
          <w:szCs w:val="24"/>
          <w:lang w:val="ru-RU"/>
        </w:rPr>
        <w:t>Новчана средства на консолидованом рачуну трезора могу се инвестирати у 201</w:t>
      </w:r>
      <w:r>
        <w:rPr>
          <w:sz w:val="24"/>
          <w:szCs w:val="24"/>
          <w:lang w:val="ru-RU"/>
        </w:rPr>
        <w:t>5</w:t>
      </w:r>
      <w:r w:rsidRPr="002E3338">
        <w:rPr>
          <w:sz w:val="24"/>
          <w:szCs w:val="24"/>
          <w:lang w:val="ru-RU"/>
        </w:rPr>
        <w:t>. години само у складу са чланом 10. Закона о буџетском систему, при чему су  у складу са истим чланом Закона, Председник  градске општине, односно лице које он овласти, одговорни за ефикасност и сигурност тог инвестирања.</w:t>
      </w:r>
    </w:p>
    <w:p w:rsidR="00F2414D" w:rsidRDefault="00F2414D" w:rsidP="00F2414D">
      <w:pPr>
        <w:ind w:left="3600"/>
        <w:jc w:val="both"/>
        <w:rPr>
          <w:b/>
          <w:bCs/>
          <w:sz w:val="24"/>
          <w:szCs w:val="24"/>
          <w:lang/>
        </w:rPr>
      </w:pPr>
    </w:p>
    <w:p w:rsidR="00F2414D" w:rsidRPr="002E3338" w:rsidRDefault="00F2414D" w:rsidP="00F2414D">
      <w:pPr>
        <w:ind w:left="3600"/>
        <w:jc w:val="both"/>
        <w:rPr>
          <w:b/>
          <w:bCs/>
          <w:sz w:val="24"/>
          <w:szCs w:val="24"/>
          <w:lang w:val="sr-Cyrl-CS"/>
        </w:rPr>
      </w:pPr>
      <w:r w:rsidRPr="002E3338">
        <w:rPr>
          <w:b/>
          <w:bCs/>
          <w:sz w:val="24"/>
          <w:szCs w:val="24"/>
          <w:lang w:val="sr-Cyrl-CS"/>
        </w:rPr>
        <w:t xml:space="preserve">        </w:t>
      </w:r>
      <w:r w:rsidRPr="002E3338">
        <w:rPr>
          <w:b/>
          <w:bCs/>
          <w:sz w:val="24"/>
          <w:szCs w:val="24"/>
          <w:lang/>
        </w:rPr>
        <w:t xml:space="preserve"> </w:t>
      </w:r>
      <w:r w:rsidRPr="002E3338">
        <w:rPr>
          <w:b/>
          <w:bCs/>
          <w:sz w:val="24"/>
          <w:szCs w:val="24"/>
          <w:lang w:val="sr-Cyrl-CS"/>
        </w:rPr>
        <w:t xml:space="preserve"> </w:t>
      </w:r>
    </w:p>
    <w:p w:rsidR="00F2414D" w:rsidRPr="002E3338" w:rsidRDefault="00F2414D" w:rsidP="00F2414D">
      <w:pPr>
        <w:jc w:val="center"/>
        <w:rPr>
          <w:b/>
          <w:bCs/>
          <w:sz w:val="24"/>
          <w:szCs w:val="24"/>
          <w:lang w:val="ru-RU"/>
        </w:rPr>
      </w:pPr>
      <w:r w:rsidRPr="002E3338">
        <w:rPr>
          <w:b/>
          <w:bCs/>
          <w:sz w:val="24"/>
          <w:szCs w:val="24"/>
          <w:lang w:val="ru-RU"/>
        </w:rPr>
        <w:t xml:space="preserve">Члан </w:t>
      </w:r>
      <w:r>
        <w:rPr>
          <w:b/>
          <w:bCs/>
          <w:sz w:val="24"/>
          <w:szCs w:val="24"/>
          <w:lang/>
        </w:rPr>
        <w:t>30</w:t>
      </w:r>
      <w:r w:rsidRPr="002E3338">
        <w:rPr>
          <w:b/>
          <w:bCs/>
          <w:sz w:val="24"/>
          <w:szCs w:val="24"/>
          <w:lang w:val="ru-RU"/>
        </w:rPr>
        <w:t>.</w:t>
      </w:r>
    </w:p>
    <w:p w:rsidR="00F2414D" w:rsidRPr="002E3338" w:rsidRDefault="00F2414D" w:rsidP="00F2414D">
      <w:pPr>
        <w:ind w:left="3600"/>
        <w:jc w:val="both"/>
        <w:rPr>
          <w:b/>
          <w:bCs/>
          <w:sz w:val="24"/>
          <w:szCs w:val="24"/>
          <w:lang w:val="ru-RU"/>
        </w:rPr>
      </w:pPr>
    </w:p>
    <w:p w:rsidR="00F2414D" w:rsidRDefault="00F2414D" w:rsidP="00F2414D">
      <w:pPr>
        <w:ind w:firstLine="720"/>
        <w:jc w:val="both"/>
        <w:rPr>
          <w:sz w:val="24"/>
          <w:szCs w:val="24"/>
          <w:lang w:val="ru-RU"/>
        </w:rPr>
      </w:pPr>
      <w:r>
        <w:rPr>
          <w:sz w:val="24"/>
          <w:szCs w:val="24"/>
          <w:lang w:val="ru-RU"/>
        </w:rPr>
        <w:t>Средства буџета у износу од 15.200.000,00 динара, су утврђена и распоређена по програмској класификацији, и то:</w:t>
      </w:r>
    </w:p>
    <w:p w:rsidR="00F2414D" w:rsidRDefault="00F2414D" w:rsidP="00F2414D">
      <w:pPr>
        <w:ind w:firstLine="720"/>
        <w:jc w:val="right"/>
        <w:rPr>
          <w:b/>
          <w:bCs/>
          <w:sz w:val="24"/>
          <w:szCs w:val="24"/>
          <w:lang w:val="ru-RU"/>
        </w:rPr>
      </w:pPr>
    </w:p>
    <w:p w:rsidR="00F2414D" w:rsidRDefault="00F2414D" w:rsidP="00F2414D">
      <w:pPr>
        <w:ind w:firstLine="720"/>
        <w:jc w:val="right"/>
        <w:rPr>
          <w:b/>
          <w:bCs/>
          <w:sz w:val="24"/>
          <w:szCs w:val="24"/>
          <w:lang w:val="ru-RU"/>
        </w:rPr>
      </w:pPr>
    </w:p>
    <w:tbl>
      <w:tblPr>
        <w:tblW w:w="10349" w:type="dxa"/>
        <w:jc w:val="center"/>
        <w:tblInd w:w="-176" w:type="dxa"/>
        <w:tblLayout w:type="fixed"/>
        <w:tblLook w:val="04A0"/>
      </w:tblPr>
      <w:tblGrid>
        <w:gridCol w:w="1378"/>
        <w:gridCol w:w="876"/>
        <w:gridCol w:w="1247"/>
        <w:gridCol w:w="968"/>
        <w:gridCol w:w="833"/>
        <w:gridCol w:w="1174"/>
        <w:gridCol w:w="999"/>
        <w:gridCol w:w="1031"/>
        <w:gridCol w:w="789"/>
        <w:gridCol w:w="1054"/>
      </w:tblGrid>
      <w:tr w:rsidR="00F2414D" w:rsidRPr="000D46CA" w:rsidTr="00976578">
        <w:trPr>
          <w:trHeight w:val="2012"/>
          <w:jc w:val="center"/>
        </w:trPr>
        <w:tc>
          <w:tcPr>
            <w:tcW w:w="1378" w:type="dxa"/>
            <w:tcBorders>
              <w:top w:val="single" w:sz="4" w:space="0" w:color="auto"/>
              <w:left w:val="single" w:sz="4" w:space="0" w:color="auto"/>
              <w:bottom w:val="single" w:sz="4" w:space="0" w:color="auto"/>
              <w:right w:val="single" w:sz="4" w:space="0" w:color="auto"/>
            </w:tcBorders>
            <w:shd w:val="clear" w:color="000000" w:fill="D9D9D9"/>
            <w:vAlign w:val="center"/>
          </w:tcPr>
          <w:p w:rsidR="00F2414D" w:rsidRPr="000D46CA" w:rsidRDefault="00F2414D" w:rsidP="00976578">
            <w:pPr>
              <w:jc w:val="center"/>
              <w:rPr>
                <w:b/>
                <w:bCs/>
                <w:color w:val="000000"/>
                <w:sz w:val="18"/>
                <w:szCs w:val="18"/>
                <w:lang/>
              </w:rPr>
            </w:pPr>
            <w:r w:rsidRPr="000D46CA">
              <w:rPr>
                <w:b/>
                <w:bCs/>
                <w:color w:val="000000"/>
                <w:sz w:val="18"/>
                <w:szCs w:val="18"/>
                <w:lang/>
              </w:rPr>
              <w:t>ПРОГРАМ / ПA / Пројекат</w:t>
            </w:r>
          </w:p>
        </w:tc>
        <w:tc>
          <w:tcPr>
            <w:tcW w:w="876" w:type="dxa"/>
            <w:tcBorders>
              <w:top w:val="single" w:sz="4" w:space="0" w:color="auto"/>
              <w:left w:val="nil"/>
              <w:bottom w:val="single" w:sz="4" w:space="0" w:color="auto"/>
              <w:right w:val="single" w:sz="4" w:space="0" w:color="auto"/>
            </w:tcBorders>
            <w:shd w:val="clear" w:color="000000" w:fill="D9D9D9"/>
            <w:vAlign w:val="center"/>
          </w:tcPr>
          <w:p w:rsidR="00F2414D" w:rsidRPr="000D46CA" w:rsidRDefault="00F2414D" w:rsidP="00976578">
            <w:pPr>
              <w:jc w:val="center"/>
              <w:rPr>
                <w:b/>
                <w:bCs/>
                <w:color w:val="000000"/>
                <w:sz w:val="18"/>
                <w:szCs w:val="18"/>
                <w:lang/>
              </w:rPr>
            </w:pPr>
            <w:r w:rsidRPr="000D46CA">
              <w:rPr>
                <w:b/>
                <w:bCs/>
                <w:color w:val="000000"/>
                <w:sz w:val="18"/>
                <w:szCs w:val="18"/>
                <w:lang/>
              </w:rPr>
              <w:t>Шифра</w:t>
            </w:r>
          </w:p>
        </w:tc>
        <w:tc>
          <w:tcPr>
            <w:tcW w:w="1247" w:type="dxa"/>
            <w:tcBorders>
              <w:top w:val="single" w:sz="4" w:space="0" w:color="auto"/>
              <w:left w:val="nil"/>
              <w:bottom w:val="single" w:sz="4" w:space="0" w:color="auto"/>
              <w:right w:val="single" w:sz="4" w:space="0" w:color="auto"/>
            </w:tcBorders>
            <w:shd w:val="clear" w:color="000000" w:fill="D9D9D9"/>
            <w:vAlign w:val="center"/>
          </w:tcPr>
          <w:p w:rsidR="00F2414D" w:rsidRPr="000D46CA" w:rsidRDefault="00F2414D" w:rsidP="00976578">
            <w:pPr>
              <w:jc w:val="center"/>
              <w:rPr>
                <w:b/>
                <w:bCs/>
                <w:color w:val="000000"/>
                <w:sz w:val="18"/>
                <w:szCs w:val="18"/>
                <w:lang/>
              </w:rPr>
            </w:pPr>
            <w:r w:rsidRPr="000D46CA">
              <w:rPr>
                <w:b/>
                <w:bCs/>
                <w:color w:val="000000"/>
                <w:sz w:val="18"/>
                <w:szCs w:val="18"/>
                <w:lang/>
              </w:rPr>
              <w:t>Циљ</w:t>
            </w:r>
          </w:p>
        </w:tc>
        <w:tc>
          <w:tcPr>
            <w:tcW w:w="968" w:type="dxa"/>
            <w:tcBorders>
              <w:top w:val="single" w:sz="4" w:space="0" w:color="auto"/>
              <w:left w:val="nil"/>
              <w:bottom w:val="single" w:sz="4" w:space="0" w:color="auto"/>
              <w:right w:val="single" w:sz="4" w:space="0" w:color="auto"/>
            </w:tcBorders>
            <w:shd w:val="clear" w:color="000000" w:fill="D9D9D9"/>
            <w:vAlign w:val="center"/>
          </w:tcPr>
          <w:p w:rsidR="00F2414D" w:rsidRPr="000D46CA" w:rsidRDefault="00F2414D" w:rsidP="00976578">
            <w:pPr>
              <w:jc w:val="center"/>
              <w:rPr>
                <w:b/>
                <w:bCs/>
                <w:color w:val="000000"/>
                <w:sz w:val="18"/>
                <w:szCs w:val="18"/>
                <w:lang/>
              </w:rPr>
            </w:pPr>
            <w:r w:rsidRPr="000D46CA">
              <w:rPr>
                <w:b/>
                <w:bCs/>
                <w:color w:val="000000"/>
                <w:sz w:val="18"/>
                <w:szCs w:val="18"/>
                <w:lang/>
              </w:rPr>
              <w:t>Индикатор</w:t>
            </w:r>
          </w:p>
        </w:tc>
        <w:tc>
          <w:tcPr>
            <w:tcW w:w="833" w:type="dxa"/>
            <w:tcBorders>
              <w:top w:val="single" w:sz="4" w:space="0" w:color="auto"/>
              <w:left w:val="nil"/>
              <w:bottom w:val="single" w:sz="4" w:space="0" w:color="auto"/>
              <w:right w:val="single" w:sz="4" w:space="0" w:color="auto"/>
            </w:tcBorders>
            <w:shd w:val="clear" w:color="000000" w:fill="D9D9D9"/>
            <w:vAlign w:val="center"/>
          </w:tcPr>
          <w:p w:rsidR="00F2414D" w:rsidRPr="000D46CA" w:rsidRDefault="00F2414D" w:rsidP="00976578">
            <w:pPr>
              <w:jc w:val="center"/>
              <w:rPr>
                <w:b/>
                <w:bCs/>
                <w:color w:val="000000"/>
                <w:sz w:val="18"/>
                <w:szCs w:val="18"/>
                <w:lang/>
              </w:rPr>
            </w:pPr>
            <w:r w:rsidRPr="000D46CA">
              <w:rPr>
                <w:b/>
                <w:bCs/>
                <w:color w:val="000000"/>
                <w:sz w:val="18"/>
                <w:szCs w:val="18"/>
                <w:lang/>
              </w:rPr>
              <w:t>Вредност у базној години (2014)</w:t>
            </w:r>
          </w:p>
        </w:tc>
        <w:tc>
          <w:tcPr>
            <w:tcW w:w="1174" w:type="dxa"/>
            <w:tcBorders>
              <w:top w:val="single" w:sz="4" w:space="0" w:color="auto"/>
              <w:left w:val="nil"/>
              <w:bottom w:val="single" w:sz="4" w:space="0" w:color="auto"/>
              <w:right w:val="single" w:sz="4" w:space="0" w:color="auto"/>
            </w:tcBorders>
            <w:shd w:val="clear" w:color="000000" w:fill="D9D9D9"/>
            <w:vAlign w:val="center"/>
          </w:tcPr>
          <w:p w:rsidR="00F2414D" w:rsidRPr="000D46CA" w:rsidRDefault="00F2414D" w:rsidP="00976578">
            <w:pPr>
              <w:jc w:val="center"/>
              <w:rPr>
                <w:b/>
                <w:bCs/>
                <w:color w:val="000000"/>
                <w:sz w:val="18"/>
                <w:szCs w:val="18"/>
                <w:lang/>
              </w:rPr>
            </w:pPr>
            <w:r w:rsidRPr="000D46CA">
              <w:rPr>
                <w:b/>
                <w:bCs/>
                <w:color w:val="000000"/>
                <w:sz w:val="18"/>
                <w:szCs w:val="18"/>
                <w:lang/>
              </w:rPr>
              <w:t>Извор верификације</w:t>
            </w:r>
          </w:p>
        </w:tc>
        <w:tc>
          <w:tcPr>
            <w:tcW w:w="999" w:type="dxa"/>
            <w:tcBorders>
              <w:top w:val="single" w:sz="4" w:space="0" w:color="auto"/>
              <w:left w:val="nil"/>
              <w:bottom w:val="single" w:sz="4" w:space="0" w:color="auto"/>
              <w:right w:val="single" w:sz="4" w:space="0" w:color="auto"/>
            </w:tcBorders>
            <w:shd w:val="clear" w:color="000000" w:fill="D9D9D9"/>
            <w:vAlign w:val="center"/>
          </w:tcPr>
          <w:p w:rsidR="00F2414D" w:rsidRPr="000D46CA" w:rsidRDefault="00F2414D" w:rsidP="00976578">
            <w:pPr>
              <w:jc w:val="center"/>
              <w:rPr>
                <w:b/>
                <w:bCs/>
                <w:color w:val="000000"/>
                <w:sz w:val="18"/>
                <w:szCs w:val="18"/>
                <w:lang/>
              </w:rPr>
            </w:pPr>
            <w:r w:rsidRPr="000D46CA">
              <w:rPr>
                <w:b/>
                <w:bCs/>
                <w:color w:val="000000"/>
                <w:sz w:val="18"/>
                <w:szCs w:val="18"/>
                <w:lang/>
              </w:rPr>
              <w:t>Одговорно  лице</w:t>
            </w:r>
          </w:p>
        </w:tc>
        <w:tc>
          <w:tcPr>
            <w:tcW w:w="1031" w:type="dxa"/>
            <w:tcBorders>
              <w:top w:val="single" w:sz="4" w:space="0" w:color="auto"/>
              <w:left w:val="nil"/>
              <w:bottom w:val="single" w:sz="4" w:space="0" w:color="auto"/>
              <w:right w:val="single" w:sz="4" w:space="0" w:color="auto"/>
            </w:tcBorders>
            <w:shd w:val="clear" w:color="000000" w:fill="D9D9D9"/>
            <w:vAlign w:val="center"/>
          </w:tcPr>
          <w:p w:rsidR="00F2414D" w:rsidRPr="000D46CA" w:rsidRDefault="00F2414D" w:rsidP="00976578">
            <w:pPr>
              <w:jc w:val="center"/>
              <w:rPr>
                <w:b/>
                <w:bCs/>
                <w:color w:val="000000"/>
                <w:sz w:val="18"/>
                <w:szCs w:val="18"/>
                <w:lang/>
              </w:rPr>
            </w:pPr>
            <w:r w:rsidRPr="000D46CA">
              <w:rPr>
                <w:b/>
                <w:bCs/>
                <w:color w:val="000000"/>
                <w:sz w:val="18"/>
                <w:szCs w:val="18"/>
                <w:lang/>
              </w:rPr>
              <w:t>Средства из буџета</w:t>
            </w:r>
          </w:p>
        </w:tc>
        <w:tc>
          <w:tcPr>
            <w:tcW w:w="789" w:type="dxa"/>
            <w:tcBorders>
              <w:top w:val="single" w:sz="4" w:space="0" w:color="auto"/>
              <w:left w:val="nil"/>
              <w:bottom w:val="single" w:sz="4" w:space="0" w:color="auto"/>
              <w:right w:val="single" w:sz="4" w:space="0" w:color="auto"/>
            </w:tcBorders>
            <w:shd w:val="clear" w:color="000000" w:fill="D9D9D9"/>
            <w:vAlign w:val="center"/>
          </w:tcPr>
          <w:p w:rsidR="00F2414D" w:rsidRPr="000D46CA" w:rsidRDefault="00F2414D" w:rsidP="00976578">
            <w:pPr>
              <w:jc w:val="center"/>
              <w:rPr>
                <w:b/>
                <w:bCs/>
                <w:color w:val="000000"/>
                <w:sz w:val="18"/>
                <w:szCs w:val="18"/>
                <w:lang/>
              </w:rPr>
            </w:pPr>
            <w:r w:rsidRPr="000D46CA">
              <w:rPr>
                <w:b/>
                <w:bCs/>
                <w:color w:val="000000"/>
                <w:sz w:val="18"/>
                <w:szCs w:val="18"/>
                <w:lang/>
              </w:rPr>
              <w:t>Сопствени и други приходи</w:t>
            </w:r>
          </w:p>
        </w:tc>
        <w:tc>
          <w:tcPr>
            <w:tcW w:w="1054" w:type="dxa"/>
            <w:tcBorders>
              <w:top w:val="single" w:sz="4" w:space="0" w:color="auto"/>
              <w:left w:val="nil"/>
              <w:bottom w:val="single" w:sz="4" w:space="0" w:color="auto"/>
              <w:right w:val="single" w:sz="4" w:space="0" w:color="auto"/>
            </w:tcBorders>
            <w:shd w:val="clear" w:color="000000" w:fill="D9D9D9"/>
            <w:vAlign w:val="center"/>
          </w:tcPr>
          <w:p w:rsidR="00F2414D" w:rsidRPr="000D46CA" w:rsidRDefault="00F2414D" w:rsidP="00976578">
            <w:pPr>
              <w:jc w:val="center"/>
              <w:rPr>
                <w:b/>
                <w:bCs/>
                <w:color w:val="000000"/>
                <w:sz w:val="18"/>
                <w:szCs w:val="18"/>
                <w:lang/>
              </w:rPr>
            </w:pPr>
            <w:r w:rsidRPr="000D46CA">
              <w:rPr>
                <w:b/>
                <w:bCs/>
                <w:color w:val="000000"/>
                <w:sz w:val="18"/>
                <w:szCs w:val="18"/>
                <w:lang/>
              </w:rPr>
              <w:t>Укупна средства</w:t>
            </w:r>
          </w:p>
        </w:tc>
      </w:tr>
      <w:tr w:rsidR="00F2414D" w:rsidRPr="000D46CA" w:rsidTr="00976578">
        <w:trPr>
          <w:trHeight w:val="313"/>
          <w:jc w:val="center"/>
        </w:trPr>
        <w:tc>
          <w:tcPr>
            <w:tcW w:w="1378" w:type="dxa"/>
            <w:tcBorders>
              <w:top w:val="nil"/>
              <w:left w:val="single" w:sz="4" w:space="0" w:color="auto"/>
              <w:bottom w:val="single" w:sz="4" w:space="0" w:color="auto"/>
              <w:right w:val="single" w:sz="4" w:space="0" w:color="auto"/>
            </w:tcBorders>
            <w:shd w:val="clear" w:color="auto" w:fill="auto"/>
            <w:vAlign w:val="center"/>
          </w:tcPr>
          <w:p w:rsidR="00F2414D" w:rsidRPr="000D46CA" w:rsidRDefault="00F2414D" w:rsidP="00976578">
            <w:pPr>
              <w:rPr>
                <w:color w:val="000000"/>
                <w:lang/>
              </w:rPr>
            </w:pPr>
            <w:r w:rsidRPr="000D46CA">
              <w:rPr>
                <w:color w:val="000000"/>
                <w:lang/>
              </w:rPr>
              <w:t> </w:t>
            </w:r>
          </w:p>
        </w:tc>
        <w:tc>
          <w:tcPr>
            <w:tcW w:w="876" w:type="dxa"/>
            <w:tcBorders>
              <w:top w:val="nil"/>
              <w:left w:val="nil"/>
              <w:bottom w:val="single" w:sz="4" w:space="0" w:color="auto"/>
              <w:right w:val="single" w:sz="4" w:space="0" w:color="auto"/>
            </w:tcBorders>
            <w:shd w:val="clear" w:color="auto" w:fill="auto"/>
            <w:vAlign w:val="center"/>
          </w:tcPr>
          <w:p w:rsidR="00F2414D" w:rsidRPr="000D46CA" w:rsidRDefault="00F2414D" w:rsidP="00976578">
            <w:pPr>
              <w:rPr>
                <w:color w:val="000000"/>
                <w:lang/>
              </w:rPr>
            </w:pPr>
            <w:r w:rsidRPr="000D46CA">
              <w:rPr>
                <w:color w:val="000000"/>
                <w:lang/>
              </w:rPr>
              <w:t> </w:t>
            </w:r>
          </w:p>
        </w:tc>
        <w:tc>
          <w:tcPr>
            <w:tcW w:w="1247" w:type="dxa"/>
            <w:tcBorders>
              <w:top w:val="nil"/>
              <w:left w:val="nil"/>
              <w:bottom w:val="single" w:sz="4" w:space="0" w:color="auto"/>
              <w:right w:val="single" w:sz="4" w:space="0" w:color="auto"/>
            </w:tcBorders>
            <w:shd w:val="clear" w:color="auto" w:fill="auto"/>
            <w:vAlign w:val="center"/>
          </w:tcPr>
          <w:p w:rsidR="00F2414D" w:rsidRPr="000D46CA" w:rsidRDefault="00F2414D" w:rsidP="00976578">
            <w:pPr>
              <w:rPr>
                <w:color w:val="000000"/>
                <w:lang/>
              </w:rPr>
            </w:pPr>
            <w:r w:rsidRPr="000D46CA">
              <w:rPr>
                <w:color w:val="000000"/>
                <w:lang/>
              </w:rPr>
              <w:t> </w:t>
            </w:r>
          </w:p>
        </w:tc>
        <w:tc>
          <w:tcPr>
            <w:tcW w:w="968" w:type="dxa"/>
            <w:tcBorders>
              <w:top w:val="nil"/>
              <w:left w:val="nil"/>
              <w:bottom w:val="single" w:sz="4" w:space="0" w:color="auto"/>
              <w:right w:val="single" w:sz="4" w:space="0" w:color="auto"/>
            </w:tcBorders>
            <w:shd w:val="clear" w:color="auto" w:fill="auto"/>
            <w:vAlign w:val="center"/>
          </w:tcPr>
          <w:p w:rsidR="00F2414D" w:rsidRPr="000D46CA" w:rsidRDefault="00F2414D" w:rsidP="00976578">
            <w:pPr>
              <w:rPr>
                <w:color w:val="000000"/>
                <w:lang/>
              </w:rPr>
            </w:pPr>
            <w:r w:rsidRPr="000D46CA">
              <w:rPr>
                <w:color w:val="000000"/>
                <w:lang/>
              </w:rPr>
              <w:t> </w:t>
            </w:r>
          </w:p>
        </w:tc>
        <w:tc>
          <w:tcPr>
            <w:tcW w:w="833" w:type="dxa"/>
            <w:tcBorders>
              <w:top w:val="nil"/>
              <w:left w:val="nil"/>
              <w:bottom w:val="single" w:sz="4" w:space="0" w:color="auto"/>
              <w:right w:val="single" w:sz="4" w:space="0" w:color="auto"/>
            </w:tcBorders>
            <w:shd w:val="clear" w:color="auto" w:fill="auto"/>
            <w:vAlign w:val="center"/>
          </w:tcPr>
          <w:p w:rsidR="00F2414D" w:rsidRPr="000D46CA" w:rsidRDefault="00F2414D" w:rsidP="00976578">
            <w:pPr>
              <w:jc w:val="center"/>
              <w:rPr>
                <w:color w:val="000000"/>
                <w:lang/>
              </w:rPr>
            </w:pPr>
            <w:r w:rsidRPr="000D46CA">
              <w:rPr>
                <w:color w:val="000000"/>
                <w:lang/>
              </w:rPr>
              <w:t> </w:t>
            </w:r>
          </w:p>
        </w:tc>
        <w:tc>
          <w:tcPr>
            <w:tcW w:w="1174" w:type="dxa"/>
            <w:tcBorders>
              <w:top w:val="nil"/>
              <w:left w:val="nil"/>
              <w:bottom w:val="single" w:sz="4" w:space="0" w:color="auto"/>
              <w:right w:val="single" w:sz="4" w:space="0" w:color="auto"/>
            </w:tcBorders>
            <w:shd w:val="clear" w:color="auto" w:fill="auto"/>
            <w:vAlign w:val="center"/>
          </w:tcPr>
          <w:p w:rsidR="00F2414D" w:rsidRPr="000D46CA" w:rsidRDefault="00F2414D" w:rsidP="00976578">
            <w:pPr>
              <w:rPr>
                <w:color w:val="000000"/>
                <w:lang/>
              </w:rPr>
            </w:pPr>
            <w:r w:rsidRPr="000D46CA">
              <w:rPr>
                <w:color w:val="000000"/>
                <w:lang/>
              </w:rPr>
              <w:t> </w:t>
            </w:r>
          </w:p>
        </w:tc>
        <w:tc>
          <w:tcPr>
            <w:tcW w:w="999" w:type="dxa"/>
            <w:tcBorders>
              <w:top w:val="nil"/>
              <w:left w:val="nil"/>
              <w:bottom w:val="single" w:sz="4" w:space="0" w:color="auto"/>
              <w:right w:val="single" w:sz="4" w:space="0" w:color="auto"/>
            </w:tcBorders>
            <w:shd w:val="clear" w:color="auto" w:fill="auto"/>
            <w:vAlign w:val="center"/>
          </w:tcPr>
          <w:p w:rsidR="00F2414D" w:rsidRPr="000D46CA" w:rsidRDefault="00F2414D" w:rsidP="00976578">
            <w:pPr>
              <w:rPr>
                <w:color w:val="000000"/>
                <w:lang/>
              </w:rPr>
            </w:pPr>
            <w:r w:rsidRPr="000D46CA">
              <w:rPr>
                <w:color w:val="000000"/>
                <w:lang/>
              </w:rPr>
              <w:t> </w:t>
            </w:r>
          </w:p>
        </w:tc>
        <w:tc>
          <w:tcPr>
            <w:tcW w:w="1031" w:type="dxa"/>
            <w:tcBorders>
              <w:top w:val="nil"/>
              <w:left w:val="nil"/>
              <w:bottom w:val="single" w:sz="4" w:space="0" w:color="auto"/>
              <w:right w:val="single" w:sz="4" w:space="0" w:color="auto"/>
            </w:tcBorders>
            <w:shd w:val="clear" w:color="auto" w:fill="auto"/>
            <w:vAlign w:val="center"/>
          </w:tcPr>
          <w:p w:rsidR="00F2414D" w:rsidRPr="000D46CA" w:rsidRDefault="00F2414D" w:rsidP="00976578">
            <w:pPr>
              <w:rPr>
                <w:color w:val="000000"/>
                <w:lang/>
              </w:rPr>
            </w:pPr>
            <w:r w:rsidRPr="000D46CA">
              <w:rPr>
                <w:color w:val="000000"/>
                <w:lang/>
              </w:rPr>
              <w:t> </w:t>
            </w:r>
          </w:p>
        </w:tc>
        <w:tc>
          <w:tcPr>
            <w:tcW w:w="789" w:type="dxa"/>
            <w:tcBorders>
              <w:top w:val="nil"/>
              <w:left w:val="nil"/>
              <w:bottom w:val="single" w:sz="4" w:space="0" w:color="auto"/>
              <w:right w:val="single" w:sz="4" w:space="0" w:color="auto"/>
            </w:tcBorders>
            <w:shd w:val="clear" w:color="auto" w:fill="auto"/>
            <w:vAlign w:val="center"/>
          </w:tcPr>
          <w:p w:rsidR="00F2414D" w:rsidRPr="000D46CA" w:rsidRDefault="00F2414D" w:rsidP="00976578">
            <w:pPr>
              <w:rPr>
                <w:color w:val="000000"/>
                <w:lang/>
              </w:rPr>
            </w:pPr>
            <w:r w:rsidRPr="000D46CA">
              <w:rPr>
                <w:color w:val="000000"/>
                <w:lang/>
              </w:rPr>
              <w:t> </w:t>
            </w:r>
          </w:p>
        </w:tc>
        <w:tc>
          <w:tcPr>
            <w:tcW w:w="1054" w:type="dxa"/>
            <w:tcBorders>
              <w:top w:val="nil"/>
              <w:left w:val="nil"/>
              <w:bottom w:val="single" w:sz="4" w:space="0" w:color="auto"/>
              <w:right w:val="single" w:sz="4" w:space="0" w:color="auto"/>
            </w:tcBorders>
            <w:shd w:val="clear" w:color="auto" w:fill="auto"/>
            <w:vAlign w:val="center"/>
          </w:tcPr>
          <w:p w:rsidR="00F2414D" w:rsidRPr="000D46CA" w:rsidRDefault="00F2414D" w:rsidP="00976578">
            <w:pPr>
              <w:jc w:val="right"/>
              <w:rPr>
                <w:color w:val="000000"/>
                <w:lang/>
              </w:rPr>
            </w:pPr>
            <w:r w:rsidRPr="000D46CA">
              <w:rPr>
                <w:color w:val="000000"/>
                <w:lang/>
              </w:rPr>
              <w:t>0</w:t>
            </w:r>
          </w:p>
        </w:tc>
      </w:tr>
      <w:tr w:rsidR="00F2414D" w:rsidRPr="000D46CA" w:rsidTr="00976578">
        <w:trPr>
          <w:trHeight w:val="764"/>
          <w:jc w:val="center"/>
        </w:trPr>
        <w:tc>
          <w:tcPr>
            <w:tcW w:w="1378" w:type="dxa"/>
            <w:tcBorders>
              <w:top w:val="nil"/>
              <w:left w:val="single" w:sz="4" w:space="0" w:color="auto"/>
              <w:bottom w:val="single" w:sz="4" w:space="0" w:color="auto"/>
              <w:right w:val="single" w:sz="4" w:space="0" w:color="auto"/>
            </w:tcBorders>
            <w:shd w:val="clear" w:color="000000" w:fill="66FFFF"/>
            <w:vAlign w:val="center"/>
          </w:tcPr>
          <w:p w:rsidR="00F2414D" w:rsidRPr="000D46CA" w:rsidRDefault="00F2414D" w:rsidP="00976578">
            <w:pPr>
              <w:rPr>
                <w:b/>
                <w:bCs/>
                <w:color w:val="000000"/>
                <w:sz w:val="18"/>
                <w:szCs w:val="18"/>
                <w:lang/>
              </w:rPr>
            </w:pPr>
            <w:r w:rsidRPr="000D46CA">
              <w:rPr>
                <w:b/>
                <w:bCs/>
                <w:color w:val="000000"/>
                <w:sz w:val="18"/>
                <w:szCs w:val="18"/>
                <w:lang/>
              </w:rPr>
              <w:t>15 - Локална самоуправа</w:t>
            </w:r>
          </w:p>
        </w:tc>
        <w:tc>
          <w:tcPr>
            <w:tcW w:w="876" w:type="dxa"/>
            <w:tcBorders>
              <w:top w:val="nil"/>
              <w:left w:val="nil"/>
              <w:bottom w:val="single" w:sz="4" w:space="0" w:color="auto"/>
              <w:right w:val="single" w:sz="4" w:space="0" w:color="auto"/>
            </w:tcBorders>
            <w:shd w:val="clear" w:color="000000" w:fill="66FFFF"/>
            <w:vAlign w:val="center"/>
          </w:tcPr>
          <w:p w:rsidR="00F2414D" w:rsidRPr="000D46CA" w:rsidRDefault="00F2414D" w:rsidP="00976578">
            <w:pPr>
              <w:rPr>
                <w:b/>
                <w:bCs/>
                <w:color w:val="000000"/>
                <w:sz w:val="18"/>
                <w:szCs w:val="18"/>
                <w:lang/>
              </w:rPr>
            </w:pPr>
            <w:r w:rsidRPr="000D46CA">
              <w:rPr>
                <w:b/>
                <w:bCs/>
                <w:color w:val="000000"/>
                <w:sz w:val="18"/>
                <w:szCs w:val="18"/>
                <w:lang/>
              </w:rPr>
              <w:t>0602</w:t>
            </w:r>
          </w:p>
        </w:tc>
        <w:tc>
          <w:tcPr>
            <w:tcW w:w="1247" w:type="dxa"/>
            <w:tcBorders>
              <w:top w:val="nil"/>
              <w:left w:val="nil"/>
              <w:bottom w:val="single" w:sz="4" w:space="0" w:color="auto"/>
              <w:right w:val="single" w:sz="4" w:space="0" w:color="auto"/>
            </w:tcBorders>
            <w:shd w:val="clear" w:color="000000" w:fill="66FFFF"/>
            <w:vAlign w:val="center"/>
          </w:tcPr>
          <w:p w:rsidR="00F2414D" w:rsidRPr="000D46CA" w:rsidRDefault="00F2414D" w:rsidP="00976578">
            <w:pPr>
              <w:rPr>
                <w:color w:val="000000"/>
                <w:sz w:val="18"/>
                <w:szCs w:val="18"/>
                <w:lang/>
              </w:rPr>
            </w:pPr>
            <w:r w:rsidRPr="000D46CA">
              <w:rPr>
                <w:color w:val="000000"/>
                <w:sz w:val="18"/>
                <w:szCs w:val="18"/>
                <w:lang/>
              </w:rPr>
              <w:t> </w:t>
            </w:r>
          </w:p>
        </w:tc>
        <w:tc>
          <w:tcPr>
            <w:tcW w:w="968" w:type="dxa"/>
            <w:tcBorders>
              <w:top w:val="nil"/>
              <w:left w:val="nil"/>
              <w:bottom w:val="single" w:sz="4" w:space="0" w:color="auto"/>
              <w:right w:val="single" w:sz="4" w:space="0" w:color="auto"/>
            </w:tcBorders>
            <w:shd w:val="clear" w:color="000000" w:fill="66FFFF"/>
            <w:vAlign w:val="center"/>
          </w:tcPr>
          <w:p w:rsidR="00F2414D" w:rsidRPr="000D46CA" w:rsidRDefault="00F2414D" w:rsidP="00976578">
            <w:pPr>
              <w:rPr>
                <w:color w:val="000000"/>
                <w:sz w:val="18"/>
                <w:szCs w:val="18"/>
                <w:lang/>
              </w:rPr>
            </w:pPr>
            <w:r w:rsidRPr="000D46CA">
              <w:rPr>
                <w:color w:val="000000"/>
                <w:sz w:val="18"/>
                <w:szCs w:val="18"/>
                <w:lang/>
              </w:rPr>
              <w:t> </w:t>
            </w:r>
          </w:p>
        </w:tc>
        <w:tc>
          <w:tcPr>
            <w:tcW w:w="833" w:type="dxa"/>
            <w:tcBorders>
              <w:top w:val="nil"/>
              <w:left w:val="nil"/>
              <w:bottom w:val="single" w:sz="4" w:space="0" w:color="auto"/>
              <w:right w:val="single" w:sz="4" w:space="0" w:color="auto"/>
            </w:tcBorders>
            <w:shd w:val="clear" w:color="000000" w:fill="66FFFF"/>
            <w:vAlign w:val="center"/>
          </w:tcPr>
          <w:p w:rsidR="00F2414D" w:rsidRPr="000D46CA" w:rsidRDefault="00F2414D" w:rsidP="00976578">
            <w:pPr>
              <w:jc w:val="center"/>
              <w:rPr>
                <w:color w:val="000000"/>
                <w:sz w:val="18"/>
                <w:szCs w:val="18"/>
                <w:lang/>
              </w:rPr>
            </w:pPr>
            <w:r w:rsidRPr="000D46CA">
              <w:rPr>
                <w:color w:val="000000"/>
                <w:sz w:val="18"/>
                <w:szCs w:val="18"/>
                <w:lang/>
              </w:rPr>
              <w:t> </w:t>
            </w:r>
          </w:p>
        </w:tc>
        <w:tc>
          <w:tcPr>
            <w:tcW w:w="1174" w:type="dxa"/>
            <w:tcBorders>
              <w:top w:val="nil"/>
              <w:left w:val="nil"/>
              <w:bottom w:val="single" w:sz="4" w:space="0" w:color="auto"/>
              <w:right w:val="single" w:sz="4" w:space="0" w:color="auto"/>
            </w:tcBorders>
            <w:shd w:val="clear" w:color="000000" w:fill="66FFFF"/>
            <w:vAlign w:val="center"/>
          </w:tcPr>
          <w:p w:rsidR="00F2414D" w:rsidRPr="000D46CA" w:rsidRDefault="00F2414D" w:rsidP="00976578">
            <w:pPr>
              <w:rPr>
                <w:color w:val="000000"/>
                <w:sz w:val="18"/>
                <w:szCs w:val="18"/>
                <w:lang/>
              </w:rPr>
            </w:pPr>
            <w:r w:rsidRPr="000D46CA">
              <w:rPr>
                <w:color w:val="000000"/>
                <w:sz w:val="18"/>
                <w:szCs w:val="18"/>
                <w:lang/>
              </w:rPr>
              <w:t> </w:t>
            </w:r>
          </w:p>
        </w:tc>
        <w:tc>
          <w:tcPr>
            <w:tcW w:w="999" w:type="dxa"/>
            <w:tcBorders>
              <w:top w:val="nil"/>
              <w:left w:val="nil"/>
              <w:bottom w:val="single" w:sz="4" w:space="0" w:color="auto"/>
              <w:right w:val="single" w:sz="4" w:space="0" w:color="auto"/>
            </w:tcBorders>
            <w:shd w:val="clear" w:color="000000" w:fill="66FFFF"/>
            <w:vAlign w:val="center"/>
          </w:tcPr>
          <w:p w:rsidR="00F2414D" w:rsidRPr="000D46CA" w:rsidRDefault="00F2414D" w:rsidP="00976578">
            <w:pPr>
              <w:rPr>
                <w:color w:val="000000"/>
                <w:sz w:val="18"/>
                <w:szCs w:val="18"/>
                <w:lang/>
              </w:rPr>
            </w:pPr>
            <w:r w:rsidRPr="000D46CA">
              <w:rPr>
                <w:color w:val="000000"/>
                <w:sz w:val="18"/>
                <w:szCs w:val="18"/>
                <w:lang/>
              </w:rPr>
              <w:t> </w:t>
            </w:r>
          </w:p>
        </w:tc>
        <w:tc>
          <w:tcPr>
            <w:tcW w:w="1031" w:type="dxa"/>
            <w:tcBorders>
              <w:top w:val="nil"/>
              <w:left w:val="nil"/>
              <w:bottom w:val="single" w:sz="4" w:space="0" w:color="auto"/>
              <w:right w:val="single" w:sz="4" w:space="0" w:color="auto"/>
            </w:tcBorders>
            <w:shd w:val="clear" w:color="000000" w:fill="66FFFF"/>
            <w:vAlign w:val="center"/>
          </w:tcPr>
          <w:p w:rsidR="00F2414D" w:rsidRPr="000D46CA" w:rsidRDefault="00F2414D" w:rsidP="00976578">
            <w:pPr>
              <w:jc w:val="right"/>
              <w:rPr>
                <w:b/>
                <w:bCs/>
                <w:color w:val="000000"/>
                <w:sz w:val="18"/>
                <w:szCs w:val="18"/>
                <w:lang/>
              </w:rPr>
            </w:pPr>
            <w:r w:rsidRPr="000D46CA">
              <w:rPr>
                <w:b/>
                <w:bCs/>
                <w:color w:val="000000"/>
                <w:sz w:val="18"/>
                <w:szCs w:val="18"/>
                <w:lang/>
              </w:rPr>
              <w:t>15,200,000</w:t>
            </w:r>
          </w:p>
        </w:tc>
        <w:tc>
          <w:tcPr>
            <w:tcW w:w="789" w:type="dxa"/>
            <w:tcBorders>
              <w:top w:val="nil"/>
              <w:left w:val="nil"/>
              <w:bottom w:val="single" w:sz="4" w:space="0" w:color="auto"/>
              <w:right w:val="single" w:sz="4" w:space="0" w:color="auto"/>
            </w:tcBorders>
            <w:shd w:val="clear" w:color="000000" w:fill="66FFFF"/>
            <w:vAlign w:val="center"/>
          </w:tcPr>
          <w:p w:rsidR="00F2414D" w:rsidRPr="000D46CA" w:rsidRDefault="00F2414D" w:rsidP="00976578">
            <w:pPr>
              <w:jc w:val="right"/>
              <w:rPr>
                <w:b/>
                <w:bCs/>
                <w:color w:val="000000"/>
                <w:sz w:val="18"/>
                <w:szCs w:val="18"/>
                <w:lang/>
              </w:rPr>
            </w:pPr>
            <w:r w:rsidRPr="000D46CA">
              <w:rPr>
                <w:b/>
                <w:bCs/>
                <w:color w:val="000000"/>
                <w:sz w:val="18"/>
                <w:szCs w:val="18"/>
                <w:lang/>
              </w:rPr>
              <w:t>0</w:t>
            </w:r>
          </w:p>
        </w:tc>
        <w:tc>
          <w:tcPr>
            <w:tcW w:w="1054" w:type="dxa"/>
            <w:tcBorders>
              <w:top w:val="nil"/>
              <w:left w:val="nil"/>
              <w:bottom w:val="single" w:sz="4" w:space="0" w:color="auto"/>
              <w:right w:val="single" w:sz="4" w:space="0" w:color="auto"/>
            </w:tcBorders>
            <w:shd w:val="clear" w:color="000000" w:fill="66FFFF"/>
            <w:vAlign w:val="center"/>
          </w:tcPr>
          <w:p w:rsidR="00F2414D" w:rsidRPr="000D46CA" w:rsidRDefault="00F2414D" w:rsidP="00976578">
            <w:pPr>
              <w:jc w:val="right"/>
              <w:rPr>
                <w:b/>
                <w:bCs/>
                <w:color w:val="000000"/>
                <w:sz w:val="18"/>
                <w:szCs w:val="18"/>
                <w:lang/>
              </w:rPr>
            </w:pPr>
            <w:r w:rsidRPr="000D46CA">
              <w:rPr>
                <w:b/>
                <w:bCs/>
                <w:color w:val="000000"/>
                <w:sz w:val="18"/>
                <w:szCs w:val="18"/>
                <w:lang/>
              </w:rPr>
              <w:t>15,200,000</w:t>
            </w:r>
          </w:p>
        </w:tc>
      </w:tr>
      <w:tr w:rsidR="00F2414D" w:rsidRPr="000D46CA" w:rsidTr="00976578">
        <w:trPr>
          <w:trHeight w:val="3307"/>
          <w:jc w:val="center"/>
        </w:trPr>
        <w:tc>
          <w:tcPr>
            <w:tcW w:w="1378" w:type="dxa"/>
            <w:tcBorders>
              <w:top w:val="single" w:sz="4" w:space="0" w:color="auto"/>
              <w:left w:val="single" w:sz="4" w:space="0" w:color="auto"/>
              <w:bottom w:val="single" w:sz="4" w:space="0" w:color="auto"/>
              <w:right w:val="single" w:sz="4" w:space="0" w:color="auto"/>
            </w:tcBorders>
            <w:shd w:val="clear" w:color="000000" w:fill="FFFFFF"/>
            <w:vAlign w:val="center"/>
          </w:tcPr>
          <w:p w:rsidR="00F2414D" w:rsidRPr="000D46CA" w:rsidRDefault="00F2414D" w:rsidP="00976578">
            <w:pPr>
              <w:rPr>
                <w:color w:val="000000"/>
                <w:sz w:val="18"/>
                <w:szCs w:val="18"/>
                <w:lang/>
              </w:rPr>
            </w:pPr>
            <w:r w:rsidRPr="000D46CA">
              <w:rPr>
                <w:color w:val="000000"/>
                <w:sz w:val="18"/>
                <w:szCs w:val="18"/>
                <w:lang/>
              </w:rPr>
              <w:lastRenderedPageBreak/>
              <w:t>Функционисање локалне самоуправе и градских општина - Скупштина градске општине</w:t>
            </w:r>
          </w:p>
        </w:tc>
        <w:tc>
          <w:tcPr>
            <w:tcW w:w="876" w:type="dxa"/>
            <w:tcBorders>
              <w:top w:val="single" w:sz="4" w:space="0" w:color="auto"/>
              <w:left w:val="nil"/>
              <w:bottom w:val="single" w:sz="4" w:space="0" w:color="auto"/>
              <w:right w:val="single" w:sz="4" w:space="0" w:color="auto"/>
            </w:tcBorders>
            <w:shd w:val="clear" w:color="000000" w:fill="FFFFFF"/>
            <w:vAlign w:val="center"/>
          </w:tcPr>
          <w:p w:rsidR="00F2414D" w:rsidRPr="000D46CA" w:rsidRDefault="00F2414D" w:rsidP="00976578">
            <w:pPr>
              <w:rPr>
                <w:color w:val="000000"/>
                <w:sz w:val="18"/>
                <w:szCs w:val="18"/>
                <w:lang/>
              </w:rPr>
            </w:pPr>
            <w:r w:rsidRPr="000D46CA">
              <w:rPr>
                <w:color w:val="000000"/>
                <w:sz w:val="18"/>
                <w:szCs w:val="18"/>
                <w:lang/>
              </w:rPr>
              <w:t>0001</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F2414D" w:rsidRPr="000D46CA" w:rsidRDefault="00F2414D" w:rsidP="00976578">
            <w:pPr>
              <w:rPr>
                <w:color w:val="000000"/>
                <w:sz w:val="18"/>
                <w:szCs w:val="18"/>
                <w:lang/>
              </w:rPr>
            </w:pPr>
            <w:r w:rsidRPr="000D46CA">
              <w:rPr>
                <w:color w:val="000000"/>
                <w:sz w:val="18"/>
                <w:szCs w:val="18"/>
                <w:lang/>
              </w:rPr>
              <w:t>Обезбеђено континуриано функционисање органа ЈЛС и органа градске општине</w:t>
            </w:r>
          </w:p>
        </w:tc>
        <w:tc>
          <w:tcPr>
            <w:tcW w:w="968" w:type="dxa"/>
            <w:tcBorders>
              <w:top w:val="single" w:sz="4" w:space="0" w:color="auto"/>
              <w:left w:val="nil"/>
              <w:bottom w:val="single" w:sz="4" w:space="0" w:color="auto"/>
              <w:right w:val="single" w:sz="4" w:space="0" w:color="auto"/>
            </w:tcBorders>
            <w:shd w:val="clear" w:color="000000" w:fill="FFFFFF"/>
            <w:vAlign w:val="center"/>
          </w:tcPr>
          <w:p w:rsidR="00F2414D" w:rsidRPr="000D46CA" w:rsidRDefault="00F2414D" w:rsidP="00976578">
            <w:pPr>
              <w:rPr>
                <w:color w:val="000000"/>
                <w:sz w:val="18"/>
                <w:szCs w:val="18"/>
                <w:lang/>
              </w:rPr>
            </w:pPr>
            <w:r w:rsidRPr="000D46CA">
              <w:rPr>
                <w:color w:val="000000"/>
                <w:sz w:val="18"/>
                <w:szCs w:val="18"/>
                <w:lang/>
              </w:rPr>
              <w:t xml:space="preserve">Број седница </w:t>
            </w:r>
            <w:r>
              <w:rPr>
                <w:color w:val="000000"/>
                <w:sz w:val="18"/>
                <w:szCs w:val="18"/>
                <w:lang/>
              </w:rPr>
              <w:t>с</w:t>
            </w:r>
            <w:r w:rsidRPr="000D46CA">
              <w:rPr>
                <w:color w:val="000000"/>
                <w:sz w:val="18"/>
                <w:szCs w:val="18"/>
                <w:lang/>
              </w:rPr>
              <w:t>купштине општине</w:t>
            </w:r>
          </w:p>
        </w:tc>
        <w:tc>
          <w:tcPr>
            <w:tcW w:w="833" w:type="dxa"/>
            <w:tcBorders>
              <w:top w:val="single" w:sz="4" w:space="0" w:color="auto"/>
              <w:left w:val="nil"/>
              <w:bottom w:val="single" w:sz="4" w:space="0" w:color="auto"/>
              <w:right w:val="single" w:sz="4" w:space="0" w:color="auto"/>
            </w:tcBorders>
            <w:shd w:val="clear" w:color="000000" w:fill="FFFFFF"/>
            <w:vAlign w:val="center"/>
          </w:tcPr>
          <w:p w:rsidR="00F2414D" w:rsidRPr="000D46CA" w:rsidRDefault="00F2414D" w:rsidP="00976578">
            <w:pPr>
              <w:jc w:val="center"/>
              <w:rPr>
                <w:color w:val="000000"/>
                <w:sz w:val="18"/>
                <w:szCs w:val="18"/>
                <w:lang/>
              </w:rPr>
            </w:pPr>
            <w:r w:rsidRPr="000D46CA">
              <w:rPr>
                <w:color w:val="000000"/>
                <w:sz w:val="18"/>
                <w:szCs w:val="18"/>
                <w:lang/>
              </w:rPr>
              <w:t>5</w:t>
            </w:r>
          </w:p>
        </w:tc>
        <w:tc>
          <w:tcPr>
            <w:tcW w:w="1174" w:type="dxa"/>
            <w:tcBorders>
              <w:top w:val="single" w:sz="4" w:space="0" w:color="auto"/>
              <w:left w:val="nil"/>
              <w:bottom w:val="single" w:sz="4" w:space="0" w:color="auto"/>
              <w:right w:val="single" w:sz="4" w:space="0" w:color="auto"/>
            </w:tcBorders>
            <w:shd w:val="clear" w:color="000000" w:fill="FFFFFF"/>
            <w:vAlign w:val="center"/>
          </w:tcPr>
          <w:p w:rsidR="00F2414D" w:rsidRPr="000D46CA" w:rsidRDefault="00F2414D" w:rsidP="00976578">
            <w:pPr>
              <w:rPr>
                <w:color w:val="000000"/>
                <w:sz w:val="18"/>
                <w:szCs w:val="18"/>
                <w:lang/>
              </w:rPr>
            </w:pPr>
            <w:r w:rsidRPr="000D46CA">
              <w:rPr>
                <w:color w:val="000000"/>
                <w:sz w:val="18"/>
                <w:szCs w:val="18"/>
                <w:lang/>
              </w:rPr>
              <w:t>Записник о оджаним Скупштинама градске општине Севојно</w:t>
            </w:r>
          </w:p>
        </w:tc>
        <w:tc>
          <w:tcPr>
            <w:tcW w:w="999" w:type="dxa"/>
            <w:tcBorders>
              <w:top w:val="single" w:sz="4" w:space="0" w:color="auto"/>
              <w:left w:val="nil"/>
              <w:bottom w:val="single" w:sz="4" w:space="0" w:color="auto"/>
              <w:right w:val="single" w:sz="4" w:space="0" w:color="auto"/>
            </w:tcBorders>
            <w:shd w:val="clear" w:color="000000" w:fill="FFFFFF"/>
            <w:vAlign w:val="center"/>
          </w:tcPr>
          <w:p w:rsidR="00F2414D" w:rsidRPr="000D46CA" w:rsidRDefault="00F2414D" w:rsidP="00976578">
            <w:pPr>
              <w:rPr>
                <w:color w:val="000000"/>
                <w:sz w:val="18"/>
                <w:szCs w:val="18"/>
                <w:lang/>
              </w:rPr>
            </w:pPr>
            <w:r w:rsidRPr="000D46CA">
              <w:rPr>
                <w:color w:val="000000"/>
                <w:sz w:val="18"/>
                <w:szCs w:val="18"/>
                <w:lang/>
              </w:rPr>
              <w:t>Бране Синџиревић</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F2414D" w:rsidRPr="000D46CA" w:rsidRDefault="00F2414D" w:rsidP="00976578">
            <w:pPr>
              <w:jc w:val="right"/>
              <w:rPr>
                <w:color w:val="000000"/>
                <w:sz w:val="18"/>
                <w:szCs w:val="18"/>
                <w:lang/>
              </w:rPr>
            </w:pPr>
            <w:r w:rsidRPr="000D46CA">
              <w:rPr>
                <w:color w:val="000000"/>
                <w:sz w:val="18"/>
                <w:szCs w:val="18"/>
                <w:lang/>
              </w:rPr>
              <w:t>900,000</w:t>
            </w:r>
          </w:p>
        </w:tc>
        <w:tc>
          <w:tcPr>
            <w:tcW w:w="789" w:type="dxa"/>
            <w:tcBorders>
              <w:top w:val="single" w:sz="4" w:space="0" w:color="auto"/>
              <w:left w:val="nil"/>
              <w:bottom w:val="single" w:sz="4" w:space="0" w:color="auto"/>
              <w:right w:val="single" w:sz="4" w:space="0" w:color="auto"/>
            </w:tcBorders>
            <w:shd w:val="clear" w:color="000000" w:fill="FFFFFF"/>
            <w:vAlign w:val="center"/>
          </w:tcPr>
          <w:p w:rsidR="00F2414D" w:rsidRPr="000D46CA" w:rsidRDefault="00F2414D" w:rsidP="00976578">
            <w:pPr>
              <w:jc w:val="right"/>
              <w:rPr>
                <w:color w:val="000000"/>
                <w:sz w:val="18"/>
                <w:szCs w:val="18"/>
                <w:lang/>
              </w:rPr>
            </w:pPr>
            <w:r w:rsidRPr="000D46CA">
              <w:rPr>
                <w:color w:val="000000"/>
                <w:sz w:val="18"/>
                <w:szCs w:val="18"/>
                <w:lang/>
              </w:rPr>
              <w:t> </w:t>
            </w:r>
          </w:p>
        </w:tc>
        <w:tc>
          <w:tcPr>
            <w:tcW w:w="1054" w:type="dxa"/>
            <w:tcBorders>
              <w:top w:val="single" w:sz="4" w:space="0" w:color="auto"/>
              <w:left w:val="nil"/>
              <w:bottom w:val="single" w:sz="4" w:space="0" w:color="auto"/>
              <w:right w:val="single" w:sz="4" w:space="0" w:color="auto"/>
            </w:tcBorders>
            <w:shd w:val="clear" w:color="000000" w:fill="FFFFFF"/>
            <w:vAlign w:val="center"/>
          </w:tcPr>
          <w:p w:rsidR="00F2414D" w:rsidRPr="000D46CA" w:rsidRDefault="00F2414D" w:rsidP="00976578">
            <w:pPr>
              <w:jc w:val="right"/>
              <w:rPr>
                <w:color w:val="000000"/>
                <w:sz w:val="18"/>
                <w:szCs w:val="18"/>
                <w:lang/>
              </w:rPr>
            </w:pPr>
            <w:r w:rsidRPr="000D46CA">
              <w:rPr>
                <w:color w:val="000000"/>
                <w:sz w:val="18"/>
                <w:szCs w:val="18"/>
                <w:lang/>
              </w:rPr>
              <w:t>900,000</w:t>
            </w:r>
          </w:p>
        </w:tc>
      </w:tr>
      <w:tr w:rsidR="00F2414D" w:rsidRPr="000D46CA" w:rsidTr="00976578">
        <w:trPr>
          <w:trHeight w:val="2684"/>
          <w:jc w:val="center"/>
        </w:trPr>
        <w:tc>
          <w:tcPr>
            <w:tcW w:w="1378" w:type="dxa"/>
            <w:tcBorders>
              <w:top w:val="single" w:sz="4" w:space="0" w:color="auto"/>
              <w:left w:val="single" w:sz="4" w:space="0" w:color="auto"/>
              <w:bottom w:val="single" w:sz="4" w:space="0" w:color="auto"/>
              <w:right w:val="single" w:sz="4" w:space="0" w:color="auto"/>
            </w:tcBorders>
            <w:shd w:val="clear" w:color="000000" w:fill="FFFFFF"/>
            <w:vAlign w:val="center"/>
          </w:tcPr>
          <w:p w:rsidR="00F2414D" w:rsidRPr="000D46CA" w:rsidRDefault="00F2414D" w:rsidP="00976578">
            <w:pPr>
              <w:rPr>
                <w:color w:val="000000"/>
                <w:sz w:val="18"/>
                <w:szCs w:val="18"/>
                <w:lang/>
              </w:rPr>
            </w:pPr>
            <w:r w:rsidRPr="000D46CA">
              <w:rPr>
                <w:color w:val="000000"/>
                <w:sz w:val="18"/>
                <w:szCs w:val="18"/>
                <w:lang/>
              </w:rPr>
              <w:t>Функционисање локалне самоуправе и градских општина - Председник градске општине</w:t>
            </w:r>
          </w:p>
        </w:tc>
        <w:tc>
          <w:tcPr>
            <w:tcW w:w="876" w:type="dxa"/>
            <w:tcBorders>
              <w:top w:val="single" w:sz="4" w:space="0" w:color="auto"/>
              <w:left w:val="nil"/>
              <w:bottom w:val="single" w:sz="4" w:space="0" w:color="auto"/>
              <w:right w:val="single" w:sz="4" w:space="0" w:color="auto"/>
            </w:tcBorders>
            <w:shd w:val="clear" w:color="000000" w:fill="FFFFFF"/>
            <w:vAlign w:val="center"/>
          </w:tcPr>
          <w:p w:rsidR="00F2414D" w:rsidRPr="000D46CA" w:rsidRDefault="00F2414D" w:rsidP="00976578">
            <w:pPr>
              <w:rPr>
                <w:color w:val="000000"/>
                <w:sz w:val="18"/>
                <w:szCs w:val="18"/>
                <w:lang/>
              </w:rPr>
            </w:pPr>
            <w:r w:rsidRPr="000D46CA">
              <w:rPr>
                <w:color w:val="000000"/>
                <w:sz w:val="18"/>
                <w:szCs w:val="18"/>
                <w:lang/>
              </w:rPr>
              <w:t>0001</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F2414D" w:rsidRPr="000D46CA" w:rsidRDefault="00F2414D" w:rsidP="00976578">
            <w:pPr>
              <w:rPr>
                <w:color w:val="000000"/>
                <w:sz w:val="18"/>
                <w:szCs w:val="18"/>
                <w:lang/>
              </w:rPr>
            </w:pPr>
            <w:r w:rsidRPr="000D46CA">
              <w:rPr>
                <w:color w:val="000000"/>
                <w:sz w:val="18"/>
                <w:szCs w:val="18"/>
                <w:lang/>
              </w:rPr>
              <w:t>Обезбеђено континуриано функционисање органа ЈЛС и органа градске општине</w:t>
            </w:r>
          </w:p>
        </w:tc>
        <w:tc>
          <w:tcPr>
            <w:tcW w:w="968" w:type="dxa"/>
            <w:tcBorders>
              <w:top w:val="single" w:sz="4" w:space="0" w:color="auto"/>
              <w:left w:val="nil"/>
              <w:bottom w:val="single" w:sz="4" w:space="0" w:color="auto"/>
              <w:right w:val="single" w:sz="4" w:space="0" w:color="auto"/>
            </w:tcBorders>
            <w:shd w:val="clear" w:color="000000" w:fill="FFFFFF"/>
            <w:vAlign w:val="center"/>
          </w:tcPr>
          <w:p w:rsidR="00F2414D" w:rsidRPr="000D46CA" w:rsidRDefault="00F2414D" w:rsidP="00976578">
            <w:pPr>
              <w:rPr>
                <w:color w:val="000000"/>
                <w:sz w:val="18"/>
                <w:szCs w:val="18"/>
                <w:lang/>
              </w:rPr>
            </w:pPr>
            <w:r w:rsidRPr="000D46CA">
              <w:rPr>
                <w:color w:val="000000"/>
                <w:sz w:val="18"/>
                <w:szCs w:val="18"/>
                <w:lang/>
              </w:rPr>
              <w:t xml:space="preserve">Број седница </w:t>
            </w:r>
            <w:r>
              <w:rPr>
                <w:color w:val="000000"/>
                <w:sz w:val="18"/>
                <w:szCs w:val="18"/>
                <w:lang/>
              </w:rPr>
              <w:t>с</w:t>
            </w:r>
            <w:r w:rsidRPr="000D46CA">
              <w:rPr>
                <w:color w:val="000000"/>
                <w:sz w:val="18"/>
                <w:szCs w:val="18"/>
                <w:lang/>
              </w:rPr>
              <w:t>купштине општине</w:t>
            </w:r>
          </w:p>
        </w:tc>
        <w:tc>
          <w:tcPr>
            <w:tcW w:w="833" w:type="dxa"/>
            <w:tcBorders>
              <w:top w:val="single" w:sz="4" w:space="0" w:color="auto"/>
              <w:left w:val="nil"/>
              <w:bottom w:val="single" w:sz="4" w:space="0" w:color="auto"/>
              <w:right w:val="single" w:sz="4" w:space="0" w:color="auto"/>
            </w:tcBorders>
            <w:shd w:val="clear" w:color="000000" w:fill="FFFFFF"/>
            <w:vAlign w:val="center"/>
          </w:tcPr>
          <w:p w:rsidR="00F2414D" w:rsidRPr="000D46CA" w:rsidRDefault="00F2414D" w:rsidP="00976578">
            <w:pPr>
              <w:jc w:val="center"/>
              <w:rPr>
                <w:color w:val="000000"/>
                <w:sz w:val="18"/>
                <w:szCs w:val="18"/>
                <w:lang/>
              </w:rPr>
            </w:pPr>
            <w:r w:rsidRPr="000D46CA">
              <w:rPr>
                <w:color w:val="000000"/>
                <w:sz w:val="18"/>
                <w:szCs w:val="18"/>
                <w:lang/>
              </w:rPr>
              <w:t>5</w:t>
            </w:r>
          </w:p>
        </w:tc>
        <w:tc>
          <w:tcPr>
            <w:tcW w:w="1174" w:type="dxa"/>
            <w:tcBorders>
              <w:top w:val="single" w:sz="4" w:space="0" w:color="auto"/>
              <w:left w:val="nil"/>
              <w:bottom w:val="single" w:sz="4" w:space="0" w:color="auto"/>
              <w:right w:val="single" w:sz="4" w:space="0" w:color="auto"/>
            </w:tcBorders>
            <w:shd w:val="clear" w:color="000000" w:fill="FFFFFF"/>
            <w:vAlign w:val="center"/>
          </w:tcPr>
          <w:p w:rsidR="00F2414D" w:rsidRPr="000D46CA" w:rsidRDefault="00F2414D" w:rsidP="00976578">
            <w:pPr>
              <w:rPr>
                <w:color w:val="000000"/>
                <w:sz w:val="18"/>
                <w:szCs w:val="18"/>
                <w:lang/>
              </w:rPr>
            </w:pPr>
            <w:r w:rsidRPr="000D46CA">
              <w:rPr>
                <w:color w:val="000000"/>
                <w:sz w:val="18"/>
                <w:szCs w:val="18"/>
                <w:lang/>
              </w:rPr>
              <w:t>Записник о оджаним Скупштинама градске општине Севојно</w:t>
            </w:r>
          </w:p>
        </w:tc>
        <w:tc>
          <w:tcPr>
            <w:tcW w:w="999" w:type="dxa"/>
            <w:tcBorders>
              <w:top w:val="single" w:sz="4" w:space="0" w:color="auto"/>
              <w:left w:val="nil"/>
              <w:bottom w:val="single" w:sz="4" w:space="0" w:color="auto"/>
              <w:right w:val="single" w:sz="4" w:space="0" w:color="auto"/>
            </w:tcBorders>
            <w:shd w:val="clear" w:color="000000" w:fill="FFFFFF"/>
            <w:vAlign w:val="center"/>
          </w:tcPr>
          <w:p w:rsidR="00F2414D" w:rsidRPr="000D46CA" w:rsidRDefault="00F2414D" w:rsidP="00976578">
            <w:pPr>
              <w:rPr>
                <w:color w:val="000000"/>
                <w:sz w:val="18"/>
                <w:szCs w:val="18"/>
                <w:lang/>
              </w:rPr>
            </w:pPr>
            <w:r w:rsidRPr="000D46CA">
              <w:rPr>
                <w:color w:val="000000"/>
                <w:sz w:val="18"/>
                <w:szCs w:val="18"/>
                <w:lang/>
              </w:rPr>
              <w:t>Бране Синџиревић</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F2414D" w:rsidRPr="000D46CA" w:rsidRDefault="00F2414D" w:rsidP="00976578">
            <w:pPr>
              <w:jc w:val="right"/>
              <w:rPr>
                <w:color w:val="000000"/>
                <w:sz w:val="18"/>
                <w:szCs w:val="18"/>
                <w:lang/>
              </w:rPr>
            </w:pPr>
            <w:r w:rsidRPr="000D46CA">
              <w:rPr>
                <w:color w:val="000000"/>
                <w:sz w:val="18"/>
                <w:szCs w:val="18"/>
                <w:lang/>
              </w:rPr>
              <w:t>3,770,000</w:t>
            </w:r>
          </w:p>
        </w:tc>
        <w:tc>
          <w:tcPr>
            <w:tcW w:w="789" w:type="dxa"/>
            <w:tcBorders>
              <w:top w:val="single" w:sz="4" w:space="0" w:color="auto"/>
              <w:left w:val="nil"/>
              <w:bottom w:val="single" w:sz="4" w:space="0" w:color="auto"/>
              <w:right w:val="single" w:sz="4" w:space="0" w:color="auto"/>
            </w:tcBorders>
            <w:shd w:val="clear" w:color="000000" w:fill="FFFFFF"/>
            <w:vAlign w:val="center"/>
          </w:tcPr>
          <w:p w:rsidR="00F2414D" w:rsidRPr="000D46CA" w:rsidRDefault="00F2414D" w:rsidP="00976578">
            <w:pPr>
              <w:jc w:val="right"/>
              <w:rPr>
                <w:color w:val="000000"/>
                <w:sz w:val="18"/>
                <w:szCs w:val="18"/>
                <w:lang/>
              </w:rPr>
            </w:pPr>
            <w:r w:rsidRPr="000D46CA">
              <w:rPr>
                <w:color w:val="000000"/>
                <w:sz w:val="18"/>
                <w:szCs w:val="18"/>
                <w:lang/>
              </w:rPr>
              <w:t> </w:t>
            </w:r>
          </w:p>
        </w:tc>
        <w:tc>
          <w:tcPr>
            <w:tcW w:w="1054" w:type="dxa"/>
            <w:tcBorders>
              <w:top w:val="single" w:sz="4" w:space="0" w:color="auto"/>
              <w:left w:val="nil"/>
              <w:bottom w:val="single" w:sz="4" w:space="0" w:color="auto"/>
              <w:right w:val="single" w:sz="4" w:space="0" w:color="auto"/>
            </w:tcBorders>
            <w:shd w:val="clear" w:color="000000" w:fill="FFFFFF"/>
            <w:vAlign w:val="center"/>
          </w:tcPr>
          <w:p w:rsidR="00F2414D" w:rsidRPr="000D46CA" w:rsidRDefault="00F2414D" w:rsidP="00976578">
            <w:pPr>
              <w:jc w:val="right"/>
              <w:rPr>
                <w:color w:val="000000"/>
                <w:sz w:val="18"/>
                <w:szCs w:val="18"/>
                <w:lang/>
              </w:rPr>
            </w:pPr>
            <w:r w:rsidRPr="000D46CA">
              <w:rPr>
                <w:color w:val="000000"/>
                <w:sz w:val="18"/>
                <w:szCs w:val="18"/>
                <w:lang/>
              </w:rPr>
              <w:t>3,770,000</w:t>
            </w:r>
          </w:p>
        </w:tc>
      </w:tr>
      <w:tr w:rsidR="00F2414D" w:rsidRPr="000D46CA" w:rsidTr="00976578">
        <w:trPr>
          <w:trHeight w:val="2917"/>
          <w:jc w:val="center"/>
        </w:trPr>
        <w:tc>
          <w:tcPr>
            <w:tcW w:w="1378" w:type="dxa"/>
            <w:tcBorders>
              <w:top w:val="nil"/>
              <w:left w:val="single" w:sz="4" w:space="0" w:color="auto"/>
              <w:bottom w:val="single" w:sz="4" w:space="0" w:color="auto"/>
              <w:right w:val="single" w:sz="4" w:space="0" w:color="auto"/>
            </w:tcBorders>
            <w:shd w:val="clear" w:color="000000" w:fill="FFFFFF"/>
            <w:vAlign w:val="center"/>
          </w:tcPr>
          <w:p w:rsidR="00F2414D" w:rsidRPr="000D46CA" w:rsidRDefault="00F2414D" w:rsidP="00976578">
            <w:pPr>
              <w:rPr>
                <w:color w:val="000000"/>
                <w:sz w:val="18"/>
                <w:szCs w:val="18"/>
                <w:lang/>
              </w:rPr>
            </w:pPr>
            <w:r w:rsidRPr="000D46CA">
              <w:rPr>
                <w:color w:val="000000"/>
                <w:sz w:val="18"/>
                <w:szCs w:val="18"/>
                <w:lang/>
              </w:rPr>
              <w:t>Функционисање локалне самоуправе и градских општина - Веће градске општине</w:t>
            </w:r>
          </w:p>
        </w:tc>
        <w:tc>
          <w:tcPr>
            <w:tcW w:w="876" w:type="dxa"/>
            <w:tcBorders>
              <w:top w:val="nil"/>
              <w:left w:val="nil"/>
              <w:bottom w:val="single" w:sz="4" w:space="0" w:color="auto"/>
              <w:right w:val="single" w:sz="4" w:space="0" w:color="auto"/>
            </w:tcBorders>
            <w:shd w:val="clear" w:color="000000" w:fill="FFFFFF"/>
            <w:vAlign w:val="center"/>
          </w:tcPr>
          <w:p w:rsidR="00F2414D" w:rsidRPr="000D46CA" w:rsidRDefault="00F2414D" w:rsidP="00976578">
            <w:pPr>
              <w:rPr>
                <w:color w:val="000000"/>
                <w:sz w:val="18"/>
                <w:szCs w:val="18"/>
                <w:lang/>
              </w:rPr>
            </w:pPr>
            <w:r w:rsidRPr="000D46CA">
              <w:rPr>
                <w:color w:val="000000"/>
                <w:sz w:val="18"/>
                <w:szCs w:val="18"/>
                <w:lang/>
              </w:rPr>
              <w:t>0001</w:t>
            </w:r>
          </w:p>
        </w:tc>
        <w:tc>
          <w:tcPr>
            <w:tcW w:w="1247" w:type="dxa"/>
            <w:tcBorders>
              <w:top w:val="nil"/>
              <w:left w:val="nil"/>
              <w:bottom w:val="single" w:sz="4" w:space="0" w:color="auto"/>
              <w:right w:val="single" w:sz="4" w:space="0" w:color="auto"/>
            </w:tcBorders>
            <w:shd w:val="clear" w:color="000000" w:fill="FFFFFF"/>
            <w:vAlign w:val="center"/>
          </w:tcPr>
          <w:p w:rsidR="00F2414D" w:rsidRPr="000D46CA" w:rsidRDefault="00F2414D" w:rsidP="00976578">
            <w:pPr>
              <w:rPr>
                <w:color w:val="000000"/>
                <w:sz w:val="18"/>
                <w:szCs w:val="18"/>
                <w:lang/>
              </w:rPr>
            </w:pPr>
            <w:r w:rsidRPr="000D46CA">
              <w:rPr>
                <w:color w:val="000000"/>
                <w:sz w:val="18"/>
                <w:szCs w:val="18"/>
                <w:lang/>
              </w:rPr>
              <w:t>Обезбеђено континуриано функционисање органа ЈЛС и органа градске општине</w:t>
            </w:r>
          </w:p>
        </w:tc>
        <w:tc>
          <w:tcPr>
            <w:tcW w:w="968" w:type="dxa"/>
            <w:tcBorders>
              <w:top w:val="nil"/>
              <w:left w:val="nil"/>
              <w:bottom w:val="single" w:sz="4" w:space="0" w:color="auto"/>
              <w:right w:val="single" w:sz="4" w:space="0" w:color="auto"/>
            </w:tcBorders>
            <w:shd w:val="clear" w:color="000000" w:fill="FFFFFF"/>
            <w:vAlign w:val="center"/>
          </w:tcPr>
          <w:p w:rsidR="00F2414D" w:rsidRPr="000D46CA" w:rsidRDefault="00F2414D" w:rsidP="00976578">
            <w:pPr>
              <w:rPr>
                <w:color w:val="000000"/>
                <w:sz w:val="18"/>
                <w:szCs w:val="18"/>
                <w:lang/>
              </w:rPr>
            </w:pPr>
            <w:r w:rsidRPr="000D46CA">
              <w:rPr>
                <w:color w:val="000000"/>
                <w:sz w:val="18"/>
                <w:szCs w:val="18"/>
                <w:lang/>
              </w:rPr>
              <w:t xml:space="preserve">Број седница </w:t>
            </w:r>
            <w:r>
              <w:rPr>
                <w:color w:val="000000"/>
                <w:sz w:val="18"/>
                <w:szCs w:val="18"/>
                <w:lang/>
              </w:rPr>
              <w:t>с</w:t>
            </w:r>
            <w:r w:rsidRPr="000D46CA">
              <w:rPr>
                <w:color w:val="000000"/>
                <w:sz w:val="18"/>
                <w:szCs w:val="18"/>
                <w:lang/>
              </w:rPr>
              <w:t>купштине општине</w:t>
            </w:r>
          </w:p>
        </w:tc>
        <w:tc>
          <w:tcPr>
            <w:tcW w:w="833" w:type="dxa"/>
            <w:tcBorders>
              <w:top w:val="nil"/>
              <w:left w:val="nil"/>
              <w:bottom w:val="single" w:sz="4" w:space="0" w:color="auto"/>
              <w:right w:val="single" w:sz="4" w:space="0" w:color="auto"/>
            </w:tcBorders>
            <w:shd w:val="clear" w:color="000000" w:fill="FFFFFF"/>
            <w:vAlign w:val="center"/>
          </w:tcPr>
          <w:p w:rsidR="00F2414D" w:rsidRPr="000D46CA" w:rsidRDefault="00F2414D" w:rsidP="00976578">
            <w:pPr>
              <w:jc w:val="center"/>
              <w:rPr>
                <w:color w:val="000000"/>
                <w:sz w:val="18"/>
                <w:szCs w:val="18"/>
                <w:lang/>
              </w:rPr>
            </w:pPr>
            <w:r w:rsidRPr="000D46CA">
              <w:rPr>
                <w:color w:val="000000"/>
                <w:sz w:val="18"/>
                <w:szCs w:val="18"/>
                <w:lang/>
              </w:rPr>
              <w:t>5</w:t>
            </w:r>
          </w:p>
        </w:tc>
        <w:tc>
          <w:tcPr>
            <w:tcW w:w="1174" w:type="dxa"/>
            <w:tcBorders>
              <w:top w:val="nil"/>
              <w:left w:val="nil"/>
              <w:bottom w:val="single" w:sz="4" w:space="0" w:color="auto"/>
              <w:right w:val="single" w:sz="4" w:space="0" w:color="auto"/>
            </w:tcBorders>
            <w:shd w:val="clear" w:color="000000" w:fill="FFFFFF"/>
            <w:vAlign w:val="center"/>
          </w:tcPr>
          <w:p w:rsidR="00F2414D" w:rsidRPr="000D46CA" w:rsidRDefault="00F2414D" w:rsidP="00976578">
            <w:pPr>
              <w:rPr>
                <w:color w:val="000000"/>
                <w:sz w:val="18"/>
                <w:szCs w:val="18"/>
                <w:lang/>
              </w:rPr>
            </w:pPr>
            <w:r w:rsidRPr="000D46CA">
              <w:rPr>
                <w:color w:val="000000"/>
                <w:sz w:val="18"/>
                <w:szCs w:val="18"/>
                <w:lang/>
              </w:rPr>
              <w:t>Записник о оджаним Скупштинама градске општине Севојно</w:t>
            </w:r>
          </w:p>
        </w:tc>
        <w:tc>
          <w:tcPr>
            <w:tcW w:w="999" w:type="dxa"/>
            <w:tcBorders>
              <w:top w:val="nil"/>
              <w:left w:val="nil"/>
              <w:bottom w:val="single" w:sz="4" w:space="0" w:color="auto"/>
              <w:right w:val="single" w:sz="4" w:space="0" w:color="auto"/>
            </w:tcBorders>
            <w:shd w:val="clear" w:color="000000" w:fill="FFFFFF"/>
            <w:vAlign w:val="center"/>
          </w:tcPr>
          <w:p w:rsidR="00F2414D" w:rsidRPr="000D46CA" w:rsidRDefault="00F2414D" w:rsidP="00976578">
            <w:pPr>
              <w:rPr>
                <w:color w:val="000000"/>
                <w:sz w:val="18"/>
                <w:szCs w:val="18"/>
                <w:lang/>
              </w:rPr>
            </w:pPr>
            <w:r w:rsidRPr="000D46CA">
              <w:rPr>
                <w:color w:val="000000"/>
                <w:sz w:val="18"/>
                <w:szCs w:val="18"/>
                <w:lang/>
              </w:rPr>
              <w:t>Бране Синџиревић</w:t>
            </w:r>
          </w:p>
        </w:tc>
        <w:tc>
          <w:tcPr>
            <w:tcW w:w="1031" w:type="dxa"/>
            <w:tcBorders>
              <w:top w:val="nil"/>
              <w:left w:val="nil"/>
              <w:bottom w:val="single" w:sz="4" w:space="0" w:color="auto"/>
              <w:right w:val="single" w:sz="4" w:space="0" w:color="auto"/>
            </w:tcBorders>
            <w:shd w:val="clear" w:color="000000" w:fill="FFFFFF"/>
            <w:vAlign w:val="center"/>
          </w:tcPr>
          <w:p w:rsidR="00F2414D" w:rsidRPr="000D46CA" w:rsidRDefault="00F2414D" w:rsidP="00976578">
            <w:pPr>
              <w:jc w:val="right"/>
              <w:rPr>
                <w:color w:val="000000"/>
                <w:sz w:val="18"/>
                <w:szCs w:val="18"/>
                <w:lang/>
              </w:rPr>
            </w:pPr>
            <w:r w:rsidRPr="000D46CA">
              <w:rPr>
                <w:color w:val="000000"/>
                <w:sz w:val="18"/>
                <w:szCs w:val="18"/>
                <w:lang/>
              </w:rPr>
              <w:t>1,170,000</w:t>
            </w:r>
          </w:p>
        </w:tc>
        <w:tc>
          <w:tcPr>
            <w:tcW w:w="789" w:type="dxa"/>
            <w:tcBorders>
              <w:top w:val="nil"/>
              <w:left w:val="nil"/>
              <w:bottom w:val="single" w:sz="4" w:space="0" w:color="auto"/>
              <w:right w:val="single" w:sz="4" w:space="0" w:color="auto"/>
            </w:tcBorders>
            <w:shd w:val="clear" w:color="000000" w:fill="FFFFFF"/>
            <w:vAlign w:val="center"/>
          </w:tcPr>
          <w:p w:rsidR="00F2414D" w:rsidRPr="000D46CA" w:rsidRDefault="00F2414D" w:rsidP="00976578">
            <w:pPr>
              <w:jc w:val="right"/>
              <w:rPr>
                <w:color w:val="000000"/>
                <w:sz w:val="18"/>
                <w:szCs w:val="18"/>
                <w:lang/>
              </w:rPr>
            </w:pPr>
            <w:r w:rsidRPr="000D46CA">
              <w:rPr>
                <w:color w:val="000000"/>
                <w:sz w:val="18"/>
                <w:szCs w:val="18"/>
                <w:lang/>
              </w:rPr>
              <w:t> </w:t>
            </w:r>
          </w:p>
        </w:tc>
        <w:tc>
          <w:tcPr>
            <w:tcW w:w="1054" w:type="dxa"/>
            <w:tcBorders>
              <w:top w:val="nil"/>
              <w:left w:val="nil"/>
              <w:bottom w:val="single" w:sz="4" w:space="0" w:color="auto"/>
              <w:right w:val="single" w:sz="4" w:space="0" w:color="auto"/>
            </w:tcBorders>
            <w:shd w:val="clear" w:color="000000" w:fill="FFFFFF"/>
            <w:vAlign w:val="center"/>
          </w:tcPr>
          <w:p w:rsidR="00F2414D" w:rsidRPr="000D46CA" w:rsidRDefault="00F2414D" w:rsidP="00976578">
            <w:pPr>
              <w:jc w:val="right"/>
              <w:rPr>
                <w:color w:val="000000"/>
                <w:sz w:val="18"/>
                <w:szCs w:val="18"/>
                <w:lang/>
              </w:rPr>
            </w:pPr>
            <w:r w:rsidRPr="000D46CA">
              <w:rPr>
                <w:color w:val="000000"/>
                <w:sz w:val="18"/>
                <w:szCs w:val="18"/>
                <w:lang/>
              </w:rPr>
              <w:t>1,170,000</w:t>
            </w:r>
          </w:p>
        </w:tc>
      </w:tr>
      <w:tr w:rsidR="00F2414D" w:rsidRPr="000D46CA" w:rsidTr="00976578">
        <w:trPr>
          <w:trHeight w:val="3120"/>
          <w:jc w:val="center"/>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F2414D" w:rsidRPr="000D46CA" w:rsidRDefault="00F2414D" w:rsidP="00976578">
            <w:pPr>
              <w:rPr>
                <w:color w:val="000000"/>
                <w:sz w:val="18"/>
                <w:szCs w:val="18"/>
                <w:lang/>
              </w:rPr>
            </w:pPr>
            <w:r w:rsidRPr="000D46CA">
              <w:rPr>
                <w:color w:val="000000"/>
                <w:sz w:val="18"/>
                <w:szCs w:val="18"/>
                <w:lang/>
              </w:rPr>
              <w:t>Функционисање локалне самоуправе и градских општина -  Управа градске општине</w:t>
            </w:r>
          </w:p>
        </w:tc>
        <w:tc>
          <w:tcPr>
            <w:tcW w:w="876" w:type="dxa"/>
            <w:tcBorders>
              <w:top w:val="single" w:sz="4" w:space="0" w:color="auto"/>
              <w:left w:val="nil"/>
              <w:bottom w:val="single" w:sz="4" w:space="0" w:color="auto"/>
              <w:right w:val="single" w:sz="4" w:space="0" w:color="auto"/>
            </w:tcBorders>
            <w:shd w:val="clear" w:color="auto" w:fill="auto"/>
            <w:vAlign w:val="center"/>
          </w:tcPr>
          <w:p w:rsidR="00F2414D" w:rsidRPr="000D46CA" w:rsidRDefault="00F2414D" w:rsidP="00976578">
            <w:pPr>
              <w:rPr>
                <w:color w:val="000000"/>
                <w:sz w:val="18"/>
                <w:szCs w:val="18"/>
                <w:lang/>
              </w:rPr>
            </w:pPr>
            <w:r w:rsidRPr="000D46CA">
              <w:rPr>
                <w:color w:val="000000"/>
                <w:sz w:val="18"/>
                <w:szCs w:val="18"/>
                <w:lang/>
              </w:rPr>
              <w:t>0001</w:t>
            </w:r>
          </w:p>
        </w:tc>
        <w:tc>
          <w:tcPr>
            <w:tcW w:w="1247" w:type="dxa"/>
            <w:tcBorders>
              <w:top w:val="single" w:sz="4" w:space="0" w:color="auto"/>
              <w:left w:val="nil"/>
              <w:bottom w:val="single" w:sz="4" w:space="0" w:color="auto"/>
              <w:right w:val="single" w:sz="4" w:space="0" w:color="auto"/>
            </w:tcBorders>
            <w:shd w:val="clear" w:color="auto" w:fill="auto"/>
            <w:vAlign w:val="center"/>
          </w:tcPr>
          <w:p w:rsidR="00F2414D" w:rsidRPr="000D46CA" w:rsidRDefault="00F2414D" w:rsidP="00976578">
            <w:pPr>
              <w:rPr>
                <w:color w:val="000000"/>
                <w:sz w:val="18"/>
                <w:szCs w:val="18"/>
                <w:lang/>
              </w:rPr>
            </w:pPr>
            <w:r w:rsidRPr="000D46CA">
              <w:rPr>
                <w:color w:val="000000"/>
                <w:sz w:val="18"/>
                <w:szCs w:val="18"/>
                <w:lang/>
              </w:rPr>
              <w:t>Обезбеђено континуриано функционисање органа ЈЛС и органа градске општине</w:t>
            </w:r>
          </w:p>
        </w:tc>
        <w:tc>
          <w:tcPr>
            <w:tcW w:w="968" w:type="dxa"/>
            <w:tcBorders>
              <w:top w:val="single" w:sz="4" w:space="0" w:color="auto"/>
              <w:left w:val="nil"/>
              <w:bottom w:val="single" w:sz="4" w:space="0" w:color="auto"/>
              <w:right w:val="single" w:sz="4" w:space="0" w:color="auto"/>
            </w:tcBorders>
            <w:shd w:val="clear" w:color="000000" w:fill="FFFFFF"/>
            <w:vAlign w:val="center"/>
          </w:tcPr>
          <w:p w:rsidR="00F2414D" w:rsidRPr="000D46CA" w:rsidRDefault="00F2414D" w:rsidP="00976578">
            <w:pPr>
              <w:rPr>
                <w:color w:val="000000"/>
                <w:sz w:val="18"/>
                <w:szCs w:val="18"/>
                <w:lang/>
              </w:rPr>
            </w:pPr>
            <w:r w:rsidRPr="000D46CA">
              <w:rPr>
                <w:color w:val="000000"/>
                <w:sz w:val="18"/>
                <w:szCs w:val="18"/>
                <w:lang/>
              </w:rPr>
              <w:t xml:space="preserve">Број седница </w:t>
            </w:r>
            <w:r>
              <w:rPr>
                <w:color w:val="000000"/>
                <w:sz w:val="18"/>
                <w:szCs w:val="18"/>
                <w:lang/>
              </w:rPr>
              <w:t>с</w:t>
            </w:r>
            <w:r w:rsidRPr="000D46CA">
              <w:rPr>
                <w:color w:val="000000"/>
                <w:sz w:val="18"/>
                <w:szCs w:val="18"/>
                <w:lang/>
              </w:rPr>
              <w:t>купштине општине</w:t>
            </w:r>
          </w:p>
        </w:tc>
        <w:tc>
          <w:tcPr>
            <w:tcW w:w="833" w:type="dxa"/>
            <w:tcBorders>
              <w:top w:val="single" w:sz="4" w:space="0" w:color="auto"/>
              <w:left w:val="nil"/>
              <w:bottom w:val="single" w:sz="4" w:space="0" w:color="auto"/>
              <w:right w:val="single" w:sz="4" w:space="0" w:color="auto"/>
            </w:tcBorders>
            <w:shd w:val="clear" w:color="auto" w:fill="auto"/>
            <w:vAlign w:val="center"/>
          </w:tcPr>
          <w:p w:rsidR="00F2414D" w:rsidRPr="000D46CA" w:rsidRDefault="00F2414D" w:rsidP="00976578">
            <w:pPr>
              <w:jc w:val="center"/>
              <w:rPr>
                <w:color w:val="000000"/>
                <w:sz w:val="18"/>
                <w:szCs w:val="18"/>
                <w:lang/>
              </w:rPr>
            </w:pPr>
            <w:r w:rsidRPr="000D46CA">
              <w:rPr>
                <w:color w:val="000000"/>
                <w:sz w:val="18"/>
                <w:szCs w:val="18"/>
                <w:lang/>
              </w:rPr>
              <w:t>5</w:t>
            </w:r>
          </w:p>
        </w:tc>
        <w:tc>
          <w:tcPr>
            <w:tcW w:w="1174" w:type="dxa"/>
            <w:tcBorders>
              <w:top w:val="single" w:sz="4" w:space="0" w:color="auto"/>
              <w:left w:val="nil"/>
              <w:bottom w:val="single" w:sz="4" w:space="0" w:color="auto"/>
              <w:right w:val="single" w:sz="4" w:space="0" w:color="auto"/>
            </w:tcBorders>
            <w:shd w:val="clear" w:color="000000" w:fill="FFFFFF"/>
            <w:vAlign w:val="center"/>
          </w:tcPr>
          <w:p w:rsidR="00F2414D" w:rsidRPr="000D46CA" w:rsidRDefault="00F2414D" w:rsidP="00976578">
            <w:pPr>
              <w:rPr>
                <w:color w:val="000000"/>
                <w:sz w:val="18"/>
                <w:szCs w:val="18"/>
                <w:lang/>
              </w:rPr>
            </w:pPr>
            <w:r w:rsidRPr="000D46CA">
              <w:rPr>
                <w:color w:val="000000"/>
                <w:sz w:val="18"/>
                <w:szCs w:val="18"/>
                <w:lang/>
              </w:rPr>
              <w:t>Записник о оджаним Скупштинама градске општине Севојно</w:t>
            </w:r>
          </w:p>
        </w:tc>
        <w:tc>
          <w:tcPr>
            <w:tcW w:w="999" w:type="dxa"/>
            <w:tcBorders>
              <w:top w:val="single" w:sz="4" w:space="0" w:color="auto"/>
              <w:left w:val="nil"/>
              <w:bottom w:val="single" w:sz="4" w:space="0" w:color="auto"/>
              <w:right w:val="single" w:sz="4" w:space="0" w:color="auto"/>
            </w:tcBorders>
            <w:shd w:val="clear" w:color="000000" w:fill="FFFFFF"/>
            <w:vAlign w:val="center"/>
          </w:tcPr>
          <w:p w:rsidR="00F2414D" w:rsidRPr="000D46CA" w:rsidRDefault="00F2414D" w:rsidP="00976578">
            <w:pPr>
              <w:rPr>
                <w:color w:val="000000"/>
                <w:sz w:val="18"/>
                <w:szCs w:val="18"/>
                <w:lang/>
              </w:rPr>
            </w:pPr>
            <w:r w:rsidRPr="000D46CA">
              <w:rPr>
                <w:color w:val="000000"/>
                <w:sz w:val="18"/>
                <w:szCs w:val="18"/>
                <w:lang/>
              </w:rPr>
              <w:t>Бране Синџиревић</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F2414D" w:rsidRPr="000D46CA" w:rsidRDefault="00F2414D" w:rsidP="00976578">
            <w:pPr>
              <w:jc w:val="right"/>
              <w:rPr>
                <w:color w:val="000000"/>
                <w:sz w:val="18"/>
                <w:szCs w:val="18"/>
                <w:lang/>
              </w:rPr>
            </w:pPr>
            <w:r w:rsidRPr="000D46CA">
              <w:rPr>
                <w:color w:val="000000"/>
                <w:sz w:val="18"/>
                <w:szCs w:val="18"/>
                <w:lang/>
              </w:rPr>
              <w:t>9,360,000</w:t>
            </w:r>
          </w:p>
        </w:tc>
        <w:tc>
          <w:tcPr>
            <w:tcW w:w="789" w:type="dxa"/>
            <w:tcBorders>
              <w:top w:val="single" w:sz="4" w:space="0" w:color="auto"/>
              <w:left w:val="nil"/>
              <w:bottom w:val="single" w:sz="4" w:space="0" w:color="auto"/>
              <w:right w:val="single" w:sz="4" w:space="0" w:color="auto"/>
            </w:tcBorders>
            <w:shd w:val="clear" w:color="auto" w:fill="auto"/>
            <w:vAlign w:val="center"/>
          </w:tcPr>
          <w:p w:rsidR="00F2414D" w:rsidRPr="000D46CA" w:rsidRDefault="00F2414D" w:rsidP="00976578">
            <w:pPr>
              <w:jc w:val="right"/>
              <w:rPr>
                <w:color w:val="000000"/>
                <w:sz w:val="18"/>
                <w:szCs w:val="18"/>
                <w:lang/>
              </w:rPr>
            </w:pPr>
            <w:r w:rsidRPr="000D46CA">
              <w:rPr>
                <w:color w:val="000000"/>
                <w:sz w:val="18"/>
                <w:szCs w:val="18"/>
                <w:lang/>
              </w:rPr>
              <w:t> </w:t>
            </w:r>
          </w:p>
        </w:tc>
        <w:tc>
          <w:tcPr>
            <w:tcW w:w="1054" w:type="dxa"/>
            <w:tcBorders>
              <w:top w:val="single" w:sz="4" w:space="0" w:color="auto"/>
              <w:left w:val="nil"/>
              <w:bottom w:val="single" w:sz="4" w:space="0" w:color="auto"/>
              <w:right w:val="single" w:sz="4" w:space="0" w:color="auto"/>
            </w:tcBorders>
            <w:shd w:val="clear" w:color="auto" w:fill="auto"/>
            <w:vAlign w:val="center"/>
          </w:tcPr>
          <w:p w:rsidR="00F2414D" w:rsidRPr="000D46CA" w:rsidRDefault="00F2414D" w:rsidP="00976578">
            <w:pPr>
              <w:jc w:val="right"/>
              <w:rPr>
                <w:color w:val="000000"/>
                <w:sz w:val="18"/>
                <w:szCs w:val="18"/>
                <w:lang/>
              </w:rPr>
            </w:pPr>
            <w:r w:rsidRPr="000D46CA">
              <w:rPr>
                <w:color w:val="000000"/>
                <w:sz w:val="18"/>
                <w:szCs w:val="18"/>
                <w:lang/>
              </w:rPr>
              <w:t>9,360,000</w:t>
            </w:r>
          </w:p>
        </w:tc>
      </w:tr>
      <w:tr w:rsidR="00F2414D" w:rsidRPr="000D46CA" w:rsidTr="00976578">
        <w:trPr>
          <w:trHeight w:val="313"/>
          <w:jc w:val="center"/>
        </w:trPr>
        <w:tc>
          <w:tcPr>
            <w:tcW w:w="1378" w:type="dxa"/>
            <w:tcBorders>
              <w:top w:val="nil"/>
              <w:left w:val="single" w:sz="4" w:space="0" w:color="auto"/>
              <w:bottom w:val="single" w:sz="4" w:space="0" w:color="auto"/>
              <w:right w:val="single" w:sz="4" w:space="0" w:color="auto"/>
            </w:tcBorders>
            <w:shd w:val="clear" w:color="000000" w:fill="F2F2F2"/>
            <w:vAlign w:val="center"/>
          </w:tcPr>
          <w:p w:rsidR="00F2414D" w:rsidRPr="000D46CA" w:rsidRDefault="00F2414D" w:rsidP="00976578">
            <w:pPr>
              <w:jc w:val="right"/>
              <w:rPr>
                <w:b/>
                <w:bCs/>
                <w:color w:val="000000"/>
                <w:sz w:val="18"/>
                <w:szCs w:val="18"/>
                <w:lang/>
              </w:rPr>
            </w:pPr>
            <w:r w:rsidRPr="000D46CA">
              <w:rPr>
                <w:b/>
                <w:bCs/>
                <w:color w:val="000000"/>
                <w:sz w:val="18"/>
                <w:szCs w:val="18"/>
                <w:lang/>
              </w:rPr>
              <w:t>УКУПНО:</w:t>
            </w:r>
          </w:p>
        </w:tc>
        <w:tc>
          <w:tcPr>
            <w:tcW w:w="876" w:type="dxa"/>
            <w:tcBorders>
              <w:top w:val="nil"/>
              <w:left w:val="nil"/>
              <w:bottom w:val="single" w:sz="4" w:space="0" w:color="auto"/>
              <w:right w:val="single" w:sz="4" w:space="0" w:color="auto"/>
            </w:tcBorders>
            <w:shd w:val="clear" w:color="000000" w:fill="F2F2F2"/>
            <w:vAlign w:val="center"/>
          </w:tcPr>
          <w:p w:rsidR="00F2414D" w:rsidRPr="000D46CA" w:rsidRDefault="00F2414D" w:rsidP="00976578">
            <w:pPr>
              <w:rPr>
                <w:b/>
                <w:bCs/>
                <w:color w:val="000000"/>
                <w:sz w:val="18"/>
                <w:szCs w:val="18"/>
                <w:lang/>
              </w:rPr>
            </w:pPr>
            <w:r w:rsidRPr="000D46CA">
              <w:rPr>
                <w:b/>
                <w:bCs/>
                <w:color w:val="000000"/>
                <w:sz w:val="18"/>
                <w:szCs w:val="18"/>
                <w:lang/>
              </w:rPr>
              <w:t> </w:t>
            </w:r>
          </w:p>
        </w:tc>
        <w:tc>
          <w:tcPr>
            <w:tcW w:w="1247" w:type="dxa"/>
            <w:tcBorders>
              <w:top w:val="nil"/>
              <w:left w:val="nil"/>
              <w:bottom w:val="single" w:sz="4" w:space="0" w:color="auto"/>
              <w:right w:val="single" w:sz="4" w:space="0" w:color="auto"/>
            </w:tcBorders>
            <w:shd w:val="clear" w:color="000000" w:fill="F2F2F2"/>
            <w:vAlign w:val="center"/>
          </w:tcPr>
          <w:p w:rsidR="00F2414D" w:rsidRPr="000D46CA" w:rsidRDefault="00F2414D" w:rsidP="00976578">
            <w:pPr>
              <w:rPr>
                <w:b/>
                <w:bCs/>
                <w:color w:val="000000"/>
                <w:sz w:val="18"/>
                <w:szCs w:val="18"/>
                <w:lang/>
              </w:rPr>
            </w:pPr>
            <w:r w:rsidRPr="000D46CA">
              <w:rPr>
                <w:b/>
                <w:bCs/>
                <w:color w:val="000000"/>
                <w:sz w:val="18"/>
                <w:szCs w:val="18"/>
                <w:lang/>
              </w:rPr>
              <w:t> </w:t>
            </w:r>
          </w:p>
        </w:tc>
        <w:tc>
          <w:tcPr>
            <w:tcW w:w="968" w:type="dxa"/>
            <w:tcBorders>
              <w:top w:val="nil"/>
              <w:left w:val="nil"/>
              <w:bottom w:val="single" w:sz="4" w:space="0" w:color="auto"/>
              <w:right w:val="single" w:sz="4" w:space="0" w:color="auto"/>
            </w:tcBorders>
            <w:shd w:val="clear" w:color="000000" w:fill="F2F2F2"/>
            <w:vAlign w:val="center"/>
          </w:tcPr>
          <w:p w:rsidR="00F2414D" w:rsidRPr="000D46CA" w:rsidRDefault="00F2414D" w:rsidP="00976578">
            <w:pPr>
              <w:rPr>
                <w:b/>
                <w:bCs/>
                <w:color w:val="000000"/>
                <w:sz w:val="18"/>
                <w:szCs w:val="18"/>
                <w:lang/>
              </w:rPr>
            </w:pPr>
            <w:r w:rsidRPr="000D46CA">
              <w:rPr>
                <w:b/>
                <w:bCs/>
                <w:color w:val="000000"/>
                <w:sz w:val="18"/>
                <w:szCs w:val="18"/>
                <w:lang/>
              </w:rPr>
              <w:t> </w:t>
            </w:r>
          </w:p>
        </w:tc>
        <w:tc>
          <w:tcPr>
            <w:tcW w:w="833" w:type="dxa"/>
            <w:tcBorders>
              <w:top w:val="nil"/>
              <w:left w:val="nil"/>
              <w:bottom w:val="single" w:sz="4" w:space="0" w:color="auto"/>
              <w:right w:val="single" w:sz="4" w:space="0" w:color="auto"/>
            </w:tcBorders>
            <w:shd w:val="clear" w:color="000000" w:fill="F2F2F2"/>
            <w:vAlign w:val="center"/>
          </w:tcPr>
          <w:p w:rsidR="00F2414D" w:rsidRPr="000D46CA" w:rsidRDefault="00F2414D" w:rsidP="00976578">
            <w:pPr>
              <w:jc w:val="center"/>
              <w:rPr>
                <w:b/>
                <w:bCs/>
                <w:color w:val="000000"/>
                <w:sz w:val="18"/>
                <w:szCs w:val="18"/>
                <w:lang/>
              </w:rPr>
            </w:pPr>
            <w:r w:rsidRPr="000D46CA">
              <w:rPr>
                <w:b/>
                <w:bCs/>
                <w:color w:val="000000"/>
                <w:sz w:val="18"/>
                <w:szCs w:val="18"/>
                <w:lang/>
              </w:rPr>
              <w:t> </w:t>
            </w:r>
          </w:p>
        </w:tc>
        <w:tc>
          <w:tcPr>
            <w:tcW w:w="1174" w:type="dxa"/>
            <w:tcBorders>
              <w:top w:val="nil"/>
              <w:left w:val="nil"/>
              <w:bottom w:val="single" w:sz="4" w:space="0" w:color="auto"/>
              <w:right w:val="single" w:sz="4" w:space="0" w:color="auto"/>
            </w:tcBorders>
            <w:shd w:val="clear" w:color="000000" w:fill="F2F2F2"/>
            <w:vAlign w:val="center"/>
          </w:tcPr>
          <w:p w:rsidR="00F2414D" w:rsidRPr="000D46CA" w:rsidRDefault="00F2414D" w:rsidP="00976578">
            <w:pPr>
              <w:rPr>
                <w:b/>
                <w:bCs/>
                <w:color w:val="000000"/>
                <w:sz w:val="18"/>
                <w:szCs w:val="18"/>
                <w:lang/>
              </w:rPr>
            </w:pPr>
            <w:r w:rsidRPr="000D46CA">
              <w:rPr>
                <w:b/>
                <w:bCs/>
                <w:color w:val="000000"/>
                <w:sz w:val="18"/>
                <w:szCs w:val="18"/>
                <w:lang/>
              </w:rPr>
              <w:t> </w:t>
            </w:r>
          </w:p>
        </w:tc>
        <w:tc>
          <w:tcPr>
            <w:tcW w:w="999" w:type="dxa"/>
            <w:tcBorders>
              <w:top w:val="nil"/>
              <w:left w:val="nil"/>
              <w:bottom w:val="single" w:sz="4" w:space="0" w:color="auto"/>
              <w:right w:val="single" w:sz="4" w:space="0" w:color="auto"/>
            </w:tcBorders>
            <w:shd w:val="clear" w:color="000000" w:fill="F2F2F2"/>
            <w:vAlign w:val="center"/>
          </w:tcPr>
          <w:p w:rsidR="00F2414D" w:rsidRPr="000D46CA" w:rsidRDefault="00F2414D" w:rsidP="00976578">
            <w:pPr>
              <w:rPr>
                <w:b/>
                <w:bCs/>
                <w:color w:val="000000"/>
                <w:sz w:val="18"/>
                <w:szCs w:val="18"/>
                <w:lang/>
              </w:rPr>
            </w:pPr>
            <w:r w:rsidRPr="000D46CA">
              <w:rPr>
                <w:b/>
                <w:bCs/>
                <w:color w:val="000000"/>
                <w:sz w:val="18"/>
                <w:szCs w:val="18"/>
                <w:lang/>
              </w:rPr>
              <w:t> </w:t>
            </w:r>
          </w:p>
        </w:tc>
        <w:tc>
          <w:tcPr>
            <w:tcW w:w="1031" w:type="dxa"/>
            <w:tcBorders>
              <w:top w:val="nil"/>
              <w:left w:val="nil"/>
              <w:bottom w:val="single" w:sz="4" w:space="0" w:color="auto"/>
              <w:right w:val="single" w:sz="4" w:space="0" w:color="auto"/>
            </w:tcBorders>
            <w:shd w:val="clear" w:color="000000" w:fill="F2F2F2"/>
            <w:vAlign w:val="center"/>
          </w:tcPr>
          <w:p w:rsidR="00F2414D" w:rsidRPr="000D46CA" w:rsidRDefault="00F2414D" w:rsidP="00976578">
            <w:pPr>
              <w:jc w:val="right"/>
              <w:rPr>
                <w:b/>
                <w:bCs/>
                <w:color w:val="000000"/>
                <w:sz w:val="18"/>
                <w:szCs w:val="18"/>
                <w:lang/>
              </w:rPr>
            </w:pPr>
            <w:r w:rsidRPr="000D46CA">
              <w:rPr>
                <w:b/>
                <w:bCs/>
                <w:color w:val="000000"/>
                <w:sz w:val="18"/>
                <w:szCs w:val="18"/>
                <w:lang/>
              </w:rPr>
              <w:t>15,200,000</w:t>
            </w:r>
          </w:p>
        </w:tc>
        <w:tc>
          <w:tcPr>
            <w:tcW w:w="789" w:type="dxa"/>
            <w:tcBorders>
              <w:top w:val="nil"/>
              <w:left w:val="nil"/>
              <w:bottom w:val="single" w:sz="4" w:space="0" w:color="auto"/>
              <w:right w:val="single" w:sz="4" w:space="0" w:color="auto"/>
            </w:tcBorders>
            <w:shd w:val="clear" w:color="000000" w:fill="F2F2F2"/>
            <w:vAlign w:val="center"/>
          </w:tcPr>
          <w:p w:rsidR="00F2414D" w:rsidRPr="000D46CA" w:rsidRDefault="00F2414D" w:rsidP="00976578">
            <w:pPr>
              <w:jc w:val="right"/>
              <w:rPr>
                <w:b/>
                <w:bCs/>
                <w:color w:val="000000"/>
                <w:sz w:val="18"/>
                <w:szCs w:val="18"/>
                <w:lang/>
              </w:rPr>
            </w:pPr>
            <w:r w:rsidRPr="000D46CA">
              <w:rPr>
                <w:b/>
                <w:bCs/>
                <w:color w:val="000000"/>
                <w:sz w:val="18"/>
                <w:szCs w:val="18"/>
                <w:lang/>
              </w:rPr>
              <w:t>0</w:t>
            </w:r>
          </w:p>
        </w:tc>
        <w:tc>
          <w:tcPr>
            <w:tcW w:w="1054" w:type="dxa"/>
            <w:tcBorders>
              <w:top w:val="nil"/>
              <w:left w:val="nil"/>
              <w:bottom w:val="single" w:sz="4" w:space="0" w:color="auto"/>
              <w:right w:val="single" w:sz="4" w:space="0" w:color="auto"/>
            </w:tcBorders>
            <w:shd w:val="clear" w:color="000000" w:fill="F2F2F2"/>
            <w:vAlign w:val="center"/>
          </w:tcPr>
          <w:p w:rsidR="00F2414D" w:rsidRPr="000D46CA" w:rsidRDefault="00F2414D" w:rsidP="00976578">
            <w:pPr>
              <w:jc w:val="right"/>
              <w:rPr>
                <w:b/>
                <w:bCs/>
                <w:color w:val="000000"/>
                <w:sz w:val="18"/>
                <w:szCs w:val="18"/>
                <w:lang/>
              </w:rPr>
            </w:pPr>
            <w:r w:rsidRPr="000D46CA">
              <w:rPr>
                <w:b/>
                <w:bCs/>
                <w:color w:val="000000"/>
                <w:sz w:val="18"/>
                <w:szCs w:val="18"/>
                <w:lang/>
              </w:rPr>
              <w:t>15,200,000</w:t>
            </w:r>
          </w:p>
        </w:tc>
      </w:tr>
    </w:tbl>
    <w:p w:rsidR="00F2414D" w:rsidRDefault="00F2414D" w:rsidP="00F2414D">
      <w:pPr>
        <w:ind w:left="5760" w:firstLine="720"/>
        <w:jc w:val="both"/>
        <w:rPr>
          <w:b/>
          <w:bCs/>
          <w:sz w:val="24"/>
          <w:szCs w:val="24"/>
          <w:lang/>
        </w:rPr>
      </w:pPr>
    </w:p>
    <w:p w:rsidR="00F2414D" w:rsidRDefault="00F2414D" w:rsidP="00F2414D">
      <w:pPr>
        <w:ind w:left="5760" w:firstLine="720"/>
        <w:jc w:val="both"/>
        <w:rPr>
          <w:b/>
          <w:bCs/>
          <w:sz w:val="24"/>
          <w:szCs w:val="24"/>
          <w:lang/>
        </w:rPr>
      </w:pPr>
    </w:p>
    <w:p w:rsidR="00F2414D" w:rsidRPr="00DE1368" w:rsidRDefault="00F2414D" w:rsidP="00F2414D">
      <w:pPr>
        <w:ind w:left="5760" w:firstLine="720"/>
        <w:jc w:val="both"/>
        <w:rPr>
          <w:b/>
          <w:bCs/>
          <w:sz w:val="24"/>
          <w:szCs w:val="24"/>
          <w:lang/>
        </w:rPr>
      </w:pPr>
    </w:p>
    <w:p w:rsidR="00F2414D" w:rsidRPr="00F607B4" w:rsidRDefault="00F2414D" w:rsidP="00F2414D">
      <w:pPr>
        <w:jc w:val="center"/>
        <w:rPr>
          <w:sz w:val="24"/>
          <w:szCs w:val="24"/>
          <w:lang w:val="ru-RU"/>
        </w:rPr>
      </w:pPr>
      <w:r w:rsidRPr="002E3338">
        <w:rPr>
          <w:b/>
          <w:bCs/>
          <w:sz w:val="24"/>
          <w:szCs w:val="24"/>
          <w:lang w:val="ru-RU"/>
        </w:rPr>
        <w:t>Члан 3</w:t>
      </w:r>
      <w:r>
        <w:rPr>
          <w:b/>
          <w:bCs/>
          <w:sz w:val="24"/>
          <w:szCs w:val="24"/>
          <w:lang w:val="ru-RU"/>
        </w:rPr>
        <w:t>1</w:t>
      </w:r>
      <w:r w:rsidRPr="002E3338">
        <w:rPr>
          <w:b/>
          <w:bCs/>
          <w:sz w:val="24"/>
          <w:szCs w:val="24"/>
          <w:lang w:val="ru-RU"/>
        </w:rPr>
        <w:t>.</w:t>
      </w:r>
    </w:p>
    <w:p w:rsidR="00F2414D" w:rsidRPr="002E3338" w:rsidRDefault="00F2414D" w:rsidP="00F2414D">
      <w:pPr>
        <w:ind w:left="4320"/>
        <w:jc w:val="both"/>
        <w:rPr>
          <w:b/>
          <w:bCs/>
          <w:sz w:val="24"/>
          <w:szCs w:val="24"/>
          <w:lang w:val="ru-RU"/>
        </w:rPr>
      </w:pPr>
    </w:p>
    <w:p w:rsidR="00F2414D" w:rsidRPr="002E3338" w:rsidRDefault="00F2414D" w:rsidP="00F2414D">
      <w:pPr>
        <w:ind w:firstLine="720"/>
        <w:jc w:val="both"/>
        <w:rPr>
          <w:sz w:val="24"/>
          <w:szCs w:val="24"/>
          <w:lang w:val="ru-RU"/>
        </w:rPr>
      </w:pPr>
      <w:r w:rsidRPr="002E3338">
        <w:rPr>
          <w:sz w:val="24"/>
          <w:szCs w:val="24"/>
          <w:lang w:val="ru-RU"/>
        </w:rPr>
        <w:t>Директни и индиректни корисници буџетских средстава у 201</w:t>
      </w:r>
      <w:r>
        <w:rPr>
          <w:sz w:val="24"/>
          <w:szCs w:val="24"/>
          <w:lang/>
        </w:rPr>
        <w:t>5</w:t>
      </w:r>
      <w:r w:rsidRPr="002E3338">
        <w:rPr>
          <w:sz w:val="24"/>
          <w:szCs w:val="24"/>
          <w:lang w:val="ru-RU"/>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F2414D" w:rsidRPr="002E3338" w:rsidRDefault="00F2414D" w:rsidP="00F2414D">
      <w:pPr>
        <w:ind w:firstLine="720"/>
        <w:jc w:val="both"/>
        <w:rPr>
          <w:sz w:val="24"/>
          <w:szCs w:val="24"/>
          <w:lang w:val="ru-RU"/>
        </w:rPr>
      </w:pPr>
    </w:p>
    <w:p w:rsidR="00F2414D" w:rsidRPr="002E3338" w:rsidRDefault="00F2414D" w:rsidP="00F2414D">
      <w:pPr>
        <w:jc w:val="center"/>
        <w:rPr>
          <w:sz w:val="24"/>
          <w:szCs w:val="24"/>
          <w:lang w:val="ru-RU"/>
        </w:rPr>
      </w:pPr>
      <w:r w:rsidRPr="002E3338">
        <w:rPr>
          <w:b/>
          <w:bCs/>
          <w:sz w:val="24"/>
          <w:szCs w:val="24"/>
          <w:lang w:val="ru-RU"/>
        </w:rPr>
        <w:t>Члан 3</w:t>
      </w:r>
      <w:r>
        <w:rPr>
          <w:b/>
          <w:bCs/>
          <w:sz w:val="24"/>
          <w:szCs w:val="24"/>
          <w:lang w:val="ru-RU"/>
        </w:rPr>
        <w:t>2</w:t>
      </w:r>
      <w:r w:rsidRPr="002E3338">
        <w:rPr>
          <w:b/>
          <w:bCs/>
          <w:sz w:val="24"/>
          <w:szCs w:val="24"/>
          <w:lang w:val="ru-RU"/>
        </w:rPr>
        <w:t>.</w:t>
      </w:r>
    </w:p>
    <w:p w:rsidR="00F2414D" w:rsidRPr="002E3338" w:rsidRDefault="00F2414D" w:rsidP="00F2414D">
      <w:pPr>
        <w:ind w:firstLine="720"/>
        <w:jc w:val="center"/>
        <w:rPr>
          <w:b/>
          <w:bCs/>
          <w:sz w:val="24"/>
          <w:szCs w:val="24"/>
          <w:lang w:val="ru-RU"/>
        </w:rPr>
      </w:pPr>
    </w:p>
    <w:p w:rsidR="00F2414D" w:rsidRPr="00F607B4" w:rsidRDefault="00F2414D" w:rsidP="00F2414D">
      <w:pPr>
        <w:ind w:firstLine="720"/>
        <w:jc w:val="both"/>
        <w:rPr>
          <w:sz w:val="24"/>
          <w:szCs w:val="24"/>
          <w:lang w:val="ru-RU"/>
        </w:rPr>
      </w:pPr>
      <w:r w:rsidRPr="002E3338">
        <w:rPr>
          <w:sz w:val="24"/>
          <w:szCs w:val="24"/>
          <w:lang w:val="ru-RU"/>
        </w:rPr>
        <w:t>Приходи који су погрешно уплаћени или су уплаћени у већем износу од прописаних, враћају се на терет погрешно или више уплаћених прихода ако прописом није другачије одређено.</w:t>
      </w:r>
    </w:p>
    <w:p w:rsidR="00F2414D" w:rsidRPr="00F607B4" w:rsidRDefault="00F2414D" w:rsidP="00F2414D">
      <w:pPr>
        <w:tabs>
          <w:tab w:val="left" w:pos="3930"/>
        </w:tabs>
        <w:ind w:firstLine="720"/>
        <w:jc w:val="both"/>
        <w:rPr>
          <w:b/>
          <w:bCs/>
          <w:sz w:val="24"/>
          <w:szCs w:val="24"/>
          <w:lang/>
        </w:rPr>
      </w:pPr>
      <w:r>
        <w:rPr>
          <w:sz w:val="24"/>
          <w:szCs w:val="24"/>
          <w:lang w:val="ru-RU"/>
        </w:rPr>
        <w:tab/>
        <w:t xml:space="preserve">    </w:t>
      </w:r>
      <w:r w:rsidRPr="002E3338">
        <w:rPr>
          <w:b/>
          <w:bCs/>
          <w:sz w:val="24"/>
          <w:szCs w:val="24"/>
          <w:lang/>
        </w:rPr>
        <w:t xml:space="preserve">     </w:t>
      </w:r>
    </w:p>
    <w:p w:rsidR="00F2414D" w:rsidRPr="002E3338" w:rsidRDefault="00F2414D" w:rsidP="00F2414D">
      <w:pPr>
        <w:jc w:val="center"/>
        <w:rPr>
          <w:b/>
          <w:bCs/>
          <w:sz w:val="24"/>
          <w:szCs w:val="24"/>
          <w:lang w:val="ru-RU"/>
        </w:rPr>
      </w:pPr>
      <w:r w:rsidRPr="002E3338">
        <w:rPr>
          <w:b/>
          <w:bCs/>
          <w:sz w:val="24"/>
          <w:szCs w:val="24"/>
          <w:lang w:val="ru-RU"/>
        </w:rPr>
        <w:t>Члан 3</w:t>
      </w:r>
      <w:r>
        <w:rPr>
          <w:b/>
          <w:bCs/>
          <w:sz w:val="24"/>
          <w:szCs w:val="24"/>
          <w:lang w:val="ru-RU"/>
        </w:rPr>
        <w:t>3</w:t>
      </w:r>
      <w:r w:rsidRPr="002E3338">
        <w:rPr>
          <w:b/>
          <w:bCs/>
          <w:sz w:val="24"/>
          <w:szCs w:val="24"/>
          <w:lang w:val="ru-RU"/>
        </w:rPr>
        <w:t>.</w:t>
      </w:r>
    </w:p>
    <w:p w:rsidR="00F2414D" w:rsidRPr="002E3338" w:rsidRDefault="00F2414D" w:rsidP="00F2414D">
      <w:pPr>
        <w:ind w:left="3600"/>
        <w:jc w:val="both"/>
        <w:rPr>
          <w:b/>
          <w:bCs/>
          <w:sz w:val="24"/>
          <w:szCs w:val="24"/>
          <w:lang w:val="ru-RU"/>
        </w:rPr>
      </w:pPr>
    </w:p>
    <w:p w:rsidR="00F2414D" w:rsidRPr="002E3338" w:rsidRDefault="00F2414D" w:rsidP="00F2414D">
      <w:pPr>
        <w:ind w:firstLine="720"/>
        <w:jc w:val="both"/>
        <w:rPr>
          <w:sz w:val="24"/>
          <w:szCs w:val="24"/>
          <w:lang w:val="ru-RU"/>
        </w:rPr>
      </w:pPr>
      <w:r w:rsidRPr="002E3338">
        <w:rPr>
          <w:sz w:val="24"/>
          <w:szCs w:val="24"/>
          <w:lang w:val="ru-RU"/>
        </w:rPr>
        <w:t xml:space="preserve">Ову </w:t>
      </w:r>
      <w:r w:rsidRPr="002E3338">
        <w:rPr>
          <w:sz w:val="24"/>
          <w:szCs w:val="24"/>
        </w:rPr>
        <w:t>O</w:t>
      </w:r>
      <w:r w:rsidRPr="002E3338">
        <w:rPr>
          <w:sz w:val="24"/>
          <w:szCs w:val="24"/>
          <w:lang w:val="ru-RU"/>
        </w:rPr>
        <w:t>д</w:t>
      </w:r>
      <w:r w:rsidRPr="002E3338">
        <w:rPr>
          <w:sz w:val="24"/>
          <w:szCs w:val="24"/>
          <w:lang w:val="ru-RU"/>
        </w:rPr>
        <w:softHyphen/>
        <w:t>лу</w:t>
      </w:r>
      <w:r w:rsidRPr="002E3338">
        <w:rPr>
          <w:sz w:val="24"/>
          <w:szCs w:val="24"/>
          <w:lang w:val="ru-RU"/>
        </w:rPr>
        <w:softHyphen/>
        <w:t>ку об</w:t>
      </w:r>
      <w:r w:rsidRPr="002E3338">
        <w:rPr>
          <w:sz w:val="24"/>
          <w:szCs w:val="24"/>
          <w:lang w:val="ru-RU"/>
        </w:rPr>
        <w:softHyphen/>
        <w:t>ја</w:t>
      </w:r>
      <w:r w:rsidRPr="002E3338">
        <w:rPr>
          <w:sz w:val="24"/>
          <w:szCs w:val="24"/>
          <w:lang w:val="ru-RU"/>
        </w:rPr>
        <w:softHyphen/>
        <w:t>ви</w:t>
      </w:r>
      <w:r w:rsidRPr="002E3338">
        <w:rPr>
          <w:sz w:val="24"/>
          <w:szCs w:val="24"/>
          <w:lang w:val="ru-RU"/>
        </w:rPr>
        <w:softHyphen/>
        <w:t xml:space="preserve">ти у </w:t>
      </w:r>
      <w:r>
        <w:rPr>
          <w:sz w:val="24"/>
          <w:szCs w:val="24"/>
          <w:lang w:val="ru-RU"/>
        </w:rPr>
        <w:t xml:space="preserve">«Службеном листу </w:t>
      </w:r>
      <w:r>
        <w:rPr>
          <w:sz w:val="24"/>
          <w:szCs w:val="24"/>
          <w:lang/>
        </w:rPr>
        <w:t>г</w:t>
      </w:r>
      <w:r w:rsidRPr="002E3338">
        <w:rPr>
          <w:sz w:val="24"/>
          <w:szCs w:val="24"/>
          <w:lang w:val="ru-RU"/>
        </w:rPr>
        <w:t>рада Ужица» и до</w:t>
      </w:r>
      <w:r w:rsidRPr="002E3338">
        <w:rPr>
          <w:sz w:val="24"/>
          <w:szCs w:val="24"/>
          <w:lang w:val="ru-RU"/>
        </w:rPr>
        <w:softHyphen/>
        <w:t>ста</w:t>
      </w:r>
      <w:r w:rsidRPr="002E3338">
        <w:rPr>
          <w:sz w:val="24"/>
          <w:szCs w:val="24"/>
          <w:lang w:val="ru-RU"/>
        </w:rPr>
        <w:softHyphen/>
        <w:t>ви</w:t>
      </w:r>
      <w:r w:rsidRPr="002E3338">
        <w:rPr>
          <w:sz w:val="24"/>
          <w:szCs w:val="24"/>
          <w:lang w:val="ru-RU"/>
        </w:rPr>
        <w:softHyphen/>
        <w:t>ти Министарству надлежном за послове финансија.</w:t>
      </w:r>
    </w:p>
    <w:p w:rsidR="00F2414D" w:rsidRPr="002E3338" w:rsidRDefault="00F2414D" w:rsidP="00F2414D">
      <w:pPr>
        <w:ind w:firstLine="720"/>
        <w:jc w:val="both"/>
        <w:rPr>
          <w:sz w:val="24"/>
          <w:szCs w:val="24"/>
          <w:lang w:val="ru-RU"/>
        </w:rPr>
      </w:pPr>
    </w:p>
    <w:p w:rsidR="00F2414D" w:rsidRPr="002E3338" w:rsidRDefault="00F2414D" w:rsidP="00F2414D">
      <w:pPr>
        <w:jc w:val="center"/>
        <w:rPr>
          <w:b/>
          <w:bCs/>
          <w:sz w:val="24"/>
          <w:szCs w:val="24"/>
          <w:lang w:val="ru-RU"/>
        </w:rPr>
      </w:pPr>
      <w:r w:rsidRPr="002E3338">
        <w:rPr>
          <w:b/>
          <w:bCs/>
          <w:sz w:val="24"/>
          <w:szCs w:val="24"/>
          <w:lang w:val="ru-RU"/>
        </w:rPr>
        <w:t>Члан 3</w:t>
      </w:r>
      <w:r>
        <w:rPr>
          <w:b/>
          <w:bCs/>
          <w:sz w:val="24"/>
          <w:szCs w:val="24"/>
          <w:lang w:val="ru-RU"/>
        </w:rPr>
        <w:t>4</w:t>
      </w:r>
      <w:r w:rsidRPr="002E3338">
        <w:rPr>
          <w:b/>
          <w:bCs/>
          <w:sz w:val="24"/>
          <w:szCs w:val="24"/>
          <w:lang w:val="ru-RU"/>
        </w:rPr>
        <w:t>.</w:t>
      </w:r>
    </w:p>
    <w:p w:rsidR="00F2414D" w:rsidRPr="002E3338" w:rsidRDefault="00F2414D" w:rsidP="00F2414D">
      <w:pPr>
        <w:tabs>
          <w:tab w:val="left" w:pos="3765"/>
        </w:tabs>
        <w:ind w:firstLine="720"/>
        <w:jc w:val="both"/>
        <w:rPr>
          <w:sz w:val="24"/>
          <w:szCs w:val="24"/>
          <w:lang w:val="ru-RU"/>
        </w:rPr>
      </w:pPr>
    </w:p>
    <w:p w:rsidR="00F2414D" w:rsidRPr="002E3338" w:rsidRDefault="00F2414D" w:rsidP="00F2414D">
      <w:pPr>
        <w:ind w:firstLine="720"/>
        <w:jc w:val="both"/>
        <w:rPr>
          <w:sz w:val="24"/>
          <w:szCs w:val="24"/>
          <w:lang w:val="ru-RU"/>
        </w:rPr>
      </w:pPr>
      <w:r>
        <w:rPr>
          <w:sz w:val="24"/>
          <w:szCs w:val="24"/>
          <w:lang w:val="ru-RU"/>
        </w:rPr>
        <w:t xml:space="preserve">Ова </w:t>
      </w:r>
      <w:r>
        <w:rPr>
          <w:sz w:val="24"/>
          <w:szCs w:val="24"/>
          <w:lang/>
        </w:rPr>
        <w:t>О</w:t>
      </w:r>
      <w:r w:rsidRPr="002E3338">
        <w:rPr>
          <w:sz w:val="24"/>
          <w:szCs w:val="24"/>
          <w:lang w:val="ru-RU"/>
        </w:rPr>
        <w:t>д</w:t>
      </w:r>
      <w:r w:rsidRPr="002E3338">
        <w:rPr>
          <w:sz w:val="24"/>
          <w:szCs w:val="24"/>
          <w:lang w:val="ru-RU"/>
        </w:rPr>
        <w:softHyphen/>
        <w:t>лу</w:t>
      </w:r>
      <w:r w:rsidRPr="002E3338">
        <w:rPr>
          <w:sz w:val="24"/>
          <w:szCs w:val="24"/>
          <w:lang w:val="ru-RU"/>
        </w:rPr>
        <w:softHyphen/>
        <w:t>ка сту</w:t>
      </w:r>
      <w:r w:rsidRPr="002E3338">
        <w:rPr>
          <w:sz w:val="24"/>
          <w:szCs w:val="24"/>
          <w:lang w:val="ru-RU"/>
        </w:rPr>
        <w:softHyphen/>
        <w:t>па на сна</w:t>
      </w:r>
      <w:r w:rsidRPr="002E3338">
        <w:rPr>
          <w:sz w:val="24"/>
          <w:szCs w:val="24"/>
          <w:lang w:val="ru-RU"/>
        </w:rPr>
        <w:softHyphen/>
        <w:t xml:space="preserve">гу даном објављивања у </w:t>
      </w:r>
      <w:r>
        <w:rPr>
          <w:sz w:val="24"/>
          <w:szCs w:val="24"/>
          <w:lang w:val="ru-RU"/>
        </w:rPr>
        <w:t xml:space="preserve">«Службеном листу </w:t>
      </w:r>
      <w:r>
        <w:rPr>
          <w:sz w:val="24"/>
          <w:szCs w:val="24"/>
          <w:lang/>
        </w:rPr>
        <w:t>г</w:t>
      </w:r>
      <w:r w:rsidRPr="002E3338">
        <w:rPr>
          <w:sz w:val="24"/>
          <w:szCs w:val="24"/>
          <w:lang w:val="ru-RU"/>
        </w:rPr>
        <w:t>рада Ужица</w:t>
      </w:r>
      <w:r>
        <w:rPr>
          <w:sz w:val="24"/>
          <w:szCs w:val="24"/>
          <w:lang w:val="ru-RU"/>
        </w:rPr>
        <w:t>», а примењиваће се од 01.01.2015. године.</w:t>
      </w:r>
    </w:p>
    <w:p w:rsidR="00F2414D" w:rsidRDefault="00F2414D" w:rsidP="00F2414D"/>
    <w:p w:rsidR="00F2414D" w:rsidRDefault="00F2414D" w:rsidP="00F2414D">
      <w:pPr>
        <w:pStyle w:val="FR1"/>
        <w:spacing w:line="240" w:lineRule="auto"/>
        <w:ind w:firstLine="720"/>
        <w:jc w:val="both"/>
        <w:rPr>
          <w:sz w:val="18"/>
          <w:szCs w:val="18"/>
          <w:lang w:val="en-US"/>
        </w:rPr>
      </w:pPr>
    </w:p>
    <w:p w:rsidR="00F2414D" w:rsidRDefault="00F2414D" w:rsidP="00F2414D">
      <w:pPr>
        <w:tabs>
          <w:tab w:val="left" w:pos="2505"/>
        </w:tabs>
        <w:rPr>
          <w:caps/>
          <w:lang w:val="sr-Cyrl-CS"/>
        </w:rPr>
      </w:pPr>
      <w:r>
        <w:rPr>
          <w:caps/>
          <w:lang w:val="sr-Cyrl-CS"/>
        </w:rPr>
        <w:t>Републка Србија</w:t>
      </w:r>
    </w:p>
    <w:p w:rsidR="00F2414D" w:rsidRDefault="00F2414D" w:rsidP="00F2414D">
      <w:pPr>
        <w:outlineLvl w:val="0"/>
        <w:rPr>
          <w:caps/>
          <w:lang w:val="sr-Cyrl-CS"/>
        </w:rPr>
      </w:pPr>
      <w:r>
        <w:rPr>
          <w:caps/>
          <w:lang w:val="sr-Cyrl-CS"/>
        </w:rPr>
        <w:t>ГРАД  УЖИЦЕ</w:t>
      </w:r>
    </w:p>
    <w:p w:rsidR="00F2414D" w:rsidRDefault="00F2414D" w:rsidP="00F2414D">
      <w:pPr>
        <w:outlineLvl w:val="0"/>
        <w:rPr>
          <w:caps/>
          <w:lang w:val="sr-Cyrl-CS"/>
        </w:rPr>
      </w:pPr>
      <w:r>
        <w:rPr>
          <w:caps/>
          <w:lang w:val="sr-Cyrl-CS"/>
        </w:rPr>
        <w:t>Градска општина Севојно</w:t>
      </w:r>
    </w:p>
    <w:p w:rsidR="00F2414D" w:rsidRDefault="00F2414D" w:rsidP="00F2414D">
      <w:pPr>
        <w:outlineLvl w:val="0"/>
        <w:rPr>
          <w:caps/>
          <w:color w:val="FFFFFF"/>
          <w:lang w:val="sr-Cyrl-CS"/>
        </w:rPr>
      </w:pPr>
      <w:r>
        <w:rPr>
          <w:caps/>
          <w:lang w:val="sr-Cyrl-CS"/>
        </w:rPr>
        <w:t>Скупштина градске општине</w:t>
      </w:r>
    </w:p>
    <w:p w:rsidR="00F2414D" w:rsidRDefault="00F2414D" w:rsidP="00F2414D">
      <w:pPr>
        <w:rPr>
          <w:lang w:val="sr-Cyrl-CS"/>
        </w:rPr>
      </w:pPr>
      <w:r>
        <w:t>I</w:t>
      </w:r>
      <w:r>
        <w:rPr>
          <w:lang w:val="sr-Cyrl-CS"/>
        </w:rPr>
        <w:t xml:space="preserve"> Број: 1</w:t>
      </w:r>
      <w:r>
        <w:rPr>
          <w:lang/>
        </w:rPr>
        <w:t>10</w:t>
      </w:r>
      <w:r>
        <w:rPr>
          <w:lang w:val="sr-Cyrl-CS"/>
        </w:rPr>
        <w:t>/1</w:t>
      </w:r>
      <w:r>
        <w:t xml:space="preserve">4, </w:t>
      </w:r>
      <w:r>
        <w:rPr>
          <w:lang/>
        </w:rPr>
        <w:t>24.12</w:t>
      </w:r>
      <w:r>
        <w:rPr>
          <w:lang w:val="ru-RU"/>
        </w:rPr>
        <w:t>.201</w:t>
      </w:r>
      <w:r>
        <w:t>4</w:t>
      </w:r>
      <w:r>
        <w:rPr>
          <w:lang w:val="ru-RU"/>
        </w:rPr>
        <w:t xml:space="preserve">. </w:t>
      </w:r>
      <w:r>
        <w:rPr>
          <w:lang w:val="sr-Latn-CS"/>
        </w:rPr>
        <w:t>године</w:t>
      </w:r>
    </w:p>
    <w:p w:rsidR="00F2414D" w:rsidRPr="000D2BEE" w:rsidRDefault="00F2414D" w:rsidP="00F2414D">
      <w:pPr>
        <w:jc w:val="both"/>
        <w:outlineLvl w:val="0"/>
        <w:rPr>
          <w:b/>
          <w:lang w:val="sr-Cyrl-CS"/>
        </w:rPr>
      </w:pPr>
      <w:r w:rsidRPr="000D2BEE">
        <w:rPr>
          <w:b/>
          <w:lang w:val="sr-Cyrl-CS"/>
        </w:rPr>
        <w:tab/>
      </w:r>
      <w:r w:rsidRPr="000D2BEE">
        <w:rPr>
          <w:b/>
          <w:lang w:val="sr-Cyrl-CS"/>
        </w:rPr>
        <w:tab/>
      </w:r>
      <w:r w:rsidRPr="000D2BEE">
        <w:rPr>
          <w:b/>
          <w:lang w:val="sr-Cyrl-CS"/>
        </w:rPr>
        <w:tab/>
      </w:r>
      <w:r w:rsidRPr="000D2BEE">
        <w:rPr>
          <w:b/>
          <w:lang w:val="sr-Cyrl-CS"/>
        </w:rPr>
        <w:tab/>
      </w:r>
    </w:p>
    <w:p w:rsidR="00F2414D" w:rsidRDefault="00F2414D" w:rsidP="00F2414D">
      <w:pPr>
        <w:jc w:val="right"/>
        <w:outlineLvl w:val="0"/>
        <w:rPr>
          <w:b/>
        </w:rPr>
      </w:pPr>
      <w:r>
        <w:rPr>
          <w:b/>
          <w:lang w:val="sr-Cyrl-CS"/>
        </w:rPr>
        <w:t>ПРЕДСЕДНИК</w:t>
      </w:r>
    </w:p>
    <w:p w:rsidR="00F2414D" w:rsidRDefault="00F2414D" w:rsidP="00F2414D">
      <w:pPr>
        <w:jc w:val="right"/>
        <w:outlineLvl w:val="0"/>
        <w:rPr>
          <w:i/>
          <w:lang/>
        </w:rPr>
      </w:pPr>
      <w:r>
        <w:rPr>
          <w:i/>
          <w:lang w:val="sr-Cyrl-CS"/>
        </w:rPr>
        <w:t>Иван Цвијовић</w:t>
      </w:r>
      <w:r>
        <w:rPr>
          <w:i/>
        </w:rPr>
        <w:t xml:space="preserve">, </w:t>
      </w:r>
      <w:proofErr w:type="spellStart"/>
      <w:r>
        <w:rPr>
          <w:i/>
        </w:rPr>
        <w:t>с.р</w:t>
      </w:r>
      <w:proofErr w:type="spellEnd"/>
      <w:r>
        <w:rPr>
          <w:i/>
        </w:rPr>
        <w:t>.</w:t>
      </w:r>
    </w:p>
    <w:p w:rsidR="00F2414D" w:rsidRDefault="00F2414D" w:rsidP="00F2414D">
      <w:pPr>
        <w:jc w:val="both"/>
        <w:rPr>
          <w:b/>
          <w:bCs/>
          <w:sz w:val="24"/>
          <w:szCs w:val="24"/>
          <w:lang/>
        </w:rPr>
      </w:pPr>
    </w:p>
    <w:p w:rsidR="00F2414D" w:rsidRDefault="00F2414D" w:rsidP="00F2414D">
      <w:pPr>
        <w:jc w:val="both"/>
        <w:rPr>
          <w:sz w:val="18"/>
          <w:szCs w:val="18"/>
          <w:lang/>
        </w:rPr>
      </w:pPr>
    </w:p>
    <w:p w:rsidR="00F23594" w:rsidRDefault="00F23594"/>
    <w:sectPr w:rsidR="00F23594" w:rsidSect="00F2359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Ciril">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CBangkok">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Times New Roman">
    <w:altName w:val="Courier New"/>
    <w:panose1 w:val="00000000000000000000"/>
    <w:charset w:val="00"/>
    <w:family w:val="roman"/>
    <w:notTrueType/>
    <w:pitch w:val="variable"/>
    <w:sig w:usb0="00000003" w:usb1="00000000" w:usb2="00000000" w:usb3="00000000" w:csb0="00000001" w:csb1="00000000"/>
  </w:font>
  <w:font w:name="Cir Arial">
    <w:altName w:val="Arial"/>
    <w:charset w:val="00"/>
    <w:family w:val="swiss"/>
    <w:pitch w:val="variable"/>
    <w:sig w:usb0="00000003" w:usb1="00000000" w:usb2="00000000" w:usb3="00000000" w:csb0="00000001" w:csb1="00000000"/>
  </w:font>
  <w:font w:name="Arial Cirilica">
    <w:altName w:val="Courier New"/>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CTimes">
    <w:altName w:val="Courier New"/>
    <w:charset w:val="00"/>
    <w:family w:val="swiss"/>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Times Cirilica">
    <w:altName w:val="Courier New"/>
    <w:charset w:val="00"/>
    <w:family w:val="swiss"/>
    <w:pitch w:val="variable"/>
    <w:sig w:usb0="00000003" w:usb1="00000000" w:usb2="00000000" w:usb3="00000000" w:csb0="00000001" w:csb1="00000000"/>
  </w:font>
  <w:font w:name="Cir Times">
    <w:altName w:val="Times New Roman"/>
    <w:charset w:val="00"/>
    <w:family w:val="roman"/>
    <w:pitch w:val="variable"/>
    <w:sig w:usb0="00000083" w:usb1="00000000" w:usb2="00000000" w:usb3="00000000" w:csb0="00000009" w:csb1="00000000"/>
  </w:font>
  <w:font w:name="Futura Md BT">
    <w:altName w:val="Segoe UI Semibold"/>
    <w:charset w:val="00"/>
    <w:family w:val="swiss"/>
    <w:pitch w:val="variable"/>
    <w:sig w:usb0="00000087" w:usb1="00000000" w:usb2="00000000" w:usb3="00000000" w:csb0="0000001B" w:csb1="00000000"/>
  </w:font>
  <w:font w:name="Aldine401 BT">
    <w:altName w:val="Times New Roman"/>
    <w:panose1 w:val="00000000000000000000"/>
    <w:charset w:val="00"/>
    <w:family w:val="auto"/>
    <w:notTrueType/>
    <w:pitch w:val="default"/>
    <w:sig w:usb0="00000003" w:usb1="00000000" w:usb2="00000000" w:usb3="00000000" w:csb0="00000001" w:csb1="00000000"/>
  </w:font>
  <w:font w:name="AriYU">
    <w:altName w:val="Courier New"/>
    <w:panose1 w:val="00000000000000000000"/>
    <w:charset w:val="00"/>
    <w:family w:val="swiss"/>
    <w:notTrueType/>
    <w:pitch w:val="variable"/>
    <w:sig w:usb0="00000003" w:usb1="00000000" w:usb2="00000000" w:usb3="00000000" w:csb0="00000001" w:csb1="00000000"/>
  </w:font>
  <w:font w:name="Book-Cirilica">
    <w:altName w:val="Vrinda"/>
    <w:charset w:val="00"/>
    <w:family w:val="swiss"/>
    <w:pitch w:val="variable"/>
    <w:sig w:usb0="00000003" w:usb1="00000000" w:usb2="00000000" w:usb3="00000000" w:csb0="00000001" w:csb1="00000000"/>
  </w:font>
  <w:font w:name="Txt">
    <w:altName w:val="Courier New"/>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Cir SwissCond">
    <w:altName w:val="Segoe Script"/>
    <w:charset w:val="00"/>
    <w:family w:val="swiss"/>
    <w:pitch w:val="variable"/>
    <w:sig w:usb0="00000083" w:usb1="00000000" w:usb2="00000000" w:usb3="00000000" w:csb0="00000009" w:csb1="00000000"/>
  </w:font>
  <w:font w:name="YU Times">
    <w:altName w:val="Kartika"/>
    <w:charset w:val="00"/>
    <w:family w:val="roman"/>
    <w:pitch w:val="variable"/>
    <w:sig w:usb0="00000003" w:usb1="00000000" w:usb2="00000000" w:usb3="00000000" w:csb0="00000001" w:csb1="00000000"/>
  </w:font>
  <w:font w:name="YUSwissL">
    <w:altName w:val="Times New Roman"/>
    <w:panose1 w:val="00000000000000000000"/>
    <w:charset w:val="00"/>
    <w:family w:val="auto"/>
    <w:notTrueType/>
    <w:pitch w:val="variable"/>
    <w:sig w:usb0="00000003" w:usb1="00000000" w:usb2="00000000" w:usb3="00000000" w:csb0="00000001" w:csb1="00000000"/>
  </w:font>
  <w:font w:name="TimesC DzComm">
    <w:altName w:val="Century Gothic"/>
    <w:panose1 w:val="00000000000000000000"/>
    <w:charset w:val="00"/>
    <w:family w:val="swiss"/>
    <w:notTrueType/>
    <w:pitch w:val="variable"/>
    <w:sig w:usb0="00000003" w:usb1="00000000" w:usb2="00000000" w:usb3="00000000" w:csb0="00000001" w:csb1="00000000"/>
  </w:font>
  <w:font w:name="TTE1B80C28t00">
    <w:altName w:val="TT E 1 B 80 C 28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HelvPlain">
    <w:altName w:val="Arial"/>
    <w:panose1 w:val="00000000000000000000"/>
    <w:charset w:val="00"/>
    <w:family w:val="auto"/>
    <w:notTrueType/>
    <w:pitch w:val="variable"/>
    <w:sig w:usb0="00000003" w:usb1="00000000" w:usb2="00000000" w:usb3="00000000" w:csb0="00000001" w:csb1="00000000"/>
  </w:font>
  <w:font w:name="Charter">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YU L Swiss">
    <w:panose1 w:val="00000000000000000000"/>
    <w:charset w:val="00"/>
    <w:family w:val="swiss"/>
    <w:notTrueType/>
    <w:pitch w:val="variable"/>
    <w:sig w:usb0="00000003" w:usb1="00000000" w:usb2="00000000" w:usb3="00000000" w:csb0="00000001" w:csb1="00000000"/>
  </w:font>
  <w:font w:name="AJFutura Bk BT">
    <w:altName w:val="Courier New"/>
    <w:panose1 w:val="00000000000000000000"/>
    <w:charset w:val="00"/>
    <w:family w:val="swiss"/>
    <w:notTrueType/>
    <w:pitch w:val="variable"/>
    <w:sig w:usb0="00000003" w:usb1="00000000" w:usb2="00000000" w:usb3="00000000" w:csb0="00000001" w:csb1="00000000"/>
  </w:font>
  <w:font w:name="ajFutura Md BT">
    <w:altName w:val="Courier New"/>
    <w:panose1 w:val="00000000000000000000"/>
    <w:charset w:val="00"/>
    <w:family w:val="swiss"/>
    <w:notTrueType/>
    <w:pitch w:val="variable"/>
    <w:sig w:usb0="00000003" w:usb1="00000000" w:usb2="00000000" w:usb3="00000000" w:csb0="00000001" w:csb1="00000000"/>
  </w:font>
  <w:font w:name="Times Roman Cirilica">
    <w:altName w:val="Vrinda"/>
    <w:charset w:val="00"/>
    <w:family w:val="swiss"/>
    <w:pitch w:val="variable"/>
    <w:sig w:usb0="00000003" w:usb1="00000000" w:usb2="00000000" w:usb3="00000000" w:csb0="00000001" w:csb1="00000000"/>
  </w:font>
  <w:font w:name="CHelvBoldItalic">
    <w:panose1 w:val="00000000000000000000"/>
    <w:charset w:val="00"/>
    <w:family w:val="auto"/>
    <w:notTrueType/>
    <w:pitch w:val="variable"/>
    <w:sig w:usb0="00000003" w:usb1="00000000" w:usb2="00000000" w:usb3="00000000" w:csb0="00000001" w:csb1="00000000"/>
  </w:font>
  <w:font w:name="CHelv">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 Cirilica Helvetica">
    <w:altName w:val="Courier New"/>
    <w:panose1 w:val="00000000000000000000"/>
    <w:charset w:val="00"/>
    <w:family w:val="swiss"/>
    <w:notTrueType/>
    <w:pitch w:val="variable"/>
    <w:sig w:usb0="00000003" w:usb1="00000000" w:usb2="00000000" w:usb3="00000000" w:csb0="00000001" w:csb1="00000000"/>
  </w:font>
  <w:font w:name="HelvCiril">
    <w:altName w:val="Arial"/>
    <w:panose1 w:val="00000000000000000000"/>
    <w:charset w:val="00"/>
    <w:family w:val="auto"/>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wis721 LtCn BT">
    <w:altName w:val="Arial Narrow"/>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wiss Bold">
    <w:altName w:val="Times New Roman"/>
    <w:charset w:val="00"/>
    <w:family w:val="auto"/>
    <w:pitch w:val="variable"/>
    <w:sig w:usb0="00000087" w:usb1="00000000" w:usb2="00000000" w:usb3="00000000" w:csb0="0000001B"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517C8E74"/>
    <w:lvl w:ilvl="0">
      <w:start w:val="1"/>
      <w:numFmt w:val="decimal"/>
      <w:pStyle w:val="ListNumber4"/>
      <w:lvlText w:val="%1."/>
      <w:lvlJc w:val="left"/>
      <w:pPr>
        <w:tabs>
          <w:tab w:val="num" w:pos="1209"/>
        </w:tabs>
        <w:ind w:left="1209" w:hanging="360"/>
      </w:pPr>
    </w:lvl>
  </w:abstractNum>
  <w:abstractNum w:abstractNumId="1">
    <w:nsid w:val="FFFFFF82"/>
    <w:multiLevelType w:val="singleLevel"/>
    <w:tmpl w:val="9C0010E6"/>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E9A2846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3C30689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365023"/>
    <w:multiLevelType w:val="hybridMultilevel"/>
    <w:tmpl w:val="3516EDE6"/>
    <w:name w:val="WW8Num23"/>
    <w:lvl w:ilvl="0" w:tplc="2000FB8C">
      <w:start w:val="1"/>
      <w:numFmt w:val="bullet"/>
      <w:pStyle w:val="nabrajanje"/>
      <w:lvlText w:val=""/>
      <w:lvlJc w:val="left"/>
      <w:pPr>
        <w:tabs>
          <w:tab w:val="num" w:pos="720"/>
        </w:tabs>
        <w:ind w:left="720" w:hanging="360"/>
      </w:pPr>
      <w:rPr>
        <w:rFonts w:ascii="Symbol" w:hAnsi="Symbol" w:hint="default"/>
      </w:rPr>
    </w:lvl>
    <w:lvl w:ilvl="1" w:tplc="EA901354">
      <w:start w:val="1"/>
      <w:numFmt w:val="bullet"/>
      <w:lvlText w:val="o"/>
      <w:lvlJc w:val="left"/>
      <w:pPr>
        <w:tabs>
          <w:tab w:val="num" w:pos="1440"/>
        </w:tabs>
        <w:ind w:left="1440" w:hanging="360"/>
      </w:pPr>
      <w:rPr>
        <w:rFonts w:ascii="Courier New" w:hAnsi="Courier New" w:cs="Courier New" w:hint="default"/>
      </w:rPr>
    </w:lvl>
    <w:lvl w:ilvl="2" w:tplc="D126154C">
      <w:start w:val="1"/>
      <w:numFmt w:val="bullet"/>
      <w:lvlText w:val=""/>
      <w:lvlJc w:val="left"/>
      <w:pPr>
        <w:tabs>
          <w:tab w:val="num" w:pos="2160"/>
        </w:tabs>
        <w:ind w:left="2160" w:hanging="360"/>
      </w:pPr>
      <w:rPr>
        <w:rFonts w:ascii="Symbol" w:hAnsi="Symbol" w:hint="default"/>
      </w:rPr>
    </w:lvl>
    <w:lvl w:ilvl="3" w:tplc="466032DC">
      <w:start w:val="1"/>
      <w:numFmt w:val="bullet"/>
      <w:lvlText w:val=""/>
      <w:lvlJc w:val="left"/>
      <w:pPr>
        <w:tabs>
          <w:tab w:val="num" w:pos="2880"/>
        </w:tabs>
        <w:ind w:left="2880" w:hanging="360"/>
      </w:pPr>
      <w:rPr>
        <w:rFonts w:ascii="Symbol" w:hAnsi="Symbol" w:hint="default"/>
      </w:rPr>
    </w:lvl>
    <w:lvl w:ilvl="4" w:tplc="8ED87E1A" w:tentative="1">
      <w:start w:val="1"/>
      <w:numFmt w:val="bullet"/>
      <w:lvlText w:val="o"/>
      <w:lvlJc w:val="left"/>
      <w:pPr>
        <w:tabs>
          <w:tab w:val="num" w:pos="3600"/>
        </w:tabs>
        <w:ind w:left="3600" w:hanging="360"/>
      </w:pPr>
      <w:rPr>
        <w:rFonts w:ascii="Courier New" w:hAnsi="Courier New" w:cs="Courier New" w:hint="default"/>
      </w:rPr>
    </w:lvl>
    <w:lvl w:ilvl="5" w:tplc="3BA8019C" w:tentative="1">
      <w:start w:val="1"/>
      <w:numFmt w:val="bullet"/>
      <w:lvlText w:val=""/>
      <w:lvlJc w:val="left"/>
      <w:pPr>
        <w:tabs>
          <w:tab w:val="num" w:pos="4320"/>
        </w:tabs>
        <w:ind w:left="4320" w:hanging="360"/>
      </w:pPr>
      <w:rPr>
        <w:rFonts w:ascii="Wingdings" w:hAnsi="Wingdings" w:hint="default"/>
      </w:rPr>
    </w:lvl>
    <w:lvl w:ilvl="6" w:tplc="139A3C6C" w:tentative="1">
      <w:start w:val="1"/>
      <w:numFmt w:val="bullet"/>
      <w:lvlText w:val=""/>
      <w:lvlJc w:val="left"/>
      <w:pPr>
        <w:tabs>
          <w:tab w:val="num" w:pos="5040"/>
        </w:tabs>
        <w:ind w:left="5040" w:hanging="360"/>
      </w:pPr>
      <w:rPr>
        <w:rFonts w:ascii="Symbol" w:hAnsi="Symbol" w:hint="default"/>
      </w:rPr>
    </w:lvl>
    <w:lvl w:ilvl="7" w:tplc="7688BC9E" w:tentative="1">
      <w:start w:val="1"/>
      <w:numFmt w:val="bullet"/>
      <w:lvlText w:val="o"/>
      <w:lvlJc w:val="left"/>
      <w:pPr>
        <w:tabs>
          <w:tab w:val="num" w:pos="5760"/>
        </w:tabs>
        <w:ind w:left="5760" w:hanging="360"/>
      </w:pPr>
      <w:rPr>
        <w:rFonts w:ascii="Courier New" w:hAnsi="Courier New" w:cs="Courier New" w:hint="default"/>
      </w:rPr>
    </w:lvl>
    <w:lvl w:ilvl="8" w:tplc="8A6A9A2A" w:tentative="1">
      <w:start w:val="1"/>
      <w:numFmt w:val="bullet"/>
      <w:lvlText w:val=""/>
      <w:lvlJc w:val="left"/>
      <w:pPr>
        <w:tabs>
          <w:tab w:val="num" w:pos="6480"/>
        </w:tabs>
        <w:ind w:left="6480" w:hanging="360"/>
      </w:pPr>
      <w:rPr>
        <w:rFonts w:ascii="Wingdings" w:hAnsi="Wingdings" w:hint="default"/>
      </w:rPr>
    </w:lvl>
  </w:abstractNum>
  <w:abstractNum w:abstractNumId="5">
    <w:nsid w:val="016C392F"/>
    <w:multiLevelType w:val="hybridMultilevel"/>
    <w:tmpl w:val="9424A858"/>
    <w:lvl w:ilvl="0" w:tplc="A92206EC">
      <w:start w:val="1"/>
      <w:numFmt w:val="bullet"/>
      <w:pStyle w:val="a"/>
      <w:lvlText w:val=""/>
      <w:lvlJc w:val="left"/>
      <w:pPr>
        <w:ind w:left="140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nsid w:val="206278B4"/>
    <w:multiLevelType w:val="hybridMultilevel"/>
    <w:tmpl w:val="8F84290C"/>
    <w:lvl w:ilvl="0" w:tplc="BBD0AB2C">
      <w:start w:val="1"/>
      <w:numFmt w:val="bullet"/>
      <w:pStyle w:val="TOC1"/>
      <w:lvlText w:val=""/>
      <w:lvlJc w:val="left"/>
      <w:pPr>
        <w:tabs>
          <w:tab w:val="num" w:pos="360"/>
        </w:tabs>
        <w:ind w:left="360" w:hanging="360"/>
      </w:pPr>
      <w:rPr>
        <w:rFonts w:ascii="Symbol" w:hAnsi="Symbol" w:hint="default"/>
        <w:lang w:val="en-US"/>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81A38D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2B494AFD"/>
    <w:multiLevelType w:val="singleLevel"/>
    <w:tmpl w:val="33E8CAB6"/>
    <w:lvl w:ilvl="0">
      <w:start w:val="1"/>
      <w:numFmt w:val="decimal"/>
      <w:pStyle w:val="Tara2"/>
      <w:lvlText w:val="%1."/>
      <w:lvlJc w:val="left"/>
      <w:pPr>
        <w:tabs>
          <w:tab w:val="num" w:pos="360"/>
        </w:tabs>
        <w:ind w:left="360" w:hanging="360"/>
      </w:pPr>
    </w:lvl>
  </w:abstractNum>
  <w:abstractNum w:abstractNumId="9">
    <w:nsid w:val="4888511E"/>
    <w:multiLevelType w:val="hybridMultilevel"/>
    <w:tmpl w:val="48A40D72"/>
    <w:lvl w:ilvl="0" w:tplc="ACDE62BE">
      <w:start w:val="1"/>
      <w:numFmt w:val="bullet"/>
      <w:lvlText w:val=""/>
      <w:lvlJc w:val="left"/>
      <w:pPr>
        <w:tabs>
          <w:tab w:val="num" w:pos="964"/>
        </w:tabs>
        <w:ind w:left="964" w:hanging="397"/>
      </w:pPr>
      <w:rPr>
        <w:rFonts w:ascii="Symbol" w:hAnsi="Symbol" w:hint="default"/>
        <w:sz w:val="20"/>
      </w:rPr>
    </w:lvl>
    <w:lvl w:ilvl="1" w:tplc="04090019">
      <w:start w:val="1"/>
      <w:numFmt w:val="bullet"/>
      <w:pStyle w:val="buliti-ja"/>
      <w:lvlText w:val=""/>
      <w:lvlJc w:val="left"/>
      <w:pPr>
        <w:tabs>
          <w:tab w:val="num" w:pos="1837"/>
        </w:tabs>
        <w:ind w:left="1837" w:hanging="360"/>
      </w:pPr>
      <w:rPr>
        <w:rFonts w:ascii="Symbol" w:hAnsi="Symbol" w:hint="default"/>
      </w:rPr>
    </w:lvl>
    <w:lvl w:ilvl="2" w:tplc="0409001B" w:tentative="1">
      <w:start w:val="1"/>
      <w:numFmt w:val="bullet"/>
      <w:lvlText w:val=""/>
      <w:lvlJc w:val="left"/>
      <w:pPr>
        <w:tabs>
          <w:tab w:val="num" w:pos="2557"/>
        </w:tabs>
        <w:ind w:left="2557" w:hanging="360"/>
      </w:pPr>
      <w:rPr>
        <w:rFonts w:ascii="Wingdings" w:hAnsi="Wingdings" w:hint="default"/>
      </w:rPr>
    </w:lvl>
    <w:lvl w:ilvl="3" w:tplc="0409000F" w:tentative="1">
      <w:start w:val="1"/>
      <w:numFmt w:val="bullet"/>
      <w:lvlText w:val=""/>
      <w:lvlJc w:val="left"/>
      <w:pPr>
        <w:tabs>
          <w:tab w:val="num" w:pos="3277"/>
        </w:tabs>
        <w:ind w:left="3277" w:hanging="360"/>
      </w:pPr>
      <w:rPr>
        <w:rFonts w:ascii="Symbol" w:hAnsi="Symbol" w:hint="default"/>
      </w:rPr>
    </w:lvl>
    <w:lvl w:ilvl="4" w:tplc="04090019" w:tentative="1">
      <w:start w:val="1"/>
      <w:numFmt w:val="bullet"/>
      <w:lvlText w:val="o"/>
      <w:lvlJc w:val="left"/>
      <w:pPr>
        <w:tabs>
          <w:tab w:val="num" w:pos="3997"/>
        </w:tabs>
        <w:ind w:left="3997" w:hanging="360"/>
      </w:pPr>
      <w:rPr>
        <w:rFonts w:ascii="Courier New" w:hAnsi="Courier New" w:hint="default"/>
      </w:rPr>
    </w:lvl>
    <w:lvl w:ilvl="5" w:tplc="0409001B" w:tentative="1">
      <w:start w:val="1"/>
      <w:numFmt w:val="bullet"/>
      <w:lvlText w:val=""/>
      <w:lvlJc w:val="left"/>
      <w:pPr>
        <w:tabs>
          <w:tab w:val="num" w:pos="4717"/>
        </w:tabs>
        <w:ind w:left="4717" w:hanging="360"/>
      </w:pPr>
      <w:rPr>
        <w:rFonts w:ascii="Wingdings" w:hAnsi="Wingdings" w:hint="default"/>
      </w:rPr>
    </w:lvl>
    <w:lvl w:ilvl="6" w:tplc="0409000F" w:tentative="1">
      <w:start w:val="1"/>
      <w:numFmt w:val="bullet"/>
      <w:lvlText w:val=""/>
      <w:lvlJc w:val="left"/>
      <w:pPr>
        <w:tabs>
          <w:tab w:val="num" w:pos="5437"/>
        </w:tabs>
        <w:ind w:left="5437" w:hanging="360"/>
      </w:pPr>
      <w:rPr>
        <w:rFonts w:ascii="Symbol" w:hAnsi="Symbol" w:hint="default"/>
      </w:rPr>
    </w:lvl>
    <w:lvl w:ilvl="7" w:tplc="04090019" w:tentative="1">
      <w:start w:val="1"/>
      <w:numFmt w:val="bullet"/>
      <w:lvlText w:val="o"/>
      <w:lvlJc w:val="left"/>
      <w:pPr>
        <w:tabs>
          <w:tab w:val="num" w:pos="6157"/>
        </w:tabs>
        <w:ind w:left="6157" w:hanging="360"/>
      </w:pPr>
      <w:rPr>
        <w:rFonts w:ascii="Courier New" w:hAnsi="Courier New" w:hint="default"/>
      </w:rPr>
    </w:lvl>
    <w:lvl w:ilvl="8" w:tplc="0409001B" w:tentative="1">
      <w:start w:val="1"/>
      <w:numFmt w:val="bullet"/>
      <w:lvlText w:val=""/>
      <w:lvlJc w:val="left"/>
      <w:pPr>
        <w:tabs>
          <w:tab w:val="num" w:pos="6877"/>
        </w:tabs>
        <w:ind w:left="6877" w:hanging="360"/>
      </w:pPr>
      <w:rPr>
        <w:rFonts w:ascii="Wingdings" w:hAnsi="Wingdings" w:hint="default"/>
      </w:rPr>
    </w:lvl>
  </w:abstractNum>
  <w:abstractNum w:abstractNumId="10">
    <w:nsid w:val="494B1808"/>
    <w:multiLevelType w:val="singleLevel"/>
    <w:tmpl w:val="36A849B6"/>
    <w:lvl w:ilvl="0">
      <w:start w:val="1"/>
      <w:numFmt w:val="decimal"/>
      <w:pStyle w:val="Absatznumm"/>
      <w:lvlText w:val="(%1)"/>
      <w:lvlJc w:val="left"/>
      <w:pPr>
        <w:tabs>
          <w:tab w:val="num" w:pos="360"/>
        </w:tabs>
        <w:ind w:left="0" w:firstLine="0"/>
      </w:pPr>
      <w:rPr>
        <w:b w:val="0"/>
        <w:i w:val="0"/>
        <w:sz w:val="22"/>
      </w:rPr>
    </w:lvl>
  </w:abstractNum>
  <w:abstractNum w:abstractNumId="11">
    <w:nsid w:val="5F1A3104"/>
    <w:multiLevelType w:val="hybridMultilevel"/>
    <w:tmpl w:val="36F02524"/>
    <w:lvl w:ilvl="0" w:tplc="C610FF8A">
      <w:start w:val="1"/>
      <w:numFmt w:val="bullet"/>
      <w:pStyle w:val="TAKE"/>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7F4305"/>
    <w:multiLevelType w:val="hybridMultilevel"/>
    <w:tmpl w:val="C20612AE"/>
    <w:lvl w:ilvl="0" w:tplc="04090005">
      <w:start w:val="1"/>
      <w:numFmt w:val="decimal"/>
      <w:pStyle w:val="brojevi"/>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6A3C55F0"/>
    <w:multiLevelType w:val="hybridMultilevel"/>
    <w:tmpl w:val="D164A2DC"/>
    <w:lvl w:ilvl="0" w:tplc="78305954">
      <w:start w:val="1"/>
      <w:numFmt w:val="bullet"/>
      <w:pStyle w:val="a0"/>
      <w:lvlText w:val=""/>
      <w:lvlJc w:val="left"/>
      <w:pPr>
        <w:ind w:left="786" w:hanging="360"/>
      </w:pPr>
      <w:rPr>
        <w:rFonts w:ascii="Symbol" w:hAnsi="Symbol" w:hint="default"/>
      </w:rPr>
    </w:lvl>
    <w:lvl w:ilvl="1" w:tplc="0C1A0003" w:tentative="1">
      <w:start w:val="1"/>
      <w:numFmt w:val="bullet"/>
      <w:lvlText w:val="o"/>
      <w:lvlJc w:val="left"/>
      <w:pPr>
        <w:ind w:left="1506" w:hanging="360"/>
      </w:pPr>
      <w:rPr>
        <w:rFonts w:ascii="Courier New" w:hAnsi="Courier New" w:cs="Courier New" w:hint="default"/>
      </w:rPr>
    </w:lvl>
    <w:lvl w:ilvl="2" w:tplc="0C1A0005" w:tentative="1">
      <w:start w:val="1"/>
      <w:numFmt w:val="bullet"/>
      <w:lvlText w:val=""/>
      <w:lvlJc w:val="left"/>
      <w:pPr>
        <w:ind w:left="2226" w:hanging="360"/>
      </w:pPr>
      <w:rPr>
        <w:rFonts w:ascii="Wingdings" w:hAnsi="Wingdings" w:hint="default"/>
      </w:rPr>
    </w:lvl>
    <w:lvl w:ilvl="3" w:tplc="0C1A0001" w:tentative="1">
      <w:start w:val="1"/>
      <w:numFmt w:val="bullet"/>
      <w:lvlText w:val=""/>
      <w:lvlJc w:val="left"/>
      <w:pPr>
        <w:ind w:left="2946" w:hanging="360"/>
      </w:pPr>
      <w:rPr>
        <w:rFonts w:ascii="Symbol" w:hAnsi="Symbol" w:hint="default"/>
      </w:rPr>
    </w:lvl>
    <w:lvl w:ilvl="4" w:tplc="0C1A0003" w:tentative="1">
      <w:start w:val="1"/>
      <w:numFmt w:val="bullet"/>
      <w:lvlText w:val="o"/>
      <w:lvlJc w:val="left"/>
      <w:pPr>
        <w:ind w:left="3666" w:hanging="360"/>
      </w:pPr>
      <w:rPr>
        <w:rFonts w:ascii="Courier New" w:hAnsi="Courier New" w:cs="Courier New" w:hint="default"/>
      </w:rPr>
    </w:lvl>
    <w:lvl w:ilvl="5" w:tplc="0C1A0005" w:tentative="1">
      <w:start w:val="1"/>
      <w:numFmt w:val="bullet"/>
      <w:lvlText w:val=""/>
      <w:lvlJc w:val="left"/>
      <w:pPr>
        <w:ind w:left="4386" w:hanging="360"/>
      </w:pPr>
      <w:rPr>
        <w:rFonts w:ascii="Wingdings" w:hAnsi="Wingdings" w:hint="default"/>
      </w:rPr>
    </w:lvl>
    <w:lvl w:ilvl="6" w:tplc="0C1A0001" w:tentative="1">
      <w:start w:val="1"/>
      <w:numFmt w:val="bullet"/>
      <w:lvlText w:val=""/>
      <w:lvlJc w:val="left"/>
      <w:pPr>
        <w:ind w:left="5106" w:hanging="360"/>
      </w:pPr>
      <w:rPr>
        <w:rFonts w:ascii="Symbol" w:hAnsi="Symbol" w:hint="default"/>
      </w:rPr>
    </w:lvl>
    <w:lvl w:ilvl="7" w:tplc="0C1A0003" w:tentative="1">
      <w:start w:val="1"/>
      <w:numFmt w:val="bullet"/>
      <w:lvlText w:val="o"/>
      <w:lvlJc w:val="left"/>
      <w:pPr>
        <w:ind w:left="5826" w:hanging="360"/>
      </w:pPr>
      <w:rPr>
        <w:rFonts w:ascii="Courier New" w:hAnsi="Courier New" w:cs="Courier New" w:hint="default"/>
      </w:rPr>
    </w:lvl>
    <w:lvl w:ilvl="8" w:tplc="0C1A0005" w:tentative="1">
      <w:start w:val="1"/>
      <w:numFmt w:val="bullet"/>
      <w:lvlText w:val=""/>
      <w:lvlJc w:val="left"/>
      <w:pPr>
        <w:ind w:left="6546" w:hanging="360"/>
      </w:pPr>
      <w:rPr>
        <w:rFonts w:ascii="Wingdings" w:hAnsi="Wingdings" w:hint="default"/>
      </w:rPr>
    </w:lvl>
  </w:abstractNum>
  <w:abstractNum w:abstractNumId="14">
    <w:nsid w:val="763D65B7"/>
    <w:multiLevelType w:val="singleLevel"/>
    <w:tmpl w:val="AF3892E8"/>
    <w:lvl w:ilvl="0">
      <w:start w:val="1"/>
      <w:numFmt w:val="decimal"/>
      <w:pStyle w:val="RedbrZ"/>
      <w:lvlText w:val="%1)"/>
      <w:lvlJc w:val="left"/>
      <w:pPr>
        <w:tabs>
          <w:tab w:val="num" w:pos="360"/>
        </w:tabs>
        <w:ind w:left="360" w:hanging="360"/>
      </w:pPr>
      <w:rPr>
        <w:rFonts w:ascii="Helv Ciril" w:hAnsi="Helv Ciril" w:hint="default"/>
        <w:sz w:val="24"/>
      </w:rPr>
    </w:lvl>
  </w:abstractNum>
  <w:abstractNum w:abstractNumId="15">
    <w:nsid w:val="7D0748FA"/>
    <w:multiLevelType w:val="multilevel"/>
    <w:tmpl w:val="8966B840"/>
    <w:styleLink w:val="-"/>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EC52BEF"/>
    <w:multiLevelType w:val="multilevel"/>
    <w:tmpl w:val="FF96BED2"/>
    <w:styleLink w:val="CurrentList1"/>
    <w:lvl w:ilvl="0">
      <w:start w:val="1"/>
      <w:numFmt w:val="bullet"/>
      <w:lvlText w:val="○"/>
      <w:lvlJc w:val="left"/>
      <w:pPr>
        <w:tabs>
          <w:tab w:val="num" w:pos="720"/>
        </w:tabs>
        <w:ind w:left="720" w:hanging="360"/>
      </w:pPr>
      <w:rPr>
        <w:rFonts w:ascii="Times New Roman" w:hAnsi="Times New Roman"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6"/>
  </w:num>
  <w:num w:numId="4">
    <w:abstractNumId w:val="12"/>
  </w:num>
  <w:num w:numId="5">
    <w:abstractNumId w:val="10"/>
  </w:num>
  <w:num w:numId="6">
    <w:abstractNumId w:val="9"/>
  </w:num>
  <w:num w:numId="7">
    <w:abstractNumId w:val="16"/>
  </w:num>
  <w:num w:numId="8">
    <w:abstractNumId w:val="3"/>
  </w:num>
  <w:num w:numId="9">
    <w:abstractNumId w:val="2"/>
  </w:num>
  <w:num w:numId="10">
    <w:abstractNumId w:val="1"/>
  </w:num>
  <w:num w:numId="11">
    <w:abstractNumId w:val="4"/>
  </w:num>
  <w:num w:numId="12">
    <w:abstractNumId w:val="11"/>
  </w:num>
  <w:num w:numId="13">
    <w:abstractNumId w:val="8"/>
  </w:num>
  <w:num w:numId="14">
    <w:abstractNumId w:val="15"/>
  </w:num>
  <w:num w:numId="15">
    <w:abstractNumId w:val="5"/>
  </w:num>
  <w:num w:numId="16">
    <w:abstractNumId w:val="13"/>
  </w:num>
  <w:num w:numId="17">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414D"/>
    <w:rsid w:val="00F23594"/>
    <w:rsid w:val="00F241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Table Simp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F2414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2"/>
    <w:qFormat/>
    <w:rsid w:val="00F2414D"/>
    <w:pPr>
      <w:keepNext/>
      <w:jc w:val="center"/>
      <w:outlineLvl w:val="0"/>
    </w:pPr>
    <w:rPr>
      <w:rFonts w:ascii="YUCBangkok" w:hAnsi="YUCBangkok"/>
      <w:b/>
      <w:bCs/>
      <w:i/>
      <w:iCs/>
      <w:sz w:val="34"/>
      <w:szCs w:val="24"/>
    </w:rPr>
  </w:style>
  <w:style w:type="paragraph" w:styleId="Heading2">
    <w:name w:val="heading 2"/>
    <w:aliases w:val="Heading 21,Heading 22,SubSection,Heading 23,Heading 211,Heading 221,Heading 24,Heading 212,Heading 222,Heading 213,Heading 223,Heading 25,Heading 214,Heading 224,Heading 26,Heading 215,Heading 225,Heading 27,Heading 216,Heading 226 Char"/>
    <w:basedOn w:val="Normal"/>
    <w:next w:val="Normal"/>
    <w:link w:val="Heading2Char1"/>
    <w:qFormat/>
    <w:rsid w:val="00F2414D"/>
    <w:pPr>
      <w:keepNext/>
      <w:spacing w:before="240" w:after="60"/>
      <w:outlineLvl w:val="1"/>
    </w:pPr>
    <w:rPr>
      <w:rFonts w:ascii="Arial" w:hAnsi="Arial"/>
      <w:b/>
      <w:i/>
      <w:sz w:val="24"/>
    </w:rPr>
  </w:style>
  <w:style w:type="paragraph" w:styleId="Heading3">
    <w:name w:val="heading 3"/>
    <w:aliases w:val="H3,Seitentitel Char,H3 Char"/>
    <w:basedOn w:val="Normal"/>
    <w:next w:val="Normal"/>
    <w:link w:val="Heading3Char1"/>
    <w:qFormat/>
    <w:rsid w:val="00F2414D"/>
    <w:pPr>
      <w:keepNext/>
      <w:spacing w:before="240" w:after="60"/>
      <w:outlineLvl w:val="2"/>
    </w:pPr>
    <w:rPr>
      <w:rFonts w:ascii="Arial" w:hAnsi="Arial"/>
      <w:sz w:val="24"/>
    </w:rPr>
  </w:style>
  <w:style w:type="paragraph" w:styleId="Heading4">
    <w:name w:val="heading 4"/>
    <w:basedOn w:val="Normal"/>
    <w:next w:val="Normal"/>
    <w:link w:val="Heading4Char1"/>
    <w:qFormat/>
    <w:rsid w:val="00F2414D"/>
    <w:pPr>
      <w:keepNext/>
      <w:spacing w:before="240" w:after="60"/>
      <w:outlineLvl w:val="3"/>
    </w:pPr>
    <w:rPr>
      <w:b/>
      <w:bCs/>
      <w:sz w:val="28"/>
      <w:szCs w:val="28"/>
    </w:rPr>
  </w:style>
  <w:style w:type="paragraph" w:styleId="Heading5">
    <w:name w:val="heading 5"/>
    <w:basedOn w:val="Normal"/>
    <w:next w:val="Normal"/>
    <w:link w:val="Heading5Char1"/>
    <w:qFormat/>
    <w:rsid w:val="00F2414D"/>
    <w:pPr>
      <w:spacing w:before="240" w:after="60"/>
      <w:outlineLvl w:val="4"/>
    </w:pPr>
    <w:rPr>
      <w:b/>
      <w:bCs/>
      <w:i/>
      <w:iCs/>
      <w:sz w:val="26"/>
      <w:szCs w:val="26"/>
    </w:rPr>
  </w:style>
  <w:style w:type="paragraph" w:styleId="Heading6">
    <w:name w:val="heading 6"/>
    <w:basedOn w:val="Normal"/>
    <w:next w:val="Normal"/>
    <w:link w:val="Heading6Char1"/>
    <w:qFormat/>
    <w:rsid w:val="00F2414D"/>
    <w:pPr>
      <w:spacing w:before="240" w:after="60"/>
      <w:outlineLvl w:val="5"/>
    </w:pPr>
    <w:rPr>
      <w:b/>
      <w:bCs/>
      <w:sz w:val="22"/>
      <w:szCs w:val="22"/>
    </w:rPr>
  </w:style>
  <w:style w:type="paragraph" w:styleId="Heading7">
    <w:name w:val="heading 7"/>
    <w:basedOn w:val="Normal"/>
    <w:next w:val="Normal"/>
    <w:link w:val="Heading7Char1"/>
    <w:qFormat/>
    <w:rsid w:val="00F2414D"/>
    <w:pPr>
      <w:keepNext/>
      <w:ind w:left="6480" w:firstLine="720"/>
      <w:outlineLvl w:val="6"/>
    </w:pPr>
    <w:rPr>
      <w:rFonts w:ascii="YU Times New Roman" w:hAnsi="YU Times New Roman"/>
      <w:sz w:val="28"/>
    </w:rPr>
  </w:style>
  <w:style w:type="paragraph" w:styleId="Heading8">
    <w:name w:val="heading 8"/>
    <w:basedOn w:val="Normal"/>
    <w:next w:val="Normal"/>
    <w:link w:val="Heading8Char1"/>
    <w:qFormat/>
    <w:rsid w:val="00F2414D"/>
    <w:pPr>
      <w:keepNext/>
      <w:overflowPunct w:val="0"/>
      <w:autoSpaceDE w:val="0"/>
      <w:autoSpaceDN w:val="0"/>
      <w:adjustRightInd w:val="0"/>
      <w:ind w:left="2268"/>
      <w:textAlignment w:val="baseline"/>
      <w:outlineLvl w:val="7"/>
    </w:pPr>
    <w:rPr>
      <w:rFonts w:ascii="Cir Arial" w:hAnsi="Cir Arial"/>
      <w:b/>
      <w:sz w:val="27"/>
      <w:lang w:val="sr-Cyrl-CS"/>
    </w:rPr>
  </w:style>
  <w:style w:type="paragraph" w:styleId="Heading9">
    <w:name w:val="heading 9"/>
    <w:basedOn w:val="Normal"/>
    <w:next w:val="Normal"/>
    <w:link w:val="Heading9Char1"/>
    <w:qFormat/>
    <w:rsid w:val="00F2414D"/>
    <w:pPr>
      <w:keepNext/>
      <w:overflowPunct w:val="0"/>
      <w:autoSpaceDE w:val="0"/>
      <w:autoSpaceDN w:val="0"/>
      <w:adjustRightInd w:val="0"/>
      <w:jc w:val="center"/>
      <w:textAlignment w:val="baseline"/>
      <w:outlineLvl w:val="8"/>
    </w:pPr>
    <w:rPr>
      <w:rFonts w:ascii="Arial Cirilica" w:hAnsi="Arial Cirilica"/>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1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ing 21 Char,Heading 22 Char,SubSection Char,Heading 23 Char,Heading 211 Char,Heading 221 Char,Heading 24 Char,Heading 212 Char,Heading 222 Char,Heading 213 Char,Heading 223 Char,Heading 25 Char,Heading 214 Char,Heading 224 Char"/>
    <w:basedOn w:val="DefaultParagraphFont"/>
    <w:link w:val="Heading2"/>
    <w:rsid w:val="00F241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2414D"/>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F2414D"/>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F2414D"/>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F2414D"/>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F2414D"/>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F241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2414D"/>
    <w:rPr>
      <w:rFonts w:asciiTheme="majorHAnsi" w:eastAsiaTheme="majorEastAsia" w:hAnsiTheme="majorHAnsi" w:cstheme="majorBidi"/>
      <w:i/>
      <w:iCs/>
      <w:color w:val="404040" w:themeColor="text1" w:themeTint="BF"/>
      <w:sz w:val="20"/>
      <w:szCs w:val="20"/>
    </w:rPr>
  </w:style>
  <w:style w:type="paragraph" w:customStyle="1" w:styleId="CharCharCharCharCharCharCharCharChar">
    <w:name w:val="Char Char Char Char Char Char Char Char Char"/>
    <w:basedOn w:val="Normal"/>
    <w:semiHidden/>
    <w:rsid w:val="00F2414D"/>
    <w:pPr>
      <w:spacing w:after="160" w:line="240" w:lineRule="exact"/>
    </w:pPr>
    <w:rPr>
      <w:rFonts w:ascii="Tahoma" w:hAnsi="Tahoma"/>
    </w:rPr>
  </w:style>
  <w:style w:type="paragraph" w:customStyle="1" w:styleId="Sluzbenilist">
    <w:name w:val="Sluzbeni list"/>
    <w:basedOn w:val="Normal"/>
    <w:rsid w:val="00F2414D"/>
    <w:pPr>
      <w:spacing w:line="300" w:lineRule="auto"/>
      <w:ind w:firstLine="720"/>
      <w:jc w:val="both"/>
    </w:pPr>
    <w:rPr>
      <w:rFonts w:ascii="YUCTimes" w:hAnsi="YUCTimes"/>
      <w:sz w:val="18"/>
    </w:rPr>
  </w:style>
  <w:style w:type="paragraph" w:customStyle="1" w:styleId="BILJA">
    <w:name w:val="BILJA"/>
    <w:basedOn w:val="Normal"/>
    <w:rsid w:val="00F2414D"/>
    <w:pPr>
      <w:ind w:firstLine="1134"/>
      <w:jc w:val="both"/>
    </w:pPr>
    <w:rPr>
      <w:rFonts w:ascii="CTimesRoman" w:hAnsi="CTimesRoman"/>
      <w:sz w:val="24"/>
    </w:rPr>
  </w:style>
  <w:style w:type="paragraph" w:styleId="Header">
    <w:name w:val="header"/>
    <w:basedOn w:val="Normal"/>
    <w:link w:val="HeaderChar1"/>
    <w:rsid w:val="00F2414D"/>
    <w:pPr>
      <w:tabs>
        <w:tab w:val="center" w:pos="4320"/>
        <w:tab w:val="right" w:pos="8640"/>
      </w:tabs>
    </w:pPr>
  </w:style>
  <w:style w:type="character" w:customStyle="1" w:styleId="HeaderChar">
    <w:name w:val="Header Char"/>
    <w:basedOn w:val="DefaultParagraphFont"/>
    <w:link w:val="Header"/>
    <w:uiPriority w:val="99"/>
    <w:semiHidden/>
    <w:rsid w:val="00F2414D"/>
    <w:rPr>
      <w:rFonts w:ascii="Times New Roman" w:eastAsia="Times New Roman" w:hAnsi="Times New Roman" w:cs="Times New Roman"/>
      <w:sz w:val="20"/>
      <w:szCs w:val="20"/>
    </w:rPr>
  </w:style>
  <w:style w:type="paragraph" w:styleId="Footer">
    <w:name w:val="footer"/>
    <w:basedOn w:val="Normal"/>
    <w:link w:val="FooterChar1"/>
    <w:rsid w:val="00F2414D"/>
    <w:pPr>
      <w:tabs>
        <w:tab w:val="center" w:pos="4320"/>
        <w:tab w:val="right" w:pos="8640"/>
      </w:tabs>
    </w:pPr>
  </w:style>
  <w:style w:type="character" w:customStyle="1" w:styleId="FooterChar">
    <w:name w:val="Footer Char"/>
    <w:basedOn w:val="DefaultParagraphFont"/>
    <w:link w:val="Footer"/>
    <w:uiPriority w:val="99"/>
    <w:semiHidden/>
    <w:rsid w:val="00F2414D"/>
    <w:rPr>
      <w:rFonts w:ascii="Times New Roman" w:eastAsia="Times New Roman" w:hAnsi="Times New Roman" w:cs="Times New Roman"/>
      <w:sz w:val="20"/>
      <w:szCs w:val="20"/>
    </w:rPr>
  </w:style>
  <w:style w:type="character" w:styleId="PageNumber">
    <w:name w:val="page number"/>
    <w:basedOn w:val="DefaultParagraphFont"/>
    <w:rsid w:val="00F2414D"/>
  </w:style>
  <w:style w:type="paragraph" w:customStyle="1" w:styleId="biljana">
    <w:name w:val="biljana"/>
    <w:basedOn w:val="Normal"/>
    <w:rsid w:val="00F2414D"/>
    <w:pPr>
      <w:spacing w:line="220" w:lineRule="atLeast"/>
      <w:ind w:firstLine="1134"/>
      <w:jc w:val="both"/>
    </w:pPr>
    <w:rPr>
      <w:rFonts w:ascii="CTimesRoman" w:hAnsi="CTimesRoman"/>
      <w:i/>
      <w:sz w:val="24"/>
    </w:rPr>
  </w:style>
  <w:style w:type="paragraph" w:customStyle="1" w:styleId="medjunaslov">
    <w:name w:val="medjunaslov"/>
    <w:basedOn w:val="Sluzbenilist"/>
    <w:rsid w:val="00F2414D"/>
    <w:pPr>
      <w:ind w:firstLine="0"/>
    </w:pPr>
    <w:rPr>
      <w:b/>
    </w:rPr>
  </w:style>
  <w:style w:type="paragraph" w:customStyle="1" w:styleId="clan">
    <w:name w:val="clan"/>
    <w:basedOn w:val="Sluzbenilist"/>
    <w:rsid w:val="00F2414D"/>
    <w:pPr>
      <w:ind w:firstLine="0"/>
      <w:jc w:val="center"/>
    </w:pPr>
  </w:style>
  <w:style w:type="paragraph" w:customStyle="1" w:styleId="podnaslov">
    <w:name w:val="podnaslov"/>
    <w:basedOn w:val="Sluzbenilist"/>
    <w:rsid w:val="00F2414D"/>
    <w:pPr>
      <w:ind w:firstLine="0"/>
      <w:jc w:val="center"/>
    </w:pPr>
  </w:style>
  <w:style w:type="paragraph" w:customStyle="1" w:styleId="Style1Char">
    <w:name w:val="Style1 Char"/>
    <w:basedOn w:val="Normal"/>
    <w:link w:val="Style1CharChar"/>
    <w:rsid w:val="00F2414D"/>
    <w:pPr>
      <w:spacing w:line="360" w:lineRule="auto"/>
      <w:ind w:firstLine="720"/>
      <w:jc w:val="both"/>
    </w:pPr>
    <w:rPr>
      <w:rFonts w:ascii="Times Cirilica" w:hAnsi="Times Cirilica"/>
      <w:sz w:val="32"/>
    </w:rPr>
  </w:style>
  <w:style w:type="paragraph" w:customStyle="1" w:styleId="potpis">
    <w:name w:val="potpis"/>
    <w:basedOn w:val="Sluzbenilist"/>
    <w:rsid w:val="00F2414D"/>
    <w:pPr>
      <w:jc w:val="right"/>
    </w:pPr>
    <w:rPr>
      <w:i/>
    </w:rPr>
  </w:style>
  <w:style w:type="paragraph" w:customStyle="1" w:styleId="sign">
    <w:name w:val="sign"/>
    <w:basedOn w:val="Sluzbenilist"/>
    <w:rsid w:val="00F2414D"/>
    <w:pPr>
      <w:ind w:firstLine="0"/>
    </w:pPr>
  </w:style>
  <w:style w:type="paragraph" w:customStyle="1" w:styleId="Naslovniblok">
    <w:name w:val="Naslovni blok"/>
    <w:basedOn w:val="Sluzbenilist"/>
    <w:rsid w:val="00F2414D"/>
    <w:pPr>
      <w:ind w:firstLine="0"/>
      <w:jc w:val="center"/>
    </w:pPr>
    <w:rPr>
      <w:b/>
      <w:caps/>
      <w:spacing w:val="12"/>
      <w:sz w:val="22"/>
    </w:rPr>
  </w:style>
  <w:style w:type="paragraph" w:customStyle="1" w:styleId="sllist">
    <w:name w:val="sllist"/>
    <w:basedOn w:val="Normal"/>
    <w:rsid w:val="00F2414D"/>
    <w:pPr>
      <w:ind w:firstLine="720"/>
      <w:jc w:val="both"/>
    </w:pPr>
    <w:rPr>
      <w:rFonts w:ascii="YUCTimes" w:hAnsi="YUCTimes"/>
      <w:sz w:val="22"/>
    </w:rPr>
  </w:style>
  <w:style w:type="paragraph" w:styleId="DocumentMap">
    <w:name w:val="Document Map"/>
    <w:basedOn w:val="Normal"/>
    <w:link w:val="DocumentMapChar1"/>
    <w:semiHidden/>
    <w:rsid w:val="00F2414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2414D"/>
    <w:rPr>
      <w:rFonts w:ascii="Tahoma" w:eastAsia="Times New Roman" w:hAnsi="Tahoma" w:cs="Tahoma"/>
      <w:sz w:val="16"/>
      <w:szCs w:val="16"/>
    </w:rPr>
  </w:style>
  <w:style w:type="paragraph" w:customStyle="1" w:styleId="c">
    <w:name w:val="c"/>
    <w:basedOn w:val="Sluzbenilist"/>
    <w:rsid w:val="00F2414D"/>
    <w:pPr>
      <w:spacing w:line="324" w:lineRule="auto"/>
      <w:ind w:firstLine="0"/>
      <w:jc w:val="center"/>
    </w:pPr>
  </w:style>
  <w:style w:type="paragraph" w:styleId="BodyText">
    <w:name w:val="Body Text"/>
    <w:aliases w:val="Char"/>
    <w:basedOn w:val="Normal"/>
    <w:link w:val="BodyTextChar"/>
    <w:rsid w:val="00F2414D"/>
    <w:pPr>
      <w:jc w:val="both"/>
    </w:pPr>
    <w:rPr>
      <w:rFonts w:ascii="YUCBangkok" w:hAnsi="YUCBangkok"/>
      <w:sz w:val="24"/>
      <w:szCs w:val="24"/>
    </w:rPr>
  </w:style>
  <w:style w:type="character" w:customStyle="1" w:styleId="BodyTextChar">
    <w:name w:val="Body Text Char"/>
    <w:basedOn w:val="DefaultParagraphFont"/>
    <w:link w:val="BodyText"/>
    <w:rsid w:val="00F2414D"/>
    <w:rPr>
      <w:rFonts w:ascii="YUCBangkok" w:eastAsia="Times New Roman" w:hAnsi="YUCBangkok" w:cs="Times New Roman"/>
      <w:sz w:val="24"/>
      <w:szCs w:val="24"/>
    </w:rPr>
  </w:style>
  <w:style w:type="paragraph" w:styleId="BodyTextIndent">
    <w:name w:val="Body Text Indent"/>
    <w:basedOn w:val="Normal"/>
    <w:link w:val="BodyTextIndentChar1"/>
    <w:rsid w:val="00F2414D"/>
    <w:pPr>
      <w:ind w:firstLine="720"/>
      <w:jc w:val="both"/>
    </w:pPr>
    <w:rPr>
      <w:rFonts w:ascii="YUCBangkok" w:hAnsi="YUCBangkok"/>
      <w:sz w:val="24"/>
      <w:szCs w:val="24"/>
    </w:rPr>
  </w:style>
  <w:style w:type="character" w:customStyle="1" w:styleId="BodyTextIndentChar">
    <w:name w:val="Body Text Indent Char"/>
    <w:basedOn w:val="DefaultParagraphFont"/>
    <w:link w:val="BodyTextIndent"/>
    <w:uiPriority w:val="99"/>
    <w:semiHidden/>
    <w:rsid w:val="00F2414D"/>
    <w:rPr>
      <w:rFonts w:ascii="Times New Roman" w:eastAsia="Times New Roman" w:hAnsi="Times New Roman" w:cs="Times New Roman"/>
      <w:sz w:val="20"/>
      <w:szCs w:val="20"/>
    </w:rPr>
  </w:style>
  <w:style w:type="character" w:styleId="Hyperlink">
    <w:name w:val="Hyperlink"/>
    <w:basedOn w:val="DefaultParagraphFont"/>
    <w:rsid w:val="00F2414D"/>
    <w:rPr>
      <w:color w:val="0000FF"/>
      <w:u w:val="single"/>
    </w:rPr>
  </w:style>
  <w:style w:type="character" w:styleId="FollowedHyperlink">
    <w:name w:val="FollowedHyperlink"/>
    <w:basedOn w:val="DefaultParagraphFont"/>
    <w:rsid w:val="00F2414D"/>
    <w:rPr>
      <w:color w:val="800080"/>
      <w:u w:val="single"/>
    </w:rPr>
  </w:style>
  <w:style w:type="paragraph" w:styleId="BodyText2">
    <w:name w:val="Body Text 2"/>
    <w:aliases w:val="Monografija"/>
    <w:basedOn w:val="Normal"/>
    <w:link w:val="BodyText2Char1"/>
    <w:rsid w:val="00F2414D"/>
    <w:pPr>
      <w:overflowPunct w:val="0"/>
      <w:autoSpaceDE w:val="0"/>
      <w:autoSpaceDN w:val="0"/>
      <w:adjustRightInd w:val="0"/>
      <w:jc w:val="both"/>
      <w:textAlignment w:val="baseline"/>
    </w:pPr>
    <w:rPr>
      <w:rFonts w:ascii="Arial Cirilica" w:hAnsi="Arial Cirilica"/>
      <w:sz w:val="28"/>
    </w:rPr>
  </w:style>
  <w:style w:type="character" w:customStyle="1" w:styleId="BodyText2Char">
    <w:name w:val="Body Text 2 Char"/>
    <w:basedOn w:val="DefaultParagraphFont"/>
    <w:link w:val="BodyText2"/>
    <w:rsid w:val="00F2414D"/>
    <w:rPr>
      <w:rFonts w:ascii="Times New Roman" w:eastAsia="Times New Roman" w:hAnsi="Times New Roman" w:cs="Times New Roman"/>
      <w:sz w:val="20"/>
      <w:szCs w:val="20"/>
    </w:rPr>
  </w:style>
  <w:style w:type="paragraph" w:styleId="BodyTextIndent2">
    <w:name w:val="Body Text Indent 2"/>
    <w:basedOn w:val="Normal"/>
    <w:link w:val="BodyTextIndent2Char1"/>
    <w:rsid w:val="00F2414D"/>
    <w:pPr>
      <w:spacing w:before="120"/>
      <w:ind w:firstLine="720"/>
      <w:jc w:val="both"/>
    </w:pPr>
    <w:rPr>
      <w:rFonts w:ascii="Cir Times" w:hAnsi="Cir Times"/>
      <w:sz w:val="24"/>
      <w:szCs w:val="24"/>
    </w:rPr>
  </w:style>
  <w:style w:type="character" w:customStyle="1" w:styleId="BodyTextIndent2Char">
    <w:name w:val="Body Text Indent 2 Char"/>
    <w:basedOn w:val="DefaultParagraphFont"/>
    <w:link w:val="BodyTextIndent2"/>
    <w:uiPriority w:val="99"/>
    <w:semiHidden/>
    <w:rsid w:val="00F2414D"/>
    <w:rPr>
      <w:rFonts w:ascii="Times New Roman" w:eastAsia="Times New Roman" w:hAnsi="Times New Roman" w:cs="Times New Roman"/>
      <w:sz w:val="20"/>
      <w:szCs w:val="20"/>
    </w:rPr>
  </w:style>
  <w:style w:type="paragraph" w:styleId="BodyTextIndent3">
    <w:name w:val="Body Text Indent 3"/>
    <w:basedOn w:val="Normal"/>
    <w:link w:val="BodyTextIndent3Char1"/>
    <w:rsid w:val="00F2414D"/>
    <w:pPr>
      <w:ind w:firstLine="720"/>
      <w:jc w:val="both"/>
    </w:pPr>
    <w:rPr>
      <w:rFonts w:ascii="YUCTimes" w:hAnsi="YUCTimes"/>
      <w:sz w:val="24"/>
      <w:szCs w:val="24"/>
    </w:rPr>
  </w:style>
  <w:style w:type="character" w:customStyle="1" w:styleId="BodyTextIndent3Char">
    <w:name w:val="Body Text Indent 3 Char"/>
    <w:basedOn w:val="DefaultParagraphFont"/>
    <w:link w:val="BodyTextIndent3"/>
    <w:uiPriority w:val="99"/>
    <w:semiHidden/>
    <w:rsid w:val="00F2414D"/>
    <w:rPr>
      <w:rFonts w:ascii="Times New Roman" w:eastAsia="Times New Roman" w:hAnsi="Times New Roman" w:cs="Times New Roman"/>
      <w:sz w:val="16"/>
      <w:szCs w:val="16"/>
    </w:rPr>
  </w:style>
  <w:style w:type="table" w:styleId="TableGrid">
    <w:name w:val="Table Grid"/>
    <w:basedOn w:val="TableNormal"/>
    <w:rsid w:val="00F241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l">
    <w:name w:val="sl"/>
    <w:basedOn w:val="Sluzbenilist"/>
    <w:rsid w:val="00F2414D"/>
    <w:pPr>
      <w:spacing w:line="324" w:lineRule="auto"/>
    </w:pPr>
    <w:rPr>
      <w:b/>
      <w:bCs/>
      <w:sz w:val="22"/>
    </w:rPr>
  </w:style>
  <w:style w:type="paragraph" w:customStyle="1" w:styleId="tekst">
    <w:name w:val="tekst"/>
    <w:basedOn w:val="Normal"/>
    <w:rsid w:val="00F2414D"/>
    <w:pPr>
      <w:ind w:left="327" w:right="327" w:firstLine="240"/>
      <w:jc w:val="both"/>
    </w:pPr>
    <w:rPr>
      <w:sz w:val="21"/>
      <w:szCs w:val="21"/>
    </w:rPr>
  </w:style>
  <w:style w:type="paragraph" w:styleId="BalloonText">
    <w:name w:val="Balloon Text"/>
    <w:basedOn w:val="Normal"/>
    <w:link w:val="BalloonTextChar1"/>
    <w:semiHidden/>
    <w:rsid w:val="00F2414D"/>
    <w:rPr>
      <w:rFonts w:ascii="Tahoma" w:hAnsi="Tahoma" w:cs="Tahoma"/>
      <w:sz w:val="16"/>
      <w:szCs w:val="16"/>
    </w:rPr>
  </w:style>
  <w:style w:type="character" w:customStyle="1" w:styleId="BalloonTextChar">
    <w:name w:val="Balloon Text Char"/>
    <w:basedOn w:val="DefaultParagraphFont"/>
    <w:link w:val="BalloonText"/>
    <w:uiPriority w:val="99"/>
    <w:semiHidden/>
    <w:rsid w:val="00F2414D"/>
    <w:rPr>
      <w:rFonts w:ascii="Tahoma" w:eastAsia="Times New Roman" w:hAnsi="Tahoma" w:cs="Tahoma"/>
      <w:sz w:val="16"/>
      <w:szCs w:val="16"/>
    </w:rPr>
  </w:style>
  <w:style w:type="paragraph" w:customStyle="1" w:styleId="sluzbeninaslov">
    <w:name w:val="sluzbeninaslov"/>
    <w:basedOn w:val="Normal"/>
    <w:autoRedefine/>
    <w:rsid w:val="00F2414D"/>
    <w:pPr>
      <w:jc w:val="center"/>
    </w:pPr>
    <w:rPr>
      <w:rFonts w:ascii="YUCTimes" w:hAnsi="YUCTimes"/>
      <w:b/>
      <w:bCs/>
      <w:iCs/>
      <w:caps/>
      <w:sz w:val="18"/>
      <w:szCs w:val="18"/>
    </w:rPr>
  </w:style>
  <w:style w:type="character" w:styleId="CommentReference">
    <w:name w:val="annotation reference"/>
    <w:basedOn w:val="DefaultParagraphFont"/>
    <w:rsid w:val="00F2414D"/>
    <w:rPr>
      <w:sz w:val="16"/>
      <w:szCs w:val="16"/>
    </w:rPr>
  </w:style>
  <w:style w:type="paragraph" w:styleId="CommentText">
    <w:name w:val="annotation text"/>
    <w:aliases w:val=" Char"/>
    <w:basedOn w:val="Normal"/>
    <w:link w:val="CommentTextChar1"/>
    <w:rsid w:val="00F2414D"/>
    <w:rPr>
      <w:sz w:val="24"/>
      <w:szCs w:val="24"/>
      <w:lang w:val="sl-SI" w:eastAsia="sl-SI"/>
    </w:rPr>
  </w:style>
  <w:style w:type="character" w:customStyle="1" w:styleId="CommentTextChar">
    <w:name w:val="Comment Text Char"/>
    <w:basedOn w:val="DefaultParagraphFont"/>
    <w:link w:val="CommentText"/>
    <w:rsid w:val="00F2414D"/>
    <w:rPr>
      <w:rFonts w:ascii="Times New Roman" w:eastAsia="Times New Roman" w:hAnsi="Times New Roman" w:cs="Times New Roman"/>
      <w:sz w:val="20"/>
      <w:szCs w:val="20"/>
    </w:rPr>
  </w:style>
  <w:style w:type="character" w:customStyle="1" w:styleId="CommentTextChar1">
    <w:name w:val="Comment Text Char1"/>
    <w:aliases w:val=" Char Char1"/>
    <w:basedOn w:val="DefaultParagraphFont"/>
    <w:link w:val="CommentText"/>
    <w:rsid w:val="00F2414D"/>
    <w:rPr>
      <w:rFonts w:ascii="Times New Roman" w:eastAsia="Times New Roman" w:hAnsi="Times New Roman" w:cs="Times New Roman"/>
      <w:sz w:val="24"/>
      <w:szCs w:val="24"/>
      <w:lang w:val="sl-SI" w:eastAsia="sl-SI"/>
    </w:rPr>
  </w:style>
  <w:style w:type="paragraph" w:styleId="CommentSubject">
    <w:name w:val="annotation subject"/>
    <w:basedOn w:val="CommentText"/>
    <w:next w:val="CommentText"/>
    <w:link w:val="CommentSubjectChar1"/>
    <w:rsid w:val="00F2414D"/>
    <w:rPr>
      <w:b/>
      <w:bCs/>
    </w:rPr>
  </w:style>
  <w:style w:type="character" w:customStyle="1" w:styleId="CommentSubjectChar">
    <w:name w:val="Comment Subject Char"/>
    <w:basedOn w:val="CommentTextChar"/>
    <w:link w:val="CommentSubject"/>
    <w:uiPriority w:val="99"/>
    <w:semiHidden/>
    <w:rsid w:val="00F2414D"/>
    <w:rPr>
      <w:b/>
      <w:bCs/>
    </w:rPr>
  </w:style>
  <w:style w:type="character" w:customStyle="1" w:styleId="CharChar5">
    <w:name w:val="Char Char5"/>
    <w:basedOn w:val="DefaultParagraphFont"/>
    <w:rsid w:val="00F2414D"/>
    <w:rPr>
      <w:lang w:val="sl-SI" w:eastAsia="sl-SI"/>
    </w:rPr>
  </w:style>
  <w:style w:type="paragraph" w:styleId="FootnoteText">
    <w:name w:val="footnote text"/>
    <w:aliases w:val="single space,footnote text,Footnote Text Char Char Char,Footnote Text Char Char Char Char Char Char Char Char,Footnote Text Char Char Char Char1 Char,Footnote Text Char Char Char Char1 Char Char Char Char Char Char"/>
    <w:basedOn w:val="Normal"/>
    <w:link w:val="FootnoteTextChar2"/>
    <w:semiHidden/>
    <w:rsid w:val="00F2414D"/>
  </w:style>
  <w:style w:type="character" w:customStyle="1" w:styleId="FootnoteTextChar">
    <w:name w:val="Footnote Text Char"/>
    <w:aliases w:val="Footnote Text Char Char Char Char1,Footnote Text Char Char Char2,Footnote Text Char Char Char Char Char Char1,single space Char1,footnote text Char1,footnote text Char Char Char,Footnote Text Char1,footnote text Char Char Char1"/>
    <w:basedOn w:val="DefaultParagraphFont"/>
    <w:link w:val="FootnoteText"/>
    <w:rsid w:val="00F2414D"/>
    <w:rPr>
      <w:rFonts w:ascii="Times New Roman" w:eastAsia="Times New Roman" w:hAnsi="Times New Roman" w:cs="Times New Roman"/>
      <w:sz w:val="20"/>
      <w:szCs w:val="20"/>
    </w:rPr>
  </w:style>
  <w:style w:type="character" w:styleId="FootnoteReference">
    <w:name w:val="footnote reference"/>
    <w:basedOn w:val="DefaultParagraphFont"/>
    <w:semiHidden/>
    <w:rsid w:val="00F2414D"/>
    <w:rPr>
      <w:vertAlign w:val="superscript"/>
    </w:rPr>
  </w:style>
  <w:style w:type="paragraph" w:customStyle="1" w:styleId="Clan0">
    <w:name w:val="Clan"/>
    <w:basedOn w:val="Normal"/>
    <w:rsid w:val="00F2414D"/>
    <w:pPr>
      <w:keepNext/>
      <w:tabs>
        <w:tab w:val="left" w:pos="1872"/>
      </w:tabs>
      <w:spacing w:before="240" w:after="360"/>
      <w:ind w:left="720" w:right="720"/>
      <w:jc w:val="center"/>
    </w:pPr>
    <w:rPr>
      <w:rFonts w:ascii="Helv Ciril" w:hAnsi="Helv Ciril"/>
      <w:b/>
      <w:sz w:val="24"/>
    </w:rPr>
  </w:style>
  <w:style w:type="paragraph" w:styleId="ListParagraph">
    <w:name w:val="List Paragraph"/>
    <w:basedOn w:val="Normal"/>
    <w:qFormat/>
    <w:rsid w:val="00F2414D"/>
    <w:pPr>
      <w:spacing w:after="200" w:line="276" w:lineRule="auto"/>
      <w:ind w:left="720"/>
      <w:contextualSpacing/>
    </w:pPr>
    <w:rPr>
      <w:rFonts w:ascii="Calibri" w:eastAsia="Calibri" w:hAnsi="Calibri"/>
      <w:sz w:val="22"/>
      <w:szCs w:val="22"/>
      <w:lang w:val="sr-Latn-CS"/>
    </w:rPr>
  </w:style>
  <w:style w:type="paragraph" w:styleId="HTMLPreformatted">
    <w:name w:val="HTML Preformatted"/>
    <w:basedOn w:val="Normal"/>
    <w:link w:val="HTMLPreformattedChar"/>
    <w:rsid w:val="00F2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F2414D"/>
    <w:rPr>
      <w:rFonts w:ascii="Courier New" w:eastAsia="Times New Roman" w:hAnsi="Courier New" w:cs="Courier New"/>
      <w:sz w:val="20"/>
      <w:szCs w:val="20"/>
    </w:rPr>
  </w:style>
  <w:style w:type="paragraph" w:styleId="Title">
    <w:name w:val="Title"/>
    <w:basedOn w:val="Normal"/>
    <w:next w:val="Normal"/>
    <w:link w:val="TitleChar1"/>
    <w:qFormat/>
    <w:rsid w:val="00F2414D"/>
    <w:pPr>
      <w:pBdr>
        <w:top w:val="single" w:sz="12" w:space="1" w:color="C0504D"/>
      </w:pBdr>
      <w:spacing w:after="200"/>
      <w:jc w:val="right"/>
    </w:pPr>
    <w:rPr>
      <w:rFonts w:ascii="Calibri" w:hAnsi="Calibri"/>
      <w:smallCaps/>
      <w:sz w:val="48"/>
      <w:szCs w:val="48"/>
      <w:lang w:bidi="en-US"/>
    </w:rPr>
  </w:style>
  <w:style w:type="character" w:customStyle="1" w:styleId="TitleChar">
    <w:name w:val="Title Char"/>
    <w:basedOn w:val="DefaultParagraphFont"/>
    <w:link w:val="Title"/>
    <w:uiPriority w:val="10"/>
    <w:rsid w:val="00F2414D"/>
    <w:rPr>
      <w:rFonts w:asciiTheme="majorHAnsi" w:eastAsiaTheme="majorEastAsia" w:hAnsiTheme="majorHAnsi" w:cstheme="majorBidi"/>
      <w:color w:val="17365D" w:themeColor="text2" w:themeShade="BF"/>
      <w:spacing w:val="5"/>
      <w:kern w:val="28"/>
      <w:sz w:val="52"/>
      <w:szCs w:val="52"/>
    </w:rPr>
  </w:style>
  <w:style w:type="paragraph" w:customStyle="1" w:styleId="FR1">
    <w:name w:val="FR1"/>
    <w:rsid w:val="00F2414D"/>
    <w:pPr>
      <w:widowControl w:val="0"/>
      <w:autoSpaceDE w:val="0"/>
      <w:autoSpaceDN w:val="0"/>
      <w:adjustRightInd w:val="0"/>
      <w:spacing w:after="0" w:line="360" w:lineRule="auto"/>
      <w:ind w:firstLine="1180"/>
    </w:pPr>
    <w:rPr>
      <w:rFonts w:ascii="Times New Roman" w:eastAsia="Times New Roman" w:hAnsi="Times New Roman" w:cs="Times New Roman"/>
      <w:sz w:val="16"/>
      <w:szCs w:val="16"/>
      <w:lang w:val="sr-Cyrl-CS"/>
    </w:rPr>
  </w:style>
  <w:style w:type="paragraph" w:customStyle="1" w:styleId="FR3">
    <w:name w:val="FR3"/>
    <w:rsid w:val="00F2414D"/>
    <w:pPr>
      <w:widowControl w:val="0"/>
      <w:autoSpaceDE w:val="0"/>
      <w:autoSpaceDN w:val="0"/>
      <w:adjustRightInd w:val="0"/>
      <w:spacing w:after="0" w:line="360" w:lineRule="auto"/>
      <w:ind w:firstLine="1320"/>
    </w:pPr>
    <w:rPr>
      <w:rFonts w:ascii="Courier New" w:eastAsia="Times New Roman" w:hAnsi="Courier New" w:cs="Courier New"/>
      <w:sz w:val="16"/>
      <w:szCs w:val="16"/>
      <w:lang w:val="sr-Cyrl-CS"/>
    </w:rPr>
  </w:style>
  <w:style w:type="paragraph" w:customStyle="1" w:styleId="FR2">
    <w:name w:val="FR2"/>
    <w:rsid w:val="00F2414D"/>
    <w:pPr>
      <w:widowControl w:val="0"/>
      <w:autoSpaceDE w:val="0"/>
      <w:autoSpaceDN w:val="0"/>
      <w:adjustRightInd w:val="0"/>
      <w:spacing w:after="0" w:line="360" w:lineRule="auto"/>
      <w:ind w:left="120" w:right="200"/>
      <w:jc w:val="center"/>
    </w:pPr>
    <w:rPr>
      <w:rFonts w:ascii="Arial" w:eastAsia="Times New Roman" w:hAnsi="Arial" w:cs="Arial"/>
      <w:sz w:val="16"/>
      <w:szCs w:val="16"/>
      <w:lang w:val="sr-Cyrl-CS"/>
    </w:rPr>
  </w:style>
  <w:style w:type="paragraph" w:customStyle="1" w:styleId="normal0">
    <w:name w:val="normal"/>
    <w:basedOn w:val="Normal"/>
    <w:rsid w:val="00F2414D"/>
    <w:pPr>
      <w:spacing w:before="100" w:beforeAutospacing="1" w:after="100" w:afterAutospacing="1"/>
    </w:pPr>
    <w:rPr>
      <w:rFonts w:ascii="Arial" w:hAnsi="Arial" w:cs="Arial"/>
      <w:sz w:val="22"/>
      <w:szCs w:val="22"/>
    </w:rPr>
  </w:style>
  <w:style w:type="paragraph" w:customStyle="1" w:styleId="podnaslovpropisa">
    <w:name w:val="podnaslovpropisa"/>
    <w:basedOn w:val="Normal"/>
    <w:rsid w:val="00F2414D"/>
    <w:pPr>
      <w:shd w:val="clear" w:color="auto" w:fill="000000"/>
      <w:spacing w:before="100" w:beforeAutospacing="1" w:after="100" w:afterAutospacing="1"/>
      <w:jc w:val="center"/>
    </w:pPr>
    <w:rPr>
      <w:rFonts w:ascii="Arial" w:hAnsi="Arial" w:cs="Arial"/>
      <w:i/>
      <w:iCs/>
      <w:color w:val="FAD3A5"/>
      <w:sz w:val="26"/>
      <w:szCs w:val="26"/>
    </w:rPr>
  </w:style>
  <w:style w:type="paragraph" w:customStyle="1" w:styleId="normalcentar">
    <w:name w:val="normalcentar"/>
    <w:basedOn w:val="Normal"/>
    <w:rsid w:val="00F2414D"/>
    <w:pPr>
      <w:spacing w:before="100" w:beforeAutospacing="1" w:after="100" w:afterAutospacing="1"/>
      <w:jc w:val="center"/>
    </w:pPr>
    <w:rPr>
      <w:rFonts w:ascii="Arial" w:hAnsi="Arial" w:cs="Arial"/>
      <w:sz w:val="22"/>
      <w:szCs w:val="22"/>
    </w:rPr>
  </w:style>
  <w:style w:type="character" w:customStyle="1" w:styleId="stepen1">
    <w:name w:val="stepen1"/>
    <w:basedOn w:val="DefaultParagraphFont"/>
    <w:rsid w:val="00F2414D"/>
    <w:rPr>
      <w:sz w:val="15"/>
      <w:szCs w:val="15"/>
      <w:vertAlign w:val="superscript"/>
    </w:rPr>
  </w:style>
  <w:style w:type="paragraph" w:customStyle="1" w:styleId="normaltd">
    <w:name w:val="normaltd"/>
    <w:basedOn w:val="Normal"/>
    <w:rsid w:val="00F2414D"/>
    <w:pPr>
      <w:spacing w:before="100" w:beforeAutospacing="1" w:after="100" w:afterAutospacing="1"/>
      <w:jc w:val="right"/>
    </w:pPr>
    <w:rPr>
      <w:rFonts w:ascii="Arial" w:hAnsi="Arial" w:cs="Arial"/>
      <w:sz w:val="22"/>
      <w:szCs w:val="22"/>
    </w:rPr>
  </w:style>
  <w:style w:type="paragraph" w:customStyle="1" w:styleId="normaltdb">
    <w:name w:val="normaltdb"/>
    <w:basedOn w:val="Normal"/>
    <w:rsid w:val="00F2414D"/>
    <w:pPr>
      <w:spacing w:before="100" w:beforeAutospacing="1" w:after="100" w:afterAutospacing="1"/>
      <w:jc w:val="right"/>
    </w:pPr>
    <w:rPr>
      <w:rFonts w:ascii="Arial" w:hAnsi="Arial" w:cs="Arial"/>
      <w:b/>
      <w:bCs/>
      <w:sz w:val="22"/>
      <w:szCs w:val="22"/>
    </w:rPr>
  </w:style>
  <w:style w:type="paragraph" w:customStyle="1" w:styleId="samostalni">
    <w:name w:val="samostalni"/>
    <w:basedOn w:val="Normal"/>
    <w:rsid w:val="00F2414D"/>
    <w:pPr>
      <w:spacing w:before="100" w:beforeAutospacing="1" w:after="100" w:afterAutospacing="1"/>
      <w:jc w:val="center"/>
    </w:pPr>
    <w:rPr>
      <w:rFonts w:ascii="Arial" w:hAnsi="Arial" w:cs="Arial"/>
      <w:b/>
      <w:bCs/>
      <w:i/>
      <w:iCs/>
      <w:sz w:val="24"/>
      <w:szCs w:val="24"/>
    </w:rPr>
  </w:style>
  <w:style w:type="paragraph" w:customStyle="1" w:styleId="samostalni1">
    <w:name w:val="samostalni1"/>
    <w:basedOn w:val="Normal"/>
    <w:rsid w:val="00F2414D"/>
    <w:pPr>
      <w:spacing w:before="100" w:beforeAutospacing="1" w:after="100" w:afterAutospacing="1"/>
      <w:jc w:val="center"/>
    </w:pPr>
    <w:rPr>
      <w:rFonts w:ascii="Arial" w:hAnsi="Arial" w:cs="Arial"/>
      <w:i/>
      <w:iCs/>
      <w:sz w:val="22"/>
      <w:szCs w:val="22"/>
    </w:rPr>
  </w:style>
  <w:style w:type="paragraph" w:customStyle="1" w:styleId="normalprored">
    <w:name w:val="normalprored"/>
    <w:basedOn w:val="Normal"/>
    <w:rsid w:val="00F2414D"/>
    <w:rPr>
      <w:rFonts w:ascii="Arial" w:hAnsi="Arial" w:cs="Arial"/>
      <w:sz w:val="26"/>
      <w:szCs w:val="26"/>
    </w:rPr>
  </w:style>
  <w:style w:type="paragraph" w:customStyle="1" w:styleId="050---odeljak">
    <w:name w:val="050---odeljak"/>
    <w:basedOn w:val="Normal"/>
    <w:rsid w:val="00F2414D"/>
    <w:pPr>
      <w:jc w:val="center"/>
    </w:pPr>
    <w:rPr>
      <w:rFonts w:ascii="Arial" w:hAnsi="Arial" w:cs="Arial"/>
      <w:b/>
      <w:bCs/>
      <w:sz w:val="31"/>
      <w:szCs w:val="31"/>
    </w:rPr>
  </w:style>
  <w:style w:type="paragraph" w:customStyle="1" w:styleId="060---pododeljak">
    <w:name w:val="060---pododeljak"/>
    <w:basedOn w:val="Normal"/>
    <w:rsid w:val="00F2414D"/>
    <w:pPr>
      <w:jc w:val="center"/>
    </w:pPr>
    <w:rPr>
      <w:rFonts w:ascii="Arial" w:hAnsi="Arial" w:cs="Arial"/>
      <w:sz w:val="31"/>
      <w:szCs w:val="31"/>
    </w:rPr>
  </w:style>
  <w:style w:type="paragraph" w:styleId="NormalWeb">
    <w:name w:val="Normal (Web)"/>
    <w:basedOn w:val="Normal"/>
    <w:rsid w:val="00F2414D"/>
    <w:pPr>
      <w:spacing w:before="100" w:beforeAutospacing="1" w:after="100" w:afterAutospacing="1"/>
    </w:pPr>
    <w:rPr>
      <w:sz w:val="24"/>
      <w:szCs w:val="24"/>
    </w:rPr>
  </w:style>
  <w:style w:type="character" w:customStyle="1" w:styleId="simboli1">
    <w:name w:val="simboli1"/>
    <w:basedOn w:val="DefaultParagraphFont"/>
    <w:rsid w:val="00F2414D"/>
    <w:rPr>
      <w:rFonts w:ascii="Symbol" w:hAnsi="Symbol" w:hint="default"/>
      <w:sz w:val="22"/>
      <w:szCs w:val="22"/>
    </w:rPr>
  </w:style>
  <w:style w:type="character" w:customStyle="1" w:styleId="indeks1">
    <w:name w:val="indeks1"/>
    <w:basedOn w:val="DefaultParagraphFont"/>
    <w:rsid w:val="00F2414D"/>
    <w:rPr>
      <w:sz w:val="15"/>
      <w:szCs w:val="15"/>
      <w:vertAlign w:val="subscript"/>
    </w:rPr>
  </w:style>
  <w:style w:type="paragraph" w:styleId="BodyText3">
    <w:name w:val="Body Text 3"/>
    <w:basedOn w:val="Normal"/>
    <w:link w:val="BodyText3Char1"/>
    <w:rsid w:val="00F2414D"/>
    <w:pPr>
      <w:overflowPunct w:val="0"/>
      <w:autoSpaceDE w:val="0"/>
      <w:autoSpaceDN w:val="0"/>
      <w:adjustRightInd w:val="0"/>
      <w:jc w:val="both"/>
      <w:textAlignment w:val="baseline"/>
    </w:pPr>
    <w:rPr>
      <w:rFonts w:ascii="Cir Arial" w:hAnsi="Cir Arial"/>
      <w:sz w:val="23"/>
    </w:rPr>
  </w:style>
  <w:style w:type="character" w:customStyle="1" w:styleId="BodyText3Char">
    <w:name w:val="Body Text 3 Char"/>
    <w:basedOn w:val="DefaultParagraphFont"/>
    <w:link w:val="BodyText3"/>
    <w:uiPriority w:val="99"/>
    <w:semiHidden/>
    <w:rsid w:val="00F2414D"/>
    <w:rPr>
      <w:rFonts w:ascii="Times New Roman" w:eastAsia="Times New Roman" w:hAnsi="Times New Roman" w:cs="Times New Roman"/>
      <w:sz w:val="16"/>
      <w:szCs w:val="16"/>
    </w:rPr>
  </w:style>
  <w:style w:type="paragraph" w:customStyle="1" w:styleId="Answers">
    <w:name w:val="Answers"/>
    <w:basedOn w:val="Normal"/>
    <w:rsid w:val="00F2414D"/>
    <w:pPr>
      <w:tabs>
        <w:tab w:val="num" w:pos="900"/>
      </w:tabs>
      <w:ind w:left="900" w:hanging="360"/>
    </w:pPr>
    <w:rPr>
      <w:sz w:val="24"/>
      <w:szCs w:val="24"/>
    </w:rPr>
  </w:style>
  <w:style w:type="paragraph" w:customStyle="1" w:styleId="CharCharChar">
    <w:name w:val="Char Char Char"/>
    <w:basedOn w:val="Normal"/>
    <w:rsid w:val="00F2414D"/>
    <w:pPr>
      <w:spacing w:after="160" w:line="240" w:lineRule="exact"/>
    </w:pPr>
    <w:rPr>
      <w:rFonts w:ascii="Tahoma" w:hAnsi="Tahoma"/>
    </w:rPr>
  </w:style>
  <w:style w:type="paragraph" w:customStyle="1" w:styleId="CharCharCharCharCharChar">
    <w:name w:val="Char Char Char Char Char Char"/>
    <w:basedOn w:val="Normal"/>
    <w:semiHidden/>
    <w:rsid w:val="00F2414D"/>
    <w:pPr>
      <w:spacing w:after="160" w:line="240" w:lineRule="exact"/>
    </w:pPr>
    <w:rPr>
      <w:rFonts w:ascii="Tahoma" w:hAnsi="Tahoma"/>
    </w:rPr>
  </w:style>
  <w:style w:type="paragraph" w:customStyle="1" w:styleId="wyq060---pododeljak">
    <w:name w:val="wyq060---pododeljak"/>
    <w:basedOn w:val="Normal"/>
    <w:rsid w:val="00F2414D"/>
    <w:pPr>
      <w:jc w:val="center"/>
    </w:pPr>
    <w:rPr>
      <w:rFonts w:ascii="Arial" w:hAnsi="Arial" w:cs="Arial"/>
      <w:sz w:val="31"/>
      <w:szCs w:val="31"/>
    </w:rPr>
  </w:style>
  <w:style w:type="paragraph" w:customStyle="1" w:styleId="Default">
    <w:name w:val="Default"/>
    <w:rsid w:val="00F2414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odnaslov0">
    <w:name w:val="Podnaslov"/>
    <w:basedOn w:val="Normal"/>
    <w:rsid w:val="00F2414D"/>
    <w:pPr>
      <w:keepNext/>
      <w:spacing w:before="120" w:after="120"/>
      <w:ind w:left="720" w:right="720"/>
      <w:jc w:val="center"/>
    </w:pPr>
    <w:rPr>
      <w:rFonts w:ascii="Helv Ciril" w:hAnsi="Helv Ciril"/>
      <w:b/>
      <w:sz w:val="26"/>
    </w:rPr>
  </w:style>
  <w:style w:type="paragraph" w:customStyle="1" w:styleId="Naslov">
    <w:name w:val="Naslov"/>
    <w:basedOn w:val="Normal"/>
    <w:rsid w:val="00F2414D"/>
    <w:pPr>
      <w:keepNext/>
      <w:spacing w:before="240" w:after="360"/>
      <w:ind w:left="720" w:right="720"/>
      <w:jc w:val="center"/>
    </w:pPr>
    <w:rPr>
      <w:rFonts w:ascii="Helv Ciril" w:hAnsi="Helv Ciril"/>
      <w:b/>
      <w:caps/>
      <w:sz w:val="26"/>
    </w:rPr>
  </w:style>
  <w:style w:type="paragraph" w:customStyle="1" w:styleId="RedbrZ">
    <w:name w:val="RedbrZ"/>
    <w:basedOn w:val="Normal"/>
    <w:rsid w:val="00F2414D"/>
    <w:pPr>
      <w:numPr>
        <w:numId w:val="1"/>
      </w:numPr>
      <w:tabs>
        <w:tab w:val="left" w:pos="1728"/>
      </w:tabs>
      <w:spacing w:after="120"/>
      <w:jc w:val="both"/>
    </w:pPr>
    <w:rPr>
      <w:rFonts w:ascii="Helv Ciril" w:hAnsi="Helv Ciril"/>
      <w:sz w:val="24"/>
      <w:lang w:val="sr-Cyrl-CS"/>
    </w:rPr>
  </w:style>
  <w:style w:type="paragraph" w:customStyle="1" w:styleId="Podnaslov2">
    <w:name w:val="Podnaslov2"/>
    <w:basedOn w:val="Clan0"/>
    <w:rsid w:val="00F2414D"/>
    <w:pPr>
      <w:tabs>
        <w:tab w:val="clear" w:pos="1872"/>
        <w:tab w:val="left" w:pos="1728"/>
      </w:tabs>
      <w:spacing w:before="120" w:after="120"/>
      <w:ind w:left="288" w:right="288"/>
    </w:pPr>
    <w:rPr>
      <w:i/>
      <w:lang w:val="sr-Cyrl-CS"/>
    </w:rPr>
  </w:style>
  <w:style w:type="paragraph" w:customStyle="1" w:styleId="2zakon">
    <w:name w:val="2zakon"/>
    <w:basedOn w:val="Normal"/>
    <w:rsid w:val="00F2414D"/>
    <w:pPr>
      <w:spacing w:before="100" w:beforeAutospacing="1" w:after="100" w:afterAutospacing="1"/>
    </w:pPr>
    <w:rPr>
      <w:sz w:val="24"/>
      <w:szCs w:val="24"/>
    </w:rPr>
  </w:style>
  <w:style w:type="paragraph" w:customStyle="1" w:styleId="3mesto">
    <w:name w:val="3mesto"/>
    <w:basedOn w:val="Normal"/>
    <w:rsid w:val="00F2414D"/>
    <w:pPr>
      <w:spacing w:before="100" w:beforeAutospacing="1" w:after="100" w:afterAutospacing="1"/>
    </w:pPr>
    <w:rPr>
      <w:sz w:val="24"/>
      <w:szCs w:val="24"/>
    </w:rPr>
  </w:style>
  <w:style w:type="paragraph" w:customStyle="1" w:styleId="4clan">
    <w:name w:val="4clan"/>
    <w:basedOn w:val="Normal"/>
    <w:rsid w:val="00F2414D"/>
    <w:pPr>
      <w:spacing w:before="100" w:beforeAutospacing="1" w:after="100" w:afterAutospacing="1"/>
    </w:pPr>
    <w:rPr>
      <w:sz w:val="24"/>
      <w:szCs w:val="24"/>
    </w:rPr>
  </w:style>
  <w:style w:type="paragraph" w:customStyle="1" w:styleId="1tekst">
    <w:name w:val="1tekst"/>
    <w:basedOn w:val="Normal"/>
    <w:rsid w:val="00F2414D"/>
    <w:pPr>
      <w:spacing w:before="100" w:beforeAutospacing="1" w:after="100" w:afterAutospacing="1"/>
    </w:pPr>
    <w:rPr>
      <w:sz w:val="24"/>
      <w:szCs w:val="24"/>
    </w:rPr>
  </w:style>
  <w:style w:type="paragraph" w:customStyle="1" w:styleId="6naslov">
    <w:name w:val="6naslov"/>
    <w:basedOn w:val="Normal"/>
    <w:rsid w:val="00F2414D"/>
    <w:pPr>
      <w:spacing w:before="100" w:beforeAutospacing="1" w:after="100" w:afterAutospacing="1"/>
    </w:pPr>
    <w:rPr>
      <w:sz w:val="24"/>
      <w:szCs w:val="24"/>
    </w:rPr>
  </w:style>
  <w:style w:type="character" w:customStyle="1" w:styleId="vidi1">
    <w:name w:val="vidi1"/>
    <w:basedOn w:val="DefaultParagraphFont"/>
    <w:rsid w:val="00F2414D"/>
    <w:rPr>
      <w:b/>
      <w:bCs/>
      <w:color w:val="800000"/>
      <w:w w:val="240"/>
      <w:shd w:val="clear" w:color="auto" w:fill="FFFFFF"/>
    </w:rPr>
  </w:style>
  <w:style w:type="paragraph" w:customStyle="1" w:styleId="ZNaslov2">
    <w:name w:val="ZNaslov2"/>
    <w:basedOn w:val="Normal"/>
    <w:rsid w:val="00F2414D"/>
    <w:pPr>
      <w:spacing w:before="240" w:after="240"/>
      <w:jc w:val="both"/>
    </w:pPr>
    <w:rPr>
      <w:rFonts w:ascii="Futura Md BT" w:hAnsi="Futura Md BT" w:cs="Arial"/>
      <w:b/>
      <w:bCs/>
      <w:sz w:val="28"/>
      <w:szCs w:val="24"/>
      <w:lang w:val="en-GB"/>
    </w:rPr>
  </w:style>
  <w:style w:type="paragraph" w:customStyle="1" w:styleId="ZNaslov3">
    <w:name w:val="ZNaslov3"/>
    <w:basedOn w:val="Normal"/>
    <w:rsid w:val="00F2414D"/>
    <w:pPr>
      <w:spacing w:after="160"/>
      <w:ind w:left="284"/>
    </w:pPr>
    <w:rPr>
      <w:rFonts w:ascii="Futura Md BT" w:hAnsi="Futura Md BT" w:cs="Arial"/>
      <w:b/>
      <w:sz w:val="24"/>
      <w:szCs w:val="24"/>
      <w:lang w:val="en-GB"/>
    </w:rPr>
  </w:style>
  <w:style w:type="paragraph" w:customStyle="1" w:styleId="ZTekst1">
    <w:name w:val="ZTekst1"/>
    <w:basedOn w:val="Normal"/>
    <w:rsid w:val="00F2414D"/>
    <w:pPr>
      <w:spacing w:after="140"/>
      <w:jc w:val="both"/>
    </w:pPr>
    <w:rPr>
      <w:rFonts w:ascii="Aldine401 BT" w:hAnsi="Aldine401 BT" w:cs="Arial"/>
      <w:sz w:val="18"/>
      <w:szCs w:val="24"/>
      <w:lang w:val="en-GB"/>
    </w:rPr>
  </w:style>
  <w:style w:type="paragraph" w:customStyle="1" w:styleId="NormalJustified">
    <w:name w:val="Normal + Justified"/>
    <w:aliases w:val="First line 0.95 cm"/>
    <w:basedOn w:val="Normal"/>
    <w:rsid w:val="00F2414D"/>
    <w:pPr>
      <w:ind w:firstLine="540"/>
      <w:jc w:val="both"/>
    </w:pPr>
    <w:rPr>
      <w:rFonts w:ascii="Arial" w:hAnsi="Arial"/>
      <w:spacing w:val="20"/>
      <w:sz w:val="24"/>
      <w:szCs w:val="24"/>
    </w:rPr>
  </w:style>
  <w:style w:type="paragraph" w:styleId="Caption">
    <w:name w:val="caption"/>
    <w:aliases w:val="Caption - Centered"/>
    <w:basedOn w:val="Normal"/>
    <w:next w:val="Normal"/>
    <w:qFormat/>
    <w:rsid w:val="00F2414D"/>
    <w:rPr>
      <w:rFonts w:ascii="AriYU" w:hAnsi="AriYU"/>
      <w:b/>
      <w:bCs/>
      <w:sz w:val="22"/>
      <w:szCs w:val="24"/>
      <w:lang w:val="en-GB"/>
    </w:rPr>
  </w:style>
  <w:style w:type="paragraph" w:styleId="EndnoteText">
    <w:name w:val="endnote text"/>
    <w:basedOn w:val="Normal"/>
    <w:link w:val="EndnoteTextChar"/>
    <w:semiHidden/>
    <w:rsid w:val="00F2414D"/>
    <w:rPr>
      <w:szCs w:val="24"/>
    </w:rPr>
  </w:style>
  <w:style w:type="character" w:customStyle="1" w:styleId="EndnoteTextChar">
    <w:name w:val="Endnote Text Char"/>
    <w:basedOn w:val="DefaultParagraphFont"/>
    <w:link w:val="EndnoteText"/>
    <w:semiHidden/>
    <w:rsid w:val="00F2414D"/>
    <w:rPr>
      <w:rFonts w:ascii="Times New Roman" w:eastAsia="Times New Roman" w:hAnsi="Times New Roman" w:cs="Times New Roman"/>
      <w:sz w:val="20"/>
      <w:szCs w:val="24"/>
    </w:rPr>
  </w:style>
  <w:style w:type="paragraph" w:customStyle="1" w:styleId="Text">
    <w:name w:val="Text"/>
    <w:basedOn w:val="Normal"/>
    <w:rsid w:val="00F2414D"/>
    <w:pPr>
      <w:keepLines/>
      <w:spacing w:before="120" w:after="120" w:line="360" w:lineRule="auto"/>
      <w:ind w:firstLine="720"/>
      <w:jc w:val="both"/>
    </w:pPr>
    <w:rPr>
      <w:sz w:val="24"/>
      <w:lang w:val="sl-SI"/>
    </w:rPr>
  </w:style>
  <w:style w:type="paragraph" w:styleId="BlockText">
    <w:name w:val="Block Text"/>
    <w:basedOn w:val="Normal"/>
    <w:rsid w:val="00F2414D"/>
    <w:pPr>
      <w:ind w:left="-360" w:right="123" w:firstLine="480"/>
      <w:jc w:val="both"/>
    </w:pPr>
    <w:rPr>
      <w:rFonts w:ascii="Arial Cirilica" w:hAnsi="Arial Cirilica"/>
      <w:sz w:val="24"/>
      <w:szCs w:val="24"/>
    </w:rPr>
  </w:style>
  <w:style w:type="character" w:styleId="LineNumber">
    <w:name w:val="line number"/>
    <w:basedOn w:val="DefaultParagraphFont"/>
    <w:rsid w:val="00F2414D"/>
  </w:style>
  <w:style w:type="paragraph" w:customStyle="1" w:styleId="StyleArialCirilica11ptRight002cm1">
    <w:name w:val="Style Arial Cirilica 11 pt Right:  002 cm1"/>
    <w:basedOn w:val="Normal"/>
    <w:rsid w:val="00F2414D"/>
    <w:pPr>
      <w:ind w:right="12"/>
    </w:pPr>
    <w:rPr>
      <w:rFonts w:ascii="Book-Cirilica" w:hAnsi="Book-Cirilica" w:cs="Arial"/>
      <w:sz w:val="22"/>
      <w:szCs w:val="22"/>
    </w:rPr>
  </w:style>
  <w:style w:type="paragraph" w:customStyle="1" w:styleId="StyleArialCirilica11ptRight002cm">
    <w:name w:val="Style Arial Cirilica 11 pt Right:  002 cm"/>
    <w:basedOn w:val="Normal"/>
    <w:rsid w:val="00F2414D"/>
    <w:pPr>
      <w:ind w:right="11"/>
    </w:pPr>
    <w:rPr>
      <w:rFonts w:ascii="Arial Cirilica" w:hAnsi="Arial Cirilica" w:cs="Arial"/>
      <w:sz w:val="22"/>
      <w:szCs w:val="22"/>
    </w:rPr>
  </w:style>
  <w:style w:type="paragraph" w:customStyle="1" w:styleId="LHtext">
    <w:name w:val="LH_text"/>
    <w:basedOn w:val="Normal"/>
    <w:rsid w:val="00F2414D"/>
    <w:pPr>
      <w:spacing w:line="260" w:lineRule="exact"/>
      <w:jc w:val="both"/>
    </w:pPr>
    <w:rPr>
      <w:sz w:val="22"/>
    </w:rPr>
  </w:style>
  <w:style w:type="character" w:customStyle="1" w:styleId="WW8Num2z0">
    <w:name w:val="WW8Num2z0"/>
    <w:rsid w:val="00F2414D"/>
    <w:rPr>
      <w:rFonts w:ascii="Symbol" w:hAnsi="Symbol"/>
    </w:rPr>
  </w:style>
  <w:style w:type="character" w:customStyle="1" w:styleId="WW8Num3z0">
    <w:name w:val="WW8Num3z0"/>
    <w:rsid w:val="00F2414D"/>
    <w:rPr>
      <w:rFonts w:ascii="Symbol" w:hAnsi="Symbol"/>
    </w:rPr>
  </w:style>
  <w:style w:type="character" w:customStyle="1" w:styleId="WW8Num4z0">
    <w:name w:val="WW8Num4z0"/>
    <w:rsid w:val="00F2414D"/>
    <w:rPr>
      <w:rFonts w:ascii="Symbol" w:hAnsi="Symbol"/>
    </w:rPr>
  </w:style>
  <w:style w:type="character" w:customStyle="1" w:styleId="WW8Num5z0">
    <w:name w:val="WW8Num5z0"/>
    <w:rsid w:val="00F2414D"/>
    <w:rPr>
      <w:rFonts w:ascii="Symbol" w:hAnsi="Symbol"/>
    </w:rPr>
  </w:style>
  <w:style w:type="character" w:customStyle="1" w:styleId="WW8Num6z0">
    <w:name w:val="WW8Num6z0"/>
    <w:rsid w:val="00F2414D"/>
    <w:rPr>
      <w:rFonts w:ascii="Symbol" w:hAnsi="Symbol"/>
    </w:rPr>
  </w:style>
  <w:style w:type="character" w:customStyle="1" w:styleId="WW8Num7z0">
    <w:name w:val="WW8Num7z0"/>
    <w:rsid w:val="00F2414D"/>
    <w:rPr>
      <w:rFonts w:ascii="Symbol" w:hAnsi="Symbol"/>
    </w:rPr>
  </w:style>
  <w:style w:type="character" w:customStyle="1" w:styleId="WW8Num8z0">
    <w:name w:val="WW8Num8z0"/>
    <w:rsid w:val="00F2414D"/>
    <w:rPr>
      <w:rFonts w:ascii="Symbol" w:hAnsi="Symbol"/>
    </w:rPr>
  </w:style>
  <w:style w:type="character" w:customStyle="1" w:styleId="WW8Num9z0">
    <w:name w:val="WW8Num9z0"/>
    <w:rsid w:val="00F2414D"/>
    <w:rPr>
      <w:rFonts w:ascii="Symbol" w:hAnsi="Symbol"/>
    </w:rPr>
  </w:style>
  <w:style w:type="character" w:customStyle="1" w:styleId="WW8Num10z0">
    <w:name w:val="WW8Num10z0"/>
    <w:rsid w:val="00F2414D"/>
    <w:rPr>
      <w:rFonts w:ascii="Times New Roman" w:eastAsia="Times New Roman" w:hAnsi="Times New Roman" w:cs="Times New Roman"/>
    </w:rPr>
  </w:style>
  <w:style w:type="character" w:customStyle="1" w:styleId="WW8Num11z0">
    <w:name w:val="WW8Num11z0"/>
    <w:rsid w:val="00F2414D"/>
    <w:rPr>
      <w:rFonts w:ascii="Symbol" w:hAnsi="Symbol"/>
    </w:rPr>
  </w:style>
  <w:style w:type="character" w:customStyle="1" w:styleId="WW8Num12z0">
    <w:name w:val="WW8Num12z0"/>
    <w:rsid w:val="00F2414D"/>
    <w:rPr>
      <w:rFonts w:ascii="Symbol" w:hAnsi="Symbol"/>
    </w:rPr>
  </w:style>
  <w:style w:type="character" w:customStyle="1" w:styleId="WW8Num13z0">
    <w:name w:val="WW8Num13z0"/>
    <w:rsid w:val="00F2414D"/>
    <w:rPr>
      <w:rFonts w:ascii="Symbol" w:hAnsi="Symbol"/>
    </w:rPr>
  </w:style>
  <w:style w:type="character" w:customStyle="1" w:styleId="WW8Num14z0">
    <w:name w:val="WW8Num14z0"/>
    <w:rsid w:val="00F2414D"/>
    <w:rPr>
      <w:rFonts w:ascii="Symbol" w:hAnsi="Symbol"/>
    </w:rPr>
  </w:style>
  <w:style w:type="character" w:customStyle="1" w:styleId="WW8Num15z0">
    <w:name w:val="WW8Num15z0"/>
    <w:rsid w:val="00F2414D"/>
    <w:rPr>
      <w:rFonts w:ascii="Symbol" w:hAnsi="Symbol"/>
    </w:rPr>
  </w:style>
  <w:style w:type="character" w:customStyle="1" w:styleId="WW8Num16z0">
    <w:name w:val="WW8Num16z0"/>
    <w:rsid w:val="00F2414D"/>
    <w:rPr>
      <w:rFonts w:ascii="Symbol" w:hAnsi="Symbol"/>
    </w:rPr>
  </w:style>
  <w:style w:type="character" w:customStyle="1" w:styleId="WW8Num17z0">
    <w:name w:val="WW8Num17z0"/>
    <w:rsid w:val="00F2414D"/>
    <w:rPr>
      <w:rFonts w:ascii="Symbol" w:hAnsi="Symbol"/>
    </w:rPr>
  </w:style>
  <w:style w:type="character" w:customStyle="1" w:styleId="WW8Num18z0">
    <w:name w:val="WW8Num18z0"/>
    <w:rsid w:val="00F2414D"/>
    <w:rPr>
      <w:rFonts w:ascii="Symbol" w:hAnsi="Symbol"/>
    </w:rPr>
  </w:style>
  <w:style w:type="character" w:customStyle="1" w:styleId="WW8Num19z0">
    <w:name w:val="WW8Num19z0"/>
    <w:rsid w:val="00F2414D"/>
    <w:rPr>
      <w:rFonts w:ascii="Symbol" w:hAnsi="Symbol"/>
    </w:rPr>
  </w:style>
  <w:style w:type="character" w:customStyle="1" w:styleId="WW8Num20z0">
    <w:name w:val="WW8Num20z0"/>
    <w:rsid w:val="00F2414D"/>
    <w:rPr>
      <w:rFonts w:ascii="Symbol" w:hAnsi="Symbol"/>
    </w:rPr>
  </w:style>
  <w:style w:type="character" w:customStyle="1" w:styleId="WW8Num21z0">
    <w:name w:val="WW8Num21z0"/>
    <w:rsid w:val="00F2414D"/>
    <w:rPr>
      <w:rFonts w:ascii="Txt" w:hAnsi="Txt"/>
    </w:rPr>
  </w:style>
  <w:style w:type="character" w:customStyle="1" w:styleId="WW8Num22z0">
    <w:name w:val="WW8Num22z0"/>
    <w:rsid w:val="00F2414D"/>
    <w:rPr>
      <w:rFonts w:ascii="Symbol" w:hAnsi="Symbol"/>
    </w:rPr>
  </w:style>
  <w:style w:type="character" w:customStyle="1" w:styleId="WW8Num23z0">
    <w:name w:val="WW8Num23z0"/>
    <w:rsid w:val="00F2414D"/>
    <w:rPr>
      <w:rFonts w:ascii="Symbol" w:hAnsi="Symbol"/>
    </w:rPr>
  </w:style>
  <w:style w:type="character" w:customStyle="1" w:styleId="WW8Num24z0">
    <w:name w:val="WW8Num24z0"/>
    <w:rsid w:val="00F2414D"/>
    <w:rPr>
      <w:rFonts w:ascii="Times New Roman" w:eastAsia="Times New Roman" w:hAnsi="Times New Roman" w:cs="Times New Roman"/>
    </w:rPr>
  </w:style>
  <w:style w:type="character" w:customStyle="1" w:styleId="WW8Num25z0">
    <w:name w:val="WW8Num25z0"/>
    <w:rsid w:val="00F2414D"/>
    <w:rPr>
      <w:color w:val="auto"/>
    </w:rPr>
  </w:style>
  <w:style w:type="character" w:customStyle="1" w:styleId="Absatz-Standardschriftart">
    <w:name w:val="Absatz-Standardschriftart"/>
    <w:rsid w:val="00F2414D"/>
  </w:style>
  <w:style w:type="character" w:customStyle="1" w:styleId="WW-Absatz-Standardschriftart">
    <w:name w:val="WW-Absatz-Standardschriftart"/>
    <w:rsid w:val="00F2414D"/>
  </w:style>
  <w:style w:type="character" w:customStyle="1" w:styleId="WW-Absatz-Standardschriftart1">
    <w:name w:val="WW-Absatz-Standardschriftart1"/>
    <w:rsid w:val="00F2414D"/>
  </w:style>
  <w:style w:type="character" w:customStyle="1" w:styleId="Podrazumevanifontpasusa1">
    <w:name w:val="Podrazumevani font pasusa1"/>
    <w:rsid w:val="00F2414D"/>
  </w:style>
  <w:style w:type="character" w:customStyle="1" w:styleId="WW8Num1z0">
    <w:name w:val="WW8Num1z0"/>
    <w:rsid w:val="00F2414D"/>
    <w:rPr>
      <w:rFonts w:ascii="Times New Roman" w:hAnsi="Times New Roman" w:cs="Times New Roman"/>
    </w:rPr>
  </w:style>
  <w:style w:type="character" w:customStyle="1" w:styleId="WW8Num2z1">
    <w:name w:val="WW8Num2z1"/>
    <w:rsid w:val="00F2414D"/>
    <w:rPr>
      <w:rFonts w:ascii="Courier New" w:hAnsi="Courier New" w:cs="Courier New"/>
    </w:rPr>
  </w:style>
  <w:style w:type="character" w:customStyle="1" w:styleId="WW8Num2z2">
    <w:name w:val="WW8Num2z2"/>
    <w:rsid w:val="00F2414D"/>
    <w:rPr>
      <w:rFonts w:ascii="Wingdings" w:hAnsi="Wingdings"/>
    </w:rPr>
  </w:style>
  <w:style w:type="character" w:customStyle="1" w:styleId="WW8Num3z1">
    <w:name w:val="WW8Num3z1"/>
    <w:rsid w:val="00F2414D"/>
    <w:rPr>
      <w:rFonts w:ascii="Courier New" w:hAnsi="Courier New"/>
    </w:rPr>
  </w:style>
  <w:style w:type="character" w:customStyle="1" w:styleId="WW8Num3z2">
    <w:name w:val="WW8Num3z2"/>
    <w:rsid w:val="00F2414D"/>
    <w:rPr>
      <w:rFonts w:ascii="Wingdings" w:hAnsi="Wingdings"/>
    </w:rPr>
  </w:style>
  <w:style w:type="character" w:customStyle="1" w:styleId="WW8Num4z1">
    <w:name w:val="WW8Num4z1"/>
    <w:rsid w:val="00F2414D"/>
    <w:rPr>
      <w:rFonts w:ascii="Courier New" w:hAnsi="Courier New"/>
    </w:rPr>
  </w:style>
  <w:style w:type="character" w:customStyle="1" w:styleId="WW8Num4z2">
    <w:name w:val="WW8Num4z2"/>
    <w:rsid w:val="00F2414D"/>
    <w:rPr>
      <w:rFonts w:ascii="Wingdings" w:hAnsi="Wingdings"/>
    </w:rPr>
  </w:style>
  <w:style w:type="character" w:customStyle="1" w:styleId="WW8Num5z1">
    <w:name w:val="WW8Num5z1"/>
    <w:rsid w:val="00F2414D"/>
    <w:rPr>
      <w:rFonts w:ascii="Courier New" w:hAnsi="Courier New" w:cs="Courier New"/>
    </w:rPr>
  </w:style>
  <w:style w:type="character" w:customStyle="1" w:styleId="WW8Num5z2">
    <w:name w:val="WW8Num5z2"/>
    <w:rsid w:val="00F2414D"/>
    <w:rPr>
      <w:rFonts w:ascii="Wingdings" w:hAnsi="Wingdings"/>
    </w:rPr>
  </w:style>
  <w:style w:type="character" w:customStyle="1" w:styleId="WW8Num6z1">
    <w:name w:val="WW8Num6z1"/>
    <w:rsid w:val="00F2414D"/>
    <w:rPr>
      <w:rFonts w:ascii="Courier New" w:hAnsi="Courier New" w:cs="Courier New"/>
    </w:rPr>
  </w:style>
  <w:style w:type="character" w:customStyle="1" w:styleId="WW8Num6z2">
    <w:name w:val="WW8Num6z2"/>
    <w:rsid w:val="00F2414D"/>
    <w:rPr>
      <w:rFonts w:ascii="Wingdings" w:hAnsi="Wingdings"/>
    </w:rPr>
  </w:style>
  <w:style w:type="character" w:customStyle="1" w:styleId="WW8Num7z1">
    <w:name w:val="WW8Num7z1"/>
    <w:rsid w:val="00F2414D"/>
    <w:rPr>
      <w:rFonts w:ascii="Courier New" w:hAnsi="Courier New"/>
    </w:rPr>
  </w:style>
  <w:style w:type="character" w:customStyle="1" w:styleId="WW8Num7z2">
    <w:name w:val="WW8Num7z2"/>
    <w:rsid w:val="00F2414D"/>
    <w:rPr>
      <w:rFonts w:ascii="Wingdings" w:hAnsi="Wingdings"/>
    </w:rPr>
  </w:style>
  <w:style w:type="character" w:customStyle="1" w:styleId="WW8Num8z2">
    <w:name w:val="WW8Num8z2"/>
    <w:rsid w:val="00F2414D"/>
    <w:rPr>
      <w:rFonts w:ascii="Wingdings" w:hAnsi="Wingdings"/>
    </w:rPr>
  </w:style>
  <w:style w:type="character" w:customStyle="1" w:styleId="WW8Num8z4">
    <w:name w:val="WW8Num8z4"/>
    <w:rsid w:val="00F2414D"/>
    <w:rPr>
      <w:rFonts w:ascii="Courier New" w:hAnsi="Courier New" w:cs="Courier New"/>
    </w:rPr>
  </w:style>
  <w:style w:type="character" w:customStyle="1" w:styleId="WW8Num10z1">
    <w:name w:val="WW8Num10z1"/>
    <w:rsid w:val="00F2414D"/>
    <w:rPr>
      <w:rFonts w:ascii="Courier New" w:hAnsi="Courier New"/>
    </w:rPr>
  </w:style>
  <w:style w:type="character" w:customStyle="1" w:styleId="WW8Num10z2">
    <w:name w:val="WW8Num10z2"/>
    <w:rsid w:val="00F2414D"/>
    <w:rPr>
      <w:rFonts w:ascii="Wingdings" w:hAnsi="Wingdings"/>
    </w:rPr>
  </w:style>
  <w:style w:type="character" w:customStyle="1" w:styleId="WW8Num10z3">
    <w:name w:val="WW8Num10z3"/>
    <w:rsid w:val="00F2414D"/>
    <w:rPr>
      <w:rFonts w:ascii="Symbol" w:hAnsi="Symbol"/>
    </w:rPr>
  </w:style>
  <w:style w:type="character" w:customStyle="1" w:styleId="WW8Num11z1">
    <w:name w:val="WW8Num11z1"/>
    <w:rsid w:val="00F2414D"/>
    <w:rPr>
      <w:rFonts w:ascii="Courier New" w:hAnsi="Courier New" w:cs="Courier New"/>
    </w:rPr>
  </w:style>
  <w:style w:type="character" w:customStyle="1" w:styleId="WW8Num11z2">
    <w:name w:val="WW8Num11z2"/>
    <w:rsid w:val="00F2414D"/>
    <w:rPr>
      <w:rFonts w:ascii="Wingdings" w:hAnsi="Wingdings"/>
    </w:rPr>
  </w:style>
  <w:style w:type="character" w:customStyle="1" w:styleId="WW8Num12z1">
    <w:name w:val="WW8Num12z1"/>
    <w:rsid w:val="00F2414D"/>
    <w:rPr>
      <w:rFonts w:ascii="Courier New" w:hAnsi="Courier New"/>
    </w:rPr>
  </w:style>
  <w:style w:type="character" w:customStyle="1" w:styleId="WW8Num12z2">
    <w:name w:val="WW8Num12z2"/>
    <w:rsid w:val="00F2414D"/>
    <w:rPr>
      <w:rFonts w:ascii="Wingdings" w:hAnsi="Wingdings"/>
    </w:rPr>
  </w:style>
  <w:style w:type="character" w:customStyle="1" w:styleId="WW8Num13z1">
    <w:name w:val="WW8Num13z1"/>
    <w:rsid w:val="00F2414D"/>
    <w:rPr>
      <w:rFonts w:ascii="Courier New" w:hAnsi="Courier New"/>
    </w:rPr>
  </w:style>
  <w:style w:type="character" w:customStyle="1" w:styleId="WW8Num13z2">
    <w:name w:val="WW8Num13z2"/>
    <w:rsid w:val="00F2414D"/>
    <w:rPr>
      <w:rFonts w:ascii="Wingdings" w:hAnsi="Wingdings"/>
    </w:rPr>
  </w:style>
  <w:style w:type="character" w:customStyle="1" w:styleId="WW8Num14z1">
    <w:name w:val="WW8Num14z1"/>
    <w:rsid w:val="00F2414D"/>
    <w:rPr>
      <w:rFonts w:ascii="Courier New" w:hAnsi="Courier New" w:cs="Courier New"/>
    </w:rPr>
  </w:style>
  <w:style w:type="character" w:customStyle="1" w:styleId="WW8Num14z2">
    <w:name w:val="WW8Num14z2"/>
    <w:rsid w:val="00F2414D"/>
    <w:rPr>
      <w:rFonts w:ascii="Wingdings" w:hAnsi="Wingdings"/>
    </w:rPr>
  </w:style>
  <w:style w:type="character" w:customStyle="1" w:styleId="WW8Num15z1">
    <w:name w:val="WW8Num15z1"/>
    <w:rsid w:val="00F2414D"/>
    <w:rPr>
      <w:rFonts w:ascii="Courier New" w:hAnsi="Courier New"/>
    </w:rPr>
  </w:style>
  <w:style w:type="character" w:customStyle="1" w:styleId="WW8Num15z2">
    <w:name w:val="WW8Num15z2"/>
    <w:rsid w:val="00F2414D"/>
    <w:rPr>
      <w:rFonts w:ascii="Wingdings" w:hAnsi="Wingdings"/>
    </w:rPr>
  </w:style>
  <w:style w:type="character" w:customStyle="1" w:styleId="WW8Num16z1">
    <w:name w:val="WW8Num16z1"/>
    <w:rsid w:val="00F2414D"/>
    <w:rPr>
      <w:rFonts w:ascii="Courier New" w:hAnsi="Courier New"/>
    </w:rPr>
  </w:style>
  <w:style w:type="character" w:customStyle="1" w:styleId="WW8Num16z2">
    <w:name w:val="WW8Num16z2"/>
    <w:rsid w:val="00F2414D"/>
    <w:rPr>
      <w:rFonts w:ascii="Wingdings" w:hAnsi="Wingdings"/>
    </w:rPr>
  </w:style>
  <w:style w:type="character" w:customStyle="1" w:styleId="WW8Num17z1">
    <w:name w:val="WW8Num17z1"/>
    <w:rsid w:val="00F2414D"/>
    <w:rPr>
      <w:rFonts w:ascii="Courier New" w:hAnsi="Courier New" w:cs="Courier New"/>
    </w:rPr>
  </w:style>
  <w:style w:type="character" w:customStyle="1" w:styleId="WW8Num17z2">
    <w:name w:val="WW8Num17z2"/>
    <w:rsid w:val="00F2414D"/>
    <w:rPr>
      <w:rFonts w:ascii="Wingdings" w:hAnsi="Wingdings"/>
    </w:rPr>
  </w:style>
  <w:style w:type="character" w:customStyle="1" w:styleId="WW8Num18z1">
    <w:name w:val="WW8Num18z1"/>
    <w:rsid w:val="00F2414D"/>
    <w:rPr>
      <w:rFonts w:ascii="Courier New" w:hAnsi="Courier New"/>
    </w:rPr>
  </w:style>
  <w:style w:type="character" w:customStyle="1" w:styleId="WW8Num18z2">
    <w:name w:val="WW8Num18z2"/>
    <w:rsid w:val="00F2414D"/>
    <w:rPr>
      <w:rFonts w:ascii="Wingdings" w:hAnsi="Wingdings"/>
    </w:rPr>
  </w:style>
  <w:style w:type="character" w:customStyle="1" w:styleId="WW8Num19z1">
    <w:name w:val="WW8Num19z1"/>
    <w:rsid w:val="00F2414D"/>
    <w:rPr>
      <w:rFonts w:ascii="Courier New" w:hAnsi="Courier New" w:cs="Courier New"/>
    </w:rPr>
  </w:style>
  <w:style w:type="character" w:customStyle="1" w:styleId="WW8Num19z2">
    <w:name w:val="WW8Num19z2"/>
    <w:rsid w:val="00F2414D"/>
    <w:rPr>
      <w:rFonts w:ascii="Wingdings" w:hAnsi="Wingdings"/>
    </w:rPr>
  </w:style>
  <w:style w:type="character" w:customStyle="1" w:styleId="WW8Num20z1">
    <w:name w:val="WW8Num20z1"/>
    <w:rsid w:val="00F2414D"/>
    <w:rPr>
      <w:rFonts w:ascii="Courier New" w:hAnsi="Courier New" w:cs="Courier New"/>
    </w:rPr>
  </w:style>
  <w:style w:type="character" w:customStyle="1" w:styleId="WW8Num20z2">
    <w:name w:val="WW8Num20z2"/>
    <w:rsid w:val="00F2414D"/>
    <w:rPr>
      <w:rFonts w:ascii="Wingdings" w:hAnsi="Wingdings"/>
    </w:rPr>
  </w:style>
  <w:style w:type="character" w:customStyle="1" w:styleId="WW8Num21z1">
    <w:name w:val="WW8Num21z1"/>
    <w:rsid w:val="00F2414D"/>
    <w:rPr>
      <w:rFonts w:ascii="Courier New" w:hAnsi="Courier New"/>
    </w:rPr>
  </w:style>
  <w:style w:type="character" w:customStyle="1" w:styleId="WW8Num21z2">
    <w:name w:val="WW8Num21z2"/>
    <w:rsid w:val="00F2414D"/>
    <w:rPr>
      <w:rFonts w:ascii="Wingdings" w:hAnsi="Wingdings"/>
    </w:rPr>
  </w:style>
  <w:style w:type="character" w:customStyle="1" w:styleId="WW8Num21z3">
    <w:name w:val="WW8Num21z3"/>
    <w:rsid w:val="00F2414D"/>
    <w:rPr>
      <w:rFonts w:ascii="Symbol" w:hAnsi="Symbol"/>
    </w:rPr>
  </w:style>
  <w:style w:type="character" w:customStyle="1" w:styleId="WW8Num21z4">
    <w:name w:val="WW8Num21z4"/>
    <w:rsid w:val="00F2414D"/>
    <w:rPr>
      <w:rFonts w:ascii="Courier New" w:hAnsi="Courier New" w:cs="Courier New"/>
    </w:rPr>
  </w:style>
  <w:style w:type="character" w:customStyle="1" w:styleId="WW8Num22z1">
    <w:name w:val="WW8Num22z1"/>
    <w:rsid w:val="00F2414D"/>
    <w:rPr>
      <w:rFonts w:ascii="Courier New" w:hAnsi="Courier New" w:cs="Courier New"/>
    </w:rPr>
  </w:style>
  <w:style w:type="character" w:customStyle="1" w:styleId="WW8Num22z2">
    <w:name w:val="WW8Num22z2"/>
    <w:rsid w:val="00F2414D"/>
    <w:rPr>
      <w:rFonts w:ascii="Wingdings" w:hAnsi="Wingdings"/>
    </w:rPr>
  </w:style>
  <w:style w:type="character" w:customStyle="1" w:styleId="WW8Num23z1">
    <w:name w:val="WW8Num23z1"/>
    <w:rsid w:val="00F2414D"/>
    <w:rPr>
      <w:rFonts w:ascii="Courier New" w:hAnsi="Courier New"/>
    </w:rPr>
  </w:style>
  <w:style w:type="character" w:customStyle="1" w:styleId="WW8Num23z2">
    <w:name w:val="WW8Num23z2"/>
    <w:rsid w:val="00F2414D"/>
    <w:rPr>
      <w:rFonts w:ascii="Wingdings" w:hAnsi="Wingdings"/>
    </w:rPr>
  </w:style>
  <w:style w:type="character" w:customStyle="1" w:styleId="WW8Num24z1">
    <w:name w:val="WW8Num24z1"/>
    <w:rsid w:val="00F2414D"/>
    <w:rPr>
      <w:rFonts w:ascii="Courier New" w:hAnsi="Courier New"/>
    </w:rPr>
  </w:style>
  <w:style w:type="character" w:customStyle="1" w:styleId="WW8Num24z2">
    <w:name w:val="WW8Num24z2"/>
    <w:rsid w:val="00F2414D"/>
    <w:rPr>
      <w:rFonts w:ascii="Wingdings" w:hAnsi="Wingdings"/>
    </w:rPr>
  </w:style>
  <w:style w:type="character" w:customStyle="1" w:styleId="WW8Num24z3">
    <w:name w:val="WW8Num24z3"/>
    <w:rsid w:val="00F2414D"/>
    <w:rPr>
      <w:rFonts w:ascii="Symbol" w:hAnsi="Symbol"/>
    </w:rPr>
  </w:style>
  <w:style w:type="character" w:customStyle="1" w:styleId="DefaultParagraphFont1">
    <w:name w:val="Default Paragraph Font1"/>
    <w:rsid w:val="00F2414D"/>
  </w:style>
  <w:style w:type="character" w:customStyle="1" w:styleId="FootnoteCharacters">
    <w:name w:val="Footnote Characters"/>
    <w:basedOn w:val="DefaultParagraphFont1"/>
    <w:rsid w:val="00F2414D"/>
    <w:rPr>
      <w:vertAlign w:val="superscript"/>
    </w:rPr>
  </w:style>
  <w:style w:type="paragraph" w:customStyle="1" w:styleId="Heading">
    <w:name w:val="Heading"/>
    <w:basedOn w:val="Normal"/>
    <w:next w:val="BodyText"/>
    <w:rsid w:val="00F2414D"/>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F2414D"/>
    <w:pPr>
      <w:suppressAutoHyphens/>
    </w:pPr>
    <w:rPr>
      <w:rFonts w:ascii="TimesRoman" w:hAnsi="TimesRoman" w:cs="Tahoma"/>
      <w:b/>
      <w:bCs/>
      <w:lang w:eastAsia="ar-SA"/>
    </w:rPr>
  </w:style>
  <w:style w:type="paragraph" w:customStyle="1" w:styleId="Caption1">
    <w:name w:val="Caption1"/>
    <w:basedOn w:val="Normal"/>
    <w:next w:val="Normal"/>
    <w:rsid w:val="00F2414D"/>
    <w:pPr>
      <w:suppressAutoHyphens/>
    </w:pPr>
    <w:rPr>
      <w:rFonts w:ascii="AriYU" w:hAnsi="AriYU"/>
      <w:b/>
      <w:bCs/>
      <w:sz w:val="22"/>
      <w:szCs w:val="24"/>
      <w:lang w:val="en-GB" w:eastAsia="ar-SA"/>
    </w:rPr>
  </w:style>
  <w:style w:type="paragraph" w:customStyle="1" w:styleId="Index">
    <w:name w:val="Index"/>
    <w:basedOn w:val="Normal"/>
    <w:rsid w:val="00F2414D"/>
    <w:pPr>
      <w:suppressLineNumbers/>
      <w:suppressAutoHyphens/>
    </w:pPr>
    <w:rPr>
      <w:rFonts w:cs="Tahoma"/>
      <w:sz w:val="24"/>
      <w:szCs w:val="24"/>
      <w:lang w:eastAsia="ar-SA"/>
    </w:rPr>
  </w:style>
  <w:style w:type="paragraph" w:customStyle="1" w:styleId="BodyText21">
    <w:name w:val="Body Text 21"/>
    <w:basedOn w:val="Normal"/>
    <w:rsid w:val="00F2414D"/>
    <w:pPr>
      <w:suppressAutoHyphens/>
      <w:jc w:val="both"/>
    </w:pPr>
    <w:rPr>
      <w:rFonts w:ascii="TimesRoman" w:hAnsi="TimesRoman"/>
      <w:sz w:val="24"/>
      <w:szCs w:val="24"/>
      <w:lang w:eastAsia="ar-SA"/>
    </w:rPr>
  </w:style>
  <w:style w:type="paragraph" w:customStyle="1" w:styleId="BodyTextIndent21">
    <w:name w:val="Body Text Indent 21"/>
    <w:basedOn w:val="Normal"/>
    <w:rsid w:val="00F2414D"/>
    <w:pPr>
      <w:suppressAutoHyphens/>
      <w:ind w:firstLine="720"/>
      <w:jc w:val="center"/>
    </w:pPr>
    <w:rPr>
      <w:rFonts w:ascii="TimesRoman" w:hAnsi="TimesRoman"/>
      <w:b/>
      <w:bCs/>
      <w:sz w:val="28"/>
      <w:szCs w:val="24"/>
      <w:lang w:eastAsia="ar-SA"/>
    </w:rPr>
  </w:style>
  <w:style w:type="paragraph" w:customStyle="1" w:styleId="BodyTextIndent31">
    <w:name w:val="Body Text Indent 31"/>
    <w:basedOn w:val="Normal"/>
    <w:rsid w:val="00F2414D"/>
    <w:pPr>
      <w:suppressAutoHyphens/>
      <w:ind w:firstLine="720"/>
    </w:pPr>
    <w:rPr>
      <w:rFonts w:ascii="Arial Cirilica" w:hAnsi="Arial Cirilica"/>
      <w:b/>
      <w:sz w:val="24"/>
      <w:szCs w:val="24"/>
      <w:lang w:eastAsia="ar-SA"/>
    </w:rPr>
  </w:style>
  <w:style w:type="paragraph" w:customStyle="1" w:styleId="BodyText31">
    <w:name w:val="Body Text 31"/>
    <w:basedOn w:val="Normal"/>
    <w:rsid w:val="00F2414D"/>
    <w:pPr>
      <w:suppressAutoHyphens/>
      <w:jc w:val="both"/>
    </w:pPr>
    <w:rPr>
      <w:rFonts w:ascii="Arial Cirilica" w:hAnsi="Arial Cirilica"/>
      <w:color w:val="000000"/>
      <w:sz w:val="24"/>
      <w:szCs w:val="24"/>
      <w:lang w:val="sl-SI" w:eastAsia="ar-SA"/>
    </w:rPr>
  </w:style>
  <w:style w:type="paragraph" w:styleId="Subtitle">
    <w:name w:val="Subtitle"/>
    <w:basedOn w:val="Heading"/>
    <w:next w:val="BodyText"/>
    <w:link w:val="SubtitleChar1"/>
    <w:qFormat/>
    <w:rsid w:val="00F2414D"/>
    <w:pPr>
      <w:jc w:val="center"/>
    </w:pPr>
    <w:rPr>
      <w:i/>
      <w:iCs/>
    </w:rPr>
  </w:style>
  <w:style w:type="character" w:customStyle="1" w:styleId="SubtitleChar">
    <w:name w:val="Subtitle Char"/>
    <w:basedOn w:val="DefaultParagraphFont"/>
    <w:link w:val="Subtitle"/>
    <w:uiPriority w:val="11"/>
    <w:rsid w:val="00F2414D"/>
    <w:rPr>
      <w:rFonts w:asciiTheme="majorHAnsi" w:eastAsiaTheme="majorEastAsia" w:hAnsiTheme="majorHAnsi" w:cstheme="majorBidi"/>
      <w:i/>
      <w:iCs/>
      <w:color w:val="4F81BD" w:themeColor="accent1"/>
      <w:spacing w:val="15"/>
      <w:sz w:val="24"/>
      <w:szCs w:val="24"/>
    </w:rPr>
  </w:style>
  <w:style w:type="paragraph" w:customStyle="1" w:styleId="CommentText1">
    <w:name w:val="Comment Text1"/>
    <w:basedOn w:val="Normal"/>
    <w:rsid w:val="00F2414D"/>
    <w:pPr>
      <w:suppressAutoHyphens/>
    </w:pPr>
    <w:rPr>
      <w:lang w:eastAsia="ar-SA"/>
    </w:rPr>
  </w:style>
  <w:style w:type="paragraph" w:customStyle="1" w:styleId="BalloonText1">
    <w:name w:val="Balloon Text1"/>
    <w:basedOn w:val="Normal"/>
    <w:rsid w:val="00F2414D"/>
    <w:pPr>
      <w:suppressAutoHyphens/>
    </w:pPr>
    <w:rPr>
      <w:rFonts w:ascii="Tahoma" w:hAnsi="Tahoma" w:cs="Tahoma"/>
      <w:sz w:val="16"/>
      <w:szCs w:val="16"/>
      <w:lang w:eastAsia="ar-SA"/>
    </w:rPr>
  </w:style>
  <w:style w:type="paragraph" w:customStyle="1" w:styleId="DocumentMap1">
    <w:name w:val="Document Map1"/>
    <w:basedOn w:val="Normal"/>
    <w:rsid w:val="00F2414D"/>
    <w:pPr>
      <w:shd w:val="clear" w:color="auto" w:fill="000080"/>
      <w:suppressAutoHyphens/>
    </w:pPr>
    <w:rPr>
      <w:rFonts w:ascii="Tahoma" w:hAnsi="Tahoma" w:cs="Tahoma"/>
      <w:sz w:val="24"/>
      <w:szCs w:val="24"/>
      <w:lang w:eastAsia="ar-SA"/>
    </w:rPr>
  </w:style>
  <w:style w:type="paragraph" w:customStyle="1" w:styleId="BlockText1">
    <w:name w:val="Block Text1"/>
    <w:basedOn w:val="Normal"/>
    <w:rsid w:val="00F2414D"/>
    <w:pPr>
      <w:suppressAutoHyphens/>
      <w:ind w:left="-360" w:right="123" w:firstLine="480"/>
      <w:jc w:val="both"/>
    </w:pPr>
    <w:rPr>
      <w:rFonts w:ascii="Arial Cirilica" w:hAnsi="Arial Cirilica"/>
      <w:sz w:val="24"/>
      <w:szCs w:val="24"/>
      <w:lang w:eastAsia="ar-SA"/>
    </w:rPr>
  </w:style>
  <w:style w:type="paragraph" w:customStyle="1" w:styleId="TableContents">
    <w:name w:val="Table Contents"/>
    <w:basedOn w:val="Normal"/>
    <w:rsid w:val="00F2414D"/>
    <w:pPr>
      <w:suppressLineNumbers/>
      <w:suppressAutoHyphens/>
    </w:pPr>
    <w:rPr>
      <w:sz w:val="24"/>
      <w:szCs w:val="24"/>
      <w:lang w:eastAsia="ar-SA"/>
    </w:rPr>
  </w:style>
  <w:style w:type="paragraph" w:customStyle="1" w:styleId="TableHeading">
    <w:name w:val="Table Heading"/>
    <w:basedOn w:val="TableContents"/>
    <w:rsid w:val="00F2414D"/>
    <w:pPr>
      <w:jc w:val="center"/>
    </w:pPr>
    <w:rPr>
      <w:b/>
      <w:bCs/>
    </w:rPr>
  </w:style>
  <w:style w:type="character" w:customStyle="1" w:styleId="WW8Num12z3">
    <w:name w:val="WW8Num12z3"/>
    <w:rsid w:val="00F2414D"/>
    <w:rPr>
      <w:rFonts w:ascii="Symbol" w:hAnsi="Symbol"/>
    </w:rPr>
  </w:style>
  <w:style w:type="character" w:customStyle="1" w:styleId="WW8Num13z3">
    <w:name w:val="WW8Num13z3"/>
    <w:rsid w:val="00F2414D"/>
    <w:rPr>
      <w:rFonts w:ascii="Symbol" w:hAnsi="Symbol"/>
    </w:rPr>
  </w:style>
  <w:style w:type="character" w:customStyle="1" w:styleId="WW8Num14z3">
    <w:name w:val="WW8Num14z3"/>
    <w:rsid w:val="00F2414D"/>
    <w:rPr>
      <w:rFonts w:ascii="Symbol" w:hAnsi="Symbol"/>
    </w:rPr>
  </w:style>
  <w:style w:type="character" w:customStyle="1" w:styleId="WW8Num15z3">
    <w:name w:val="WW8Num15z3"/>
    <w:rsid w:val="00F2414D"/>
    <w:rPr>
      <w:rFonts w:ascii="Symbol" w:hAnsi="Symbol"/>
    </w:rPr>
  </w:style>
  <w:style w:type="character" w:customStyle="1" w:styleId="WW8Num16z3">
    <w:name w:val="WW8Num16z3"/>
    <w:rsid w:val="00F2414D"/>
    <w:rPr>
      <w:rFonts w:ascii="Symbol" w:hAnsi="Symbol"/>
    </w:rPr>
  </w:style>
  <w:style w:type="character" w:customStyle="1" w:styleId="WW8Num17z3">
    <w:name w:val="WW8Num17z3"/>
    <w:rsid w:val="00F2414D"/>
    <w:rPr>
      <w:rFonts w:ascii="Symbol" w:hAnsi="Symbol"/>
    </w:rPr>
  </w:style>
  <w:style w:type="character" w:customStyle="1" w:styleId="WW8Num18z3">
    <w:name w:val="WW8Num18z3"/>
    <w:rsid w:val="00F2414D"/>
    <w:rPr>
      <w:rFonts w:ascii="Symbol" w:hAnsi="Symbol"/>
    </w:rPr>
  </w:style>
  <w:style w:type="character" w:customStyle="1" w:styleId="WW8Num19z3">
    <w:name w:val="WW8Num19z3"/>
    <w:rsid w:val="00F2414D"/>
    <w:rPr>
      <w:rFonts w:ascii="Symbol" w:hAnsi="Symbol"/>
    </w:rPr>
  </w:style>
  <w:style w:type="character" w:customStyle="1" w:styleId="WW-DefaultParagraphFont">
    <w:name w:val="WW-Default Paragraph Font"/>
    <w:rsid w:val="00F2414D"/>
  </w:style>
  <w:style w:type="character" w:customStyle="1" w:styleId="WW-DefaultParagraphFont1">
    <w:name w:val="WW-Default Paragraph Font1"/>
    <w:rsid w:val="00F2414D"/>
  </w:style>
  <w:style w:type="character" w:customStyle="1" w:styleId="WW8Num1z1">
    <w:name w:val="WW8Num1z1"/>
    <w:rsid w:val="00F2414D"/>
    <w:rPr>
      <w:rFonts w:ascii="Times New Roman" w:eastAsia="Times New Roman" w:hAnsi="Times New Roman" w:cs="Times New Roman"/>
    </w:rPr>
  </w:style>
  <w:style w:type="character" w:customStyle="1" w:styleId="WW8Num2z3">
    <w:name w:val="WW8Num2z3"/>
    <w:rsid w:val="00F2414D"/>
    <w:rPr>
      <w:rFonts w:ascii="Symbol" w:hAnsi="Symbol"/>
    </w:rPr>
  </w:style>
  <w:style w:type="character" w:customStyle="1" w:styleId="WW8Num3z3">
    <w:name w:val="WW8Num3z3"/>
    <w:rsid w:val="00F2414D"/>
    <w:rPr>
      <w:rFonts w:ascii="Symbol" w:hAnsi="Symbol"/>
    </w:rPr>
  </w:style>
  <w:style w:type="character" w:customStyle="1" w:styleId="WW8Num4z3">
    <w:name w:val="WW8Num4z3"/>
    <w:rsid w:val="00F2414D"/>
    <w:rPr>
      <w:rFonts w:ascii="Symbol" w:hAnsi="Symbol"/>
    </w:rPr>
  </w:style>
  <w:style w:type="character" w:customStyle="1" w:styleId="WW8Num6z3">
    <w:name w:val="WW8Num6z3"/>
    <w:rsid w:val="00F2414D"/>
    <w:rPr>
      <w:rFonts w:ascii="Symbol" w:hAnsi="Symbol"/>
    </w:rPr>
  </w:style>
  <w:style w:type="character" w:customStyle="1" w:styleId="WW8Num7z3">
    <w:name w:val="WW8Num7z3"/>
    <w:rsid w:val="00F2414D"/>
    <w:rPr>
      <w:rFonts w:ascii="Symbol" w:hAnsi="Symbol"/>
    </w:rPr>
  </w:style>
  <w:style w:type="character" w:customStyle="1" w:styleId="WW8Num8z1">
    <w:name w:val="WW8Num8z1"/>
    <w:rsid w:val="00F2414D"/>
    <w:rPr>
      <w:rFonts w:ascii="Courier New" w:hAnsi="Courier New" w:cs="Courier New"/>
    </w:rPr>
  </w:style>
  <w:style w:type="character" w:customStyle="1" w:styleId="WW8Num8z3">
    <w:name w:val="WW8Num8z3"/>
    <w:rsid w:val="00F2414D"/>
    <w:rPr>
      <w:rFonts w:ascii="Symbol" w:hAnsi="Symbol"/>
    </w:rPr>
  </w:style>
  <w:style w:type="character" w:customStyle="1" w:styleId="WW8Num9z1">
    <w:name w:val="WW8Num9z1"/>
    <w:rsid w:val="00F2414D"/>
    <w:rPr>
      <w:rFonts w:ascii="Courier New" w:hAnsi="Courier New" w:cs="Courier New"/>
    </w:rPr>
  </w:style>
  <w:style w:type="character" w:customStyle="1" w:styleId="WW8Num9z2">
    <w:name w:val="WW8Num9z2"/>
    <w:rsid w:val="00F2414D"/>
    <w:rPr>
      <w:rFonts w:ascii="Wingdings" w:hAnsi="Wingdings"/>
    </w:rPr>
  </w:style>
  <w:style w:type="character" w:customStyle="1" w:styleId="WW8Num9z3">
    <w:name w:val="WW8Num9z3"/>
    <w:rsid w:val="00F2414D"/>
    <w:rPr>
      <w:rFonts w:ascii="Symbol" w:hAnsi="Symbol"/>
    </w:rPr>
  </w:style>
  <w:style w:type="character" w:customStyle="1" w:styleId="WW8Num11z3">
    <w:name w:val="WW8Num11z3"/>
    <w:rsid w:val="00F2414D"/>
    <w:rPr>
      <w:rFonts w:ascii="Symbol" w:hAnsi="Symbol"/>
    </w:rPr>
  </w:style>
  <w:style w:type="character" w:customStyle="1" w:styleId="WW-DefaultParagraphFont11">
    <w:name w:val="WW-Default Paragraph Font11"/>
    <w:rsid w:val="00F2414D"/>
  </w:style>
  <w:style w:type="character" w:customStyle="1" w:styleId="WW-Absatz-Standardschriftart11">
    <w:name w:val="WW-Absatz-Standardschriftart11"/>
    <w:rsid w:val="00F2414D"/>
  </w:style>
  <w:style w:type="character" w:customStyle="1" w:styleId="WW8Num23z3">
    <w:name w:val="WW8Num23z3"/>
    <w:rsid w:val="00F2414D"/>
    <w:rPr>
      <w:rFonts w:ascii="Symbol" w:hAnsi="Symbol"/>
    </w:rPr>
  </w:style>
  <w:style w:type="character" w:customStyle="1" w:styleId="WW8Num26z0">
    <w:name w:val="WW8Num26z0"/>
    <w:rsid w:val="00F2414D"/>
    <w:rPr>
      <w:rFonts w:ascii="Times New Roman" w:eastAsia="Times New Roman" w:hAnsi="Times New Roman" w:cs="Times New Roman"/>
    </w:rPr>
  </w:style>
  <w:style w:type="character" w:customStyle="1" w:styleId="WW8Num26z1">
    <w:name w:val="WW8Num26z1"/>
    <w:rsid w:val="00F2414D"/>
    <w:rPr>
      <w:rFonts w:ascii="Courier New" w:hAnsi="Courier New" w:cs="Courier New"/>
    </w:rPr>
  </w:style>
  <w:style w:type="character" w:customStyle="1" w:styleId="WW8Num26z2">
    <w:name w:val="WW8Num26z2"/>
    <w:rsid w:val="00F2414D"/>
    <w:rPr>
      <w:rFonts w:ascii="Wingdings" w:hAnsi="Wingdings"/>
    </w:rPr>
  </w:style>
  <w:style w:type="character" w:customStyle="1" w:styleId="WW8Num26z3">
    <w:name w:val="WW8Num26z3"/>
    <w:rsid w:val="00F2414D"/>
    <w:rPr>
      <w:rFonts w:ascii="Symbol" w:hAnsi="Symbol"/>
    </w:rPr>
  </w:style>
  <w:style w:type="character" w:customStyle="1" w:styleId="WW8Num27z0">
    <w:name w:val="WW8Num27z0"/>
    <w:rsid w:val="00F2414D"/>
    <w:rPr>
      <w:rFonts w:ascii="Wingdings" w:hAnsi="Wingdings"/>
    </w:rPr>
  </w:style>
  <w:style w:type="character" w:customStyle="1" w:styleId="WW8Num27z1">
    <w:name w:val="WW8Num27z1"/>
    <w:rsid w:val="00F2414D"/>
    <w:rPr>
      <w:rFonts w:ascii="Courier New" w:hAnsi="Courier New" w:cs="Courier New"/>
    </w:rPr>
  </w:style>
  <w:style w:type="character" w:customStyle="1" w:styleId="WW8Num27z3">
    <w:name w:val="WW8Num27z3"/>
    <w:rsid w:val="00F2414D"/>
    <w:rPr>
      <w:rFonts w:ascii="Symbol" w:hAnsi="Symbol"/>
    </w:rPr>
  </w:style>
  <w:style w:type="paragraph" w:customStyle="1" w:styleId="Char1CharCharCharCharCharChar2CharCharChar">
    <w:name w:val="Char1 Char Char Char Char Char Char2 Char Char Char"/>
    <w:basedOn w:val="Normal"/>
    <w:semiHidden/>
    <w:rsid w:val="00F2414D"/>
    <w:pPr>
      <w:spacing w:after="160" w:line="240" w:lineRule="exact"/>
    </w:pPr>
    <w:rPr>
      <w:rFonts w:ascii="Tahoma" w:hAnsi="Tahoma"/>
    </w:rPr>
  </w:style>
  <w:style w:type="paragraph" w:customStyle="1" w:styleId="CharCharChar1CharCharCharCharCharCharCharChar">
    <w:name w:val="Char Char Char1 Char Char Char Char Char Char Char Char"/>
    <w:basedOn w:val="Normal"/>
    <w:semiHidden/>
    <w:rsid w:val="00F2414D"/>
    <w:pPr>
      <w:spacing w:after="160" w:line="240" w:lineRule="exact"/>
    </w:pPr>
    <w:rPr>
      <w:rFonts w:ascii="Tahoma" w:hAnsi="Tahoma"/>
    </w:rPr>
  </w:style>
  <w:style w:type="paragraph" w:styleId="TOC1">
    <w:name w:val="toc 1"/>
    <w:basedOn w:val="Normal"/>
    <w:next w:val="Normal"/>
    <w:autoRedefine/>
    <w:rsid w:val="00F2414D"/>
    <w:pPr>
      <w:widowControl w:val="0"/>
      <w:numPr>
        <w:numId w:val="3"/>
      </w:numPr>
      <w:shd w:val="clear" w:color="auto" w:fill="CCFFFF"/>
      <w:spacing w:before="135" w:after="45" w:line="264" w:lineRule="auto"/>
      <w:ind w:left="0" w:firstLine="0"/>
      <w:jc w:val="both"/>
      <w:outlineLvl w:val="0"/>
    </w:pPr>
    <w:rPr>
      <w:rFonts w:ascii="Verdana" w:hAnsi="Verdana"/>
      <w:b/>
      <w:lang w:val="ru-RU"/>
    </w:rPr>
  </w:style>
  <w:style w:type="paragraph" w:customStyle="1" w:styleId="srbija">
    <w:name w:val="srbija"/>
    <w:basedOn w:val="Normal"/>
    <w:rsid w:val="00F2414D"/>
    <w:pPr>
      <w:ind w:firstLine="567"/>
      <w:jc w:val="both"/>
    </w:pPr>
    <w:rPr>
      <w:rFonts w:ascii="CTimesRoman" w:hAnsi="CTimesRoman"/>
      <w:color w:val="0000FF"/>
      <w:sz w:val="19"/>
      <w:szCs w:val="19"/>
    </w:rPr>
  </w:style>
  <w:style w:type="character" w:customStyle="1" w:styleId="CommentSubjectChar1">
    <w:name w:val="Comment Subject Char1"/>
    <w:aliases w:val="Comment Subject Char Char"/>
    <w:link w:val="CommentSubject"/>
    <w:rsid w:val="00F2414D"/>
    <w:rPr>
      <w:rFonts w:ascii="Times New Roman" w:eastAsia="Times New Roman" w:hAnsi="Times New Roman" w:cs="Times New Roman"/>
      <w:b/>
      <w:bCs/>
      <w:sz w:val="24"/>
      <w:szCs w:val="24"/>
      <w:lang w:val="sl-SI" w:eastAsia="sl-SI"/>
    </w:rPr>
  </w:style>
  <w:style w:type="paragraph" w:customStyle="1" w:styleId="CRTICE">
    <w:name w:val="CRTICE"/>
    <w:basedOn w:val="Normal"/>
    <w:rsid w:val="00F2414D"/>
    <w:pPr>
      <w:spacing w:after="40" w:line="252" w:lineRule="auto"/>
      <w:ind w:left="284" w:hanging="284"/>
      <w:jc w:val="both"/>
    </w:pPr>
    <w:rPr>
      <w:rFonts w:ascii="Cir SwissCond" w:hAnsi="Cir SwissCond"/>
      <w:sz w:val="23"/>
      <w:szCs w:val="24"/>
      <w:lang w:val="hr-HR"/>
    </w:rPr>
  </w:style>
  <w:style w:type="paragraph" w:customStyle="1" w:styleId="Tabela-naziv">
    <w:name w:val="Tabela-naziv"/>
    <w:basedOn w:val="Normal"/>
    <w:rsid w:val="00F2414D"/>
    <w:pPr>
      <w:spacing w:after="60" w:line="252" w:lineRule="auto"/>
      <w:jc w:val="both"/>
    </w:pPr>
    <w:rPr>
      <w:rFonts w:ascii="Cir SwissCond" w:hAnsi="Cir SwissCond"/>
      <w:i/>
      <w:sz w:val="22"/>
      <w:szCs w:val="24"/>
    </w:rPr>
  </w:style>
  <w:style w:type="paragraph" w:customStyle="1" w:styleId="TA">
    <w:name w:val="TA"/>
    <w:rsid w:val="00F2414D"/>
    <w:pPr>
      <w:spacing w:after="0" w:line="240" w:lineRule="auto"/>
      <w:jc w:val="both"/>
    </w:pPr>
    <w:rPr>
      <w:rFonts w:ascii="Cir SwissCond" w:eastAsia="Times New Roman" w:hAnsi="Cir SwissCond" w:cs="Times New Roman"/>
      <w:snapToGrid w:val="0"/>
      <w:sz w:val="19"/>
      <w:szCs w:val="20"/>
      <w:lang w:val="en-AU"/>
    </w:rPr>
  </w:style>
  <w:style w:type="paragraph" w:styleId="ListNumber4">
    <w:name w:val="List Number 4"/>
    <w:basedOn w:val="Normal"/>
    <w:rsid w:val="00F2414D"/>
    <w:pPr>
      <w:numPr>
        <w:numId w:val="2"/>
      </w:numPr>
      <w:spacing w:after="120" w:line="252" w:lineRule="auto"/>
      <w:jc w:val="both"/>
    </w:pPr>
    <w:rPr>
      <w:rFonts w:ascii="YU Times" w:hAnsi="YU Times"/>
      <w:sz w:val="23"/>
      <w:lang w:val="sr-Cyrl-CS"/>
    </w:rPr>
  </w:style>
  <w:style w:type="paragraph" w:customStyle="1" w:styleId="brojevi">
    <w:name w:val="brojevi"/>
    <w:basedOn w:val="CRTICE"/>
    <w:rsid w:val="00F2414D"/>
    <w:pPr>
      <w:numPr>
        <w:numId w:val="4"/>
      </w:numPr>
      <w:tabs>
        <w:tab w:val="clear" w:pos="720"/>
      </w:tabs>
      <w:ind w:left="340" w:hanging="340"/>
    </w:pPr>
  </w:style>
  <w:style w:type="paragraph" w:customStyle="1" w:styleId="Style2">
    <w:name w:val="Style2"/>
    <w:basedOn w:val="CRTICE"/>
    <w:rsid w:val="00F2414D"/>
    <w:pPr>
      <w:tabs>
        <w:tab w:val="num" w:pos="360"/>
      </w:tabs>
      <w:spacing w:after="20"/>
      <w:ind w:left="360" w:hanging="360"/>
    </w:pPr>
  </w:style>
  <w:style w:type="paragraph" w:customStyle="1" w:styleId="a1">
    <w:name w:val="а наслов"/>
    <w:rsid w:val="00F2414D"/>
    <w:pPr>
      <w:spacing w:after="0" w:line="240" w:lineRule="auto"/>
    </w:pPr>
    <w:rPr>
      <w:rFonts w:ascii="Tahoma" w:eastAsia="Times New Roman" w:hAnsi="Tahoma" w:cs="Times New Roman"/>
      <w:b/>
      <w:caps/>
      <w:szCs w:val="20"/>
    </w:rPr>
  </w:style>
  <w:style w:type="paragraph" w:customStyle="1" w:styleId="Absatznumm">
    <w:name w:val="Absatznumm"/>
    <w:basedOn w:val="Normal"/>
    <w:rsid w:val="00F2414D"/>
    <w:pPr>
      <w:numPr>
        <w:numId w:val="5"/>
      </w:numPr>
      <w:tabs>
        <w:tab w:val="left" w:pos="567"/>
      </w:tabs>
      <w:spacing w:before="80" w:after="80" w:line="300" w:lineRule="exact"/>
      <w:jc w:val="both"/>
    </w:pPr>
    <w:rPr>
      <w:rFonts w:ascii="Arial" w:hAnsi="Arial"/>
      <w:sz w:val="22"/>
      <w:lang w:val="en-GB"/>
    </w:rPr>
  </w:style>
  <w:style w:type="paragraph" w:customStyle="1" w:styleId="buliti-ja">
    <w:name w:val="buliti-ja"/>
    <w:basedOn w:val="Normal"/>
    <w:rsid w:val="00F2414D"/>
    <w:pPr>
      <w:numPr>
        <w:ilvl w:val="1"/>
        <w:numId w:val="6"/>
      </w:numPr>
      <w:spacing w:after="40" w:line="240" w:lineRule="exact"/>
      <w:jc w:val="both"/>
    </w:pPr>
    <w:rPr>
      <w:rFonts w:ascii="YUSwissL" w:hAnsi="YUSwissL"/>
      <w:b/>
      <w:sz w:val="19"/>
      <w:szCs w:val="24"/>
    </w:rPr>
  </w:style>
  <w:style w:type="character" w:customStyle="1" w:styleId="maintitle1">
    <w:name w:val="maintitle1"/>
    <w:basedOn w:val="DefaultParagraphFont"/>
    <w:rsid w:val="00F2414D"/>
    <w:rPr>
      <w:rFonts w:ascii="Verdana" w:hAnsi="Verdana" w:hint="default"/>
      <w:b/>
      <w:bCs/>
      <w:color w:val="034F8D"/>
      <w:sz w:val="30"/>
      <w:szCs w:val="30"/>
    </w:rPr>
  </w:style>
  <w:style w:type="character" w:customStyle="1" w:styleId="maintitleuprava1">
    <w:name w:val="maintitleuprava1"/>
    <w:basedOn w:val="DefaultParagraphFont"/>
    <w:rsid w:val="00F2414D"/>
    <w:rPr>
      <w:rFonts w:ascii="Verdana" w:hAnsi="Verdana" w:hint="default"/>
      <w:b/>
      <w:bCs/>
      <w:color w:val="034F8D"/>
      <w:sz w:val="27"/>
      <w:szCs w:val="27"/>
    </w:rPr>
  </w:style>
  <w:style w:type="character" w:styleId="Strong">
    <w:name w:val="Strong"/>
    <w:basedOn w:val="DefaultParagraphFont"/>
    <w:qFormat/>
    <w:rsid w:val="00F2414D"/>
    <w:rPr>
      <w:b/>
      <w:bCs/>
    </w:rPr>
  </w:style>
  <w:style w:type="table" w:styleId="TableWeb3">
    <w:name w:val="Table Web 3"/>
    <w:basedOn w:val="TableNormal"/>
    <w:rsid w:val="00F2414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justChar">
    <w:name w:val="textjust Char"/>
    <w:basedOn w:val="DefaultParagraphFont"/>
    <w:link w:val="textjust"/>
    <w:rsid w:val="00F2414D"/>
    <w:rPr>
      <w:rFonts w:ascii="Arial" w:hAnsi="Arial" w:cs="Arial"/>
      <w:color w:val="000000"/>
      <w:sz w:val="23"/>
      <w:szCs w:val="23"/>
      <w:lang w:val="sr-Latn-CS" w:eastAsia="sr-Latn-CS"/>
    </w:rPr>
  </w:style>
  <w:style w:type="paragraph" w:customStyle="1" w:styleId="textjust">
    <w:name w:val="textjust"/>
    <w:basedOn w:val="Normal"/>
    <w:link w:val="textjustChar"/>
    <w:rsid w:val="00F2414D"/>
    <w:pPr>
      <w:spacing w:before="100" w:beforeAutospacing="1" w:after="100" w:afterAutospacing="1"/>
      <w:jc w:val="both"/>
    </w:pPr>
    <w:rPr>
      <w:rFonts w:ascii="Arial" w:eastAsiaTheme="minorHAnsi" w:hAnsi="Arial" w:cs="Arial"/>
      <w:color w:val="000000"/>
      <w:sz w:val="23"/>
      <w:szCs w:val="23"/>
      <w:lang w:val="sr-Latn-CS" w:eastAsia="sr-Latn-CS"/>
    </w:rPr>
  </w:style>
  <w:style w:type="character" w:styleId="EndnoteReference">
    <w:name w:val="endnote reference"/>
    <w:basedOn w:val="DefaultParagraphFont"/>
    <w:rsid w:val="00F2414D"/>
    <w:rPr>
      <w:vertAlign w:val="superscript"/>
    </w:rPr>
  </w:style>
  <w:style w:type="character" w:customStyle="1" w:styleId="BrojevnitekstCharChar">
    <w:name w:val="Brojevni tekst Char Char"/>
    <w:basedOn w:val="DefaultParagraphFont"/>
    <w:rsid w:val="00F2414D"/>
    <w:rPr>
      <w:rFonts w:ascii="Tahoma" w:hAnsi="Tahoma"/>
      <w:bCs/>
      <w:sz w:val="24"/>
      <w:szCs w:val="24"/>
      <w:lang w:val="it-IT" w:eastAsia="en-US" w:bidi="ar-SA"/>
    </w:rPr>
  </w:style>
  <w:style w:type="paragraph" w:customStyle="1" w:styleId="Table">
    <w:name w:val="Table"/>
    <w:basedOn w:val="Normal"/>
    <w:next w:val="Normal"/>
    <w:autoRedefine/>
    <w:rsid w:val="00F2414D"/>
    <w:pPr>
      <w:tabs>
        <w:tab w:val="right" w:pos="900"/>
        <w:tab w:val="left" w:pos="972"/>
        <w:tab w:val="center" w:pos="4153"/>
        <w:tab w:val="right" w:pos="8306"/>
      </w:tabs>
      <w:overflowPunct w:val="0"/>
      <w:autoSpaceDE w:val="0"/>
      <w:autoSpaceDN w:val="0"/>
      <w:adjustRightInd w:val="0"/>
      <w:jc w:val="center"/>
      <w:textAlignment w:val="baseline"/>
    </w:pPr>
    <w:rPr>
      <w:w w:val="90"/>
      <w:sz w:val="22"/>
      <w:szCs w:val="22"/>
      <w:lang w:val="sr-Cyrl-CS"/>
    </w:rPr>
  </w:style>
  <w:style w:type="paragraph" w:customStyle="1" w:styleId="StyleJustifiedFirstline127cm">
    <w:name w:val="Style Justified First line:  127 cm"/>
    <w:basedOn w:val="Normal"/>
    <w:rsid w:val="00F2414D"/>
    <w:pPr>
      <w:spacing w:after="60"/>
      <w:ind w:firstLine="720"/>
      <w:jc w:val="both"/>
    </w:pPr>
    <w:rPr>
      <w:sz w:val="24"/>
    </w:rPr>
  </w:style>
  <w:style w:type="numbering" w:customStyle="1" w:styleId="CurrentList1">
    <w:name w:val="Current List1"/>
    <w:rsid w:val="00F2414D"/>
    <w:pPr>
      <w:numPr>
        <w:numId w:val="7"/>
      </w:numPr>
    </w:pPr>
  </w:style>
  <w:style w:type="table" w:styleId="TableTheme">
    <w:name w:val="Table Theme"/>
    <w:basedOn w:val="TableNormal"/>
    <w:rsid w:val="00F241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нормал 1"/>
    <w:basedOn w:val="Heading1"/>
    <w:rsid w:val="00F2414D"/>
    <w:pPr>
      <w:ind w:firstLine="567"/>
      <w:jc w:val="both"/>
      <w:outlineLvl w:val="9"/>
    </w:pPr>
    <w:rPr>
      <w:rFonts w:ascii="Times New Roman" w:hAnsi="Times New Roman"/>
      <w:b w:val="0"/>
      <w:i w:val="0"/>
      <w:iCs w:val="0"/>
      <w:sz w:val="24"/>
      <w:lang w:val="ru-RU"/>
    </w:rPr>
  </w:style>
  <w:style w:type="paragraph" w:customStyle="1" w:styleId="xl22">
    <w:name w:val="xl22"/>
    <w:basedOn w:val="Normal"/>
    <w:rsid w:val="00F2414D"/>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rFonts w:ascii="Arial" w:hAnsi="Arial" w:cs="Arial"/>
      <w:color w:val="000000"/>
      <w:sz w:val="14"/>
      <w:szCs w:val="14"/>
    </w:rPr>
  </w:style>
  <w:style w:type="paragraph" w:customStyle="1" w:styleId="xl23">
    <w:name w:val="xl23"/>
    <w:basedOn w:val="Normal"/>
    <w:rsid w:val="00F2414D"/>
    <w:pPr>
      <w:pBdr>
        <w:bottom w:val="single" w:sz="8" w:space="0" w:color="auto"/>
        <w:right w:val="single" w:sz="8" w:space="0" w:color="auto"/>
      </w:pBdr>
      <w:shd w:val="clear" w:color="auto" w:fill="FFFFFF"/>
      <w:spacing w:before="100" w:beforeAutospacing="1" w:after="100" w:afterAutospacing="1"/>
      <w:textAlignment w:val="top"/>
    </w:pPr>
    <w:rPr>
      <w:sz w:val="24"/>
      <w:szCs w:val="24"/>
    </w:rPr>
  </w:style>
  <w:style w:type="paragraph" w:customStyle="1" w:styleId="xl24">
    <w:name w:val="xl24"/>
    <w:basedOn w:val="Normal"/>
    <w:rsid w:val="00F2414D"/>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rFonts w:ascii="Arial" w:hAnsi="Arial" w:cs="Arial"/>
      <w:color w:val="000000"/>
      <w:sz w:val="16"/>
      <w:szCs w:val="16"/>
    </w:rPr>
  </w:style>
  <w:style w:type="paragraph" w:customStyle="1" w:styleId="xl25">
    <w:name w:val="xl25"/>
    <w:basedOn w:val="Normal"/>
    <w:rsid w:val="00F2414D"/>
    <w:pPr>
      <w:spacing w:before="100" w:beforeAutospacing="1" w:after="100" w:afterAutospacing="1"/>
    </w:pPr>
    <w:rPr>
      <w:rFonts w:ascii="Arial" w:hAnsi="Arial" w:cs="Arial"/>
      <w:color w:val="000000"/>
      <w:sz w:val="18"/>
      <w:szCs w:val="18"/>
    </w:rPr>
  </w:style>
  <w:style w:type="paragraph" w:customStyle="1" w:styleId="xl26">
    <w:name w:val="xl26"/>
    <w:basedOn w:val="Normal"/>
    <w:rsid w:val="00F2414D"/>
    <w:pPr>
      <w:spacing w:before="100" w:beforeAutospacing="1" w:after="100" w:afterAutospacing="1"/>
    </w:pPr>
    <w:rPr>
      <w:rFonts w:ascii="Arial" w:hAnsi="Arial" w:cs="Arial"/>
      <w:sz w:val="2"/>
      <w:szCs w:val="2"/>
    </w:rPr>
  </w:style>
  <w:style w:type="paragraph" w:customStyle="1" w:styleId="xl27">
    <w:name w:val="xl27"/>
    <w:basedOn w:val="Normal"/>
    <w:rsid w:val="00F2414D"/>
    <w:pPr>
      <w:pBdr>
        <w:top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28">
    <w:name w:val="xl28"/>
    <w:basedOn w:val="Normal"/>
    <w:rsid w:val="00F2414D"/>
    <w:pPr>
      <w:spacing w:before="100" w:beforeAutospacing="1" w:after="100" w:afterAutospacing="1"/>
    </w:pPr>
    <w:rPr>
      <w:sz w:val="24"/>
      <w:szCs w:val="24"/>
    </w:rPr>
  </w:style>
  <w:style w:type="paragraph" w:customStyle="1" w:styleId="xl29">
    <w:name w:val="xl29"/>
    <w:basedOn w:val="Normal"/>
    <w:rsid w:val="00F2414D"/>
    <w:pPr>
      <w:pBdr>
        <w:top w:val="single" w:sz="8" w:space="0" w:color="auto"/>
        <w:bottom w:val="single" w:sz="8" w:space="0" w:color="auto"/>
      </w:pBdr>
      <w:shd w:val="clear" w:color="auto" w:fill="FFCC99"/>
      <w:spacing w:before="100" w:beforeAutospacing="1" w:after="100" w:afterAutospacing="1"/>
      <w:jc w:val="center"/>
      <w:textAlignment w:val="top"/>
    </w:pPr>
    <w:rPr>
      <w:sz w:val="24"/>
      <w:szCs w:val="24"/>
    </w:rPr>
  </w:style>
  <w:style w:type="paragraph" w:customStyle="1" w:styleId="xl30">
    <w:name w:val="xl30"/>
    <w:basedOn w:val="Normal"/>
    <w:rsid w:val="00F2414D"/>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rFonts w:ascii="Arial" w:hAnsi="Arial" w:cs="Arial"/>
      <w:color w:val="000000"/>
      <w:sz w:val="14"/>
      <w:szCs w:val="14"/>
    </w:rPr>
  </w:style>
  <w:style w:type="paragraph" w:customStyle="1" w:styleId="xl31">
    <w:name w:val="xl31"/>
    <w:basedOn w:val="Normal"/>
    <w:rsid w:val="00F2414D"/>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rFonts w:ascii="Arial" w:hAnsi="Arial" w:cs="Arial"/>
      <w:color w:val="000000"/>
      <w:sz w:val="16"/>
      <w:szCs w:val="16"/>
    </w:rPr>
  </w:style>
  <w:style w:type="paragraph" w:customStyle="1" w:styleId="xl32">
    <w:name w:val="xl32"/>
    <w:basedOn w:val="Normal"/>
    <w:rsid w:val="00F2414D"/>
    <w:pPr>
      <w:pBdr>
        <w:bottom w:val="single" w:sz="8" w:space="0" w:color="auto"/>
        <w:right w:val="single" w:sz="8" w:space="0" w:color="auto"/>
      </w:pBdr>
      <w:shd w:val="clear" w:color="auto" w:fill="FFFFFF"/>
      <w:spacing w:before="100" w:beforeAutospacing="1" w:after="100" w:afterAutospacing="1"/>
      <w:jc w:val="center"/>
      <w:textAlignment w:val="top"/>
    </w:pPr>
    <w:rPr>
      <w:rFonts w:ascii="Arial" w:hAnsi="Arial" w:cs="Arial"/>
      <w:color w:val="000000"/>
      <w:sz w:val="16"/>
      <w:szCs w:val="16"/>
    </w:rPr>
  </w:style>
  <w:style w:type="paragraph" w:customStyle="1" w:styleId="xl33">
    <w:name w:val="xl33"/>
    <w:basedOn w:val="Normal"/>
    <w:rsid w:val="00F2414D"/>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rFonts w:ascii="Arial" w:hAnsi="Arial" w:cs="Arial"/>
      <w:color w:val="000000"/>
      <w:sz w:val="14"/>
      <w:szCs w:val="14"/>
    </w:rPr>
  </w:style>
  <w:style w:type="paragraph" w:customStyle="1" w:styleId="xl34">
    <w:name w:val="xl34"/>
    <w:basedOn w:val="Normal"/>
    <w:rsid w:val="00F2414D"/>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rFonts w:ascii="Arial" w:hAnsi="Arial" w:cs="Arial"/>
      <w:color w:val="000000"/>
      <w:sz w:val="14"/>
      <w:szCs w:val="14"/>
    </w:rPr>
  </w:style>
  <w:style w:type="paragraph" w:customStyle="1" w:styleId="xl35">
    <w:name w:val="xl35"/>
    <w:basedOn w:val="Normal"/>
    <w:rsid w:val="00F2414D"/>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rFonts w:ascii="Arial" w:hAnsi="Arial" w:cs="Arial"/>
      <w:color w:val="000000"/>
      <w:sz w:val="14"/>
      <w:szCs w:val="14"/>
    </w:rPr>
  </w:style>
  <w:style w:type="paragraph" w:customStyle="1" w:styleId="xl36">
    <w:name w:val="xl36"/>
    <w:basedOn w:val="Normal"/>
    <w:rsid w:val="00F2414D"/>
    <w:pPr>
      <w:pBdr>
        <w:bottom w:val="single" w:sz="8" w:space="0" w:color="auto"/>
        <w:right w:val="single" w:sz="8" w:space="0" w:color="auto"/>
      </w:pBdr>
      <w:shd w:val="clear" w:color="auto" w:fill="FFCC99"/>
      <w:spacing w:before="100" w:beforeAutospacing="1" w:after="100" w:afterAutospacing="1"/>
      <w:textAlignment w:val="top"/>
    </w:pPr>
    <w:rPr>
      <w:sz w:val="24"/>
      <w:szCs w:val="24"/>
    </w:rPr>
  </w:style>
  <w:style w:type="paragraph" w:customStyle="1" w:styleId="xl37">
    <w:name w:val="xl37"/>
    <w:basedOn w:val="Normal"/>
    <w:rsid w:val="00F2414D"/>
    <w:pPr>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4"/>
      <w:szCs w:val="24"/>
    </w:rPr>
  </w:style>
  <w:style w:type="paragraph" w:customStyle="1" w:styleId="xl38">
    <w:name w:val="xl38"/>
    <w:basedOn w:val="Normal"/>
    <w:rsid w:val="00F2414D"/>
    <w:pPr>
      <w:pBdr>
        <w:top w:val="single" w:sz="8" w:space="0" w:color="auto"/>
        <w:bottom w:val="single" w:sz="8" w:space="0" w:color="auto"/>
        <w:right w:val="single" w:sz="8" w:space="0" w:color="auto"/>
      </w:pBdr>
      <w:shd w:val="clear" w:color="auto" w:fill="FFCC99"/>
      <w:spacing w:before="100" w:beforeAutospacing="1" w:after="100" w:afterAutospacing="1"/>
      <w:textAlignment w:val="top"/>
    </w:pPr>
    <w:rPr>
      <w:sz w:val="24"/>
      <w:szCs w:val="24"/>
    </w:rPr>
  </w:style>
  <w:style w:type="paragraph" w:customStyle="1" w:styleId="xl39">
    <w:name w:val="xl39"/>
    <w:basedOn w:val="Normal"/>
    <w:rsid w:val="00F2414D"/>
    <w:pPr>
      <w:spacing w:before="100" w:beforeAutospacing="1" w:after="100" w:afterAutospacing="1"/>
    </w:pPr>
    <w:rPr>
      <w:b/>
      <w:bCs/>
      <w:sz w:val="24"/>
      <w:szCs w:val="24"/>
    </w:rPr>
  </w:style>
  <w:style w:type="paragraph" w:customStyle="1" w:styleId="xl40">
    <w:name w:val="xl40"/>
    <w:basedOn w:val="Normal"/>
    <w:rsid w:val="00F2414D"/>
    <w:pPr>
      <w:spacing w:before="100" w:beforeAutospacing="1" w:after="100" w:afterAutospacing="1"/>
    </w:pPr>
    <w:rPr>
      <w:rFonts w:ascii="Arial" w:hAnsi="Arial" w:cs="Arial"/>
      <w:b/>
      <w:bCs/>
      <w:sz w:val="24"/>
      <w:szCs w:val="24"/>
    </w:rPr>
  </w:style>
  <w:style w:type="paragraph" w:customStyle="1" w:styleId="xl41">
    <w:name w:val="xl41"/>
    <w:basedOn w:val="Normal"/>
    <w:rsid w:val="00F2414D"/>
    <w:pPr>
      <w:shd w:val="clear" w:color="auto" w:fill="FFFFFF"/>
      <w:spacing w:before="100" w:beforeAutospacing="1" w:after="100" w:afterAutospacing="1"/>
      <w:textAlignment w:val="top"/>
    </w:pPr>
    <w:rPr>
      <w:b/>
      <w:bCs/>
      <w:color w:val="000000"/>
      <w:sz w:val="24"/>
      <w:szCs w:val="24"/>
    </w:rPr>
  </w:style>
  <w:style w:type="paragraph" w:customStyle="1" w:styleId="xl42">
    <w:name w:val="xl42"/>
    <w:basedOn w:val="Normal"/>
    <w:rsid w:val="00F2414D"/>
    <w:pPr>
      <w:pBdr>
        <w:top w:val="single" w:sz="8" w:space="0" w:color="auto"/>
        <w:left w:val="single" w:sz="8" w:space="0" w:color="auto"/>
        <w:bottom w:val="single" w:sz="8" w:space="0" w:color="auto"/>
      </w:pBdr>
      <w:shd w:val="clear" w:color="auto" w:fill="FFCC99"/>
      <w:spacing w:before="100" w:beforeAutospacing="1" w:after="100" w:afterAutospacing="1"/>
      <w:jc w:val="center"/>
      <w:textAlignment w:val="top"/>
    </w:pPr>
    <w:rPr>
      <w:rFonts w:ascii="Arial" w:hAnsi="Arial" w:cs="Arial"/>
      <w:color w:val="000000"/>
      <w:sz w:val="16"/>
      <w:szCs w:val="16"/>
    </w:rPr>
  </w:style>
  <w:style w:type="paragraph" w:customStyle="1" w:styleId="xl43">
    <w:name w:val="xl43"/>
    <w:basedOn w:val="Normal"/>
    <w:rsid w:val="00F2414D"/>
    <w:pPr>
      <w:pBdr>
        <w:top w:val="single" w:sz="8" w:space="0" w:color="auto"/>
        <w:bottom w:val="single" w:sz="8" w:space="0" w:color="auto"/>
        <w:right w:val="single" w:sz="8" w:space="0" w:color="auto"/>
      </w:pBdr>
      <w:shd w:val="clear" w:color="auto" w:fill="FFCC99"/>
      <w:spacing w:before="100" w:beforeAutospacing="1" w:after="100" w:afterAutospacing="1"/>
      <w:jc w:val="center"/>
      <w:textAlignment w:val="top"/>
    </w:pPr>
    <w:rPr>
      <w:sz w:val="24"/>
      <w:szCs w:val="24"/>
    </w:rPr>
  </w:style>
  <w:style w:type="paragraph" w:customStyle="1" w:styleId="xl44">
    <w:name w:val="xl44"/>
    <w:basedOn w:val="Normal"/>
    <w:rsid w:val="00F2414D"/>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rFonts w:ascii="Arial" w:hAnsi="Arial" w:cs="Arial"/>
      <w:color w:val="000000"/>
      <w:sz w:val="14"/>
      <w:szCs w:val="14"/>
    </w:rPr>
  </w:style>
  <w:style w:type="paragraph" w:customStyle="1" w:styleId="xl45">
    <w:name w:val="xl45"/>
    <w:basedOn w:val="Normal"/>
    <w:rsid w:val="00F2414D"/>
    <w:pPr>
      <w:pBdr>
        <w:top w:val="single" w:sz="8" w:space="0" w:color="auto"/>
        <w:bottom w:val="single" w:sz="8" w:space="0" w:color="auto"/>
      </w:pBdr>
      <w:shd w:val="clear" w:color="auto" w:fill="FFFFFF"/>
      <w:spacing w:before="100" w:beforeAutospacing="1" w:after="100" w:afterAutospacing="1"/>
      <w:jc w:val="center"/>
      <w:textAlignment w:val="top"/>
    </w:pPr>
    <w:rPr>
      <w:rFonts w:ascii="Arial" w:hAnsi="Arial" w:cs="Arial"/>
      <w:color w:val="000000"/>
      <w:sz w:val="14"/>
      <w:szCs w:val="14"/>
    </w:rPr>
  </w:style>
  <w:style w:type="paragraph" w:customStyle="1" w:styleId="xl46">
    <w:name w:val="xl46"/>
    <w:basedOn w:val="Normal"/>
    <w:rsid w:val="00F2414D"/>
    <w:pPr>
      <w:pBdr>
        <w:top w:val="single" w:sz="8" w:space="0" w:color="auto"/>
        <w:bottom w:val="single" w:sz="8" w:space="0" w:color="auto"/>
      </w:pBdr>
      <w:spacing w:before="100" w:beforeAutospacing="1" w:after="100" w:afterAutospacing="1"/>
      <w:jc w:val="center"/>
    </w:pPr>
    <w:rPr>
      <w:sz w:val="24"/>
      <w:szCs w:val="24"/>
    </w:rPr>
  </w:style>
  <w:style w:type="paragraph" w:customStyle="1" w:styleId="xl47">
    <w:name w:val="xl47"/>
    <w:basedOn w:val="Normal"/>
    <w:rsid w:val="00F2414D"/>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48">
    <w:name w:val="xl48"/>
    <w:basedOn w:val="Normal"/>
    <w:rsid w:val="00F2414D"/>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rFonts w:ascii="Arial" w:hAnsi="Arial" w:cs="Arial"/>
      <w:color w:val="000000"/>
      <w:sz w:val="14"/>
      <w:szCs w:val="14"/>
    </w:rPr>
  </w:style>
  <w:style w:type="paragraph" w:customStyle="1" w:styleId="xl49">
    <w:name w:val="xl49"/>
    <w:basedOn w:val="Normal"/>
    <w:rsid w:val="00F2414D"/>
    <w:pPr>
      <w:pBdr>
        <w:top w:val="single" w:sz="8" w:space="0" w:color="auto"/>
        <w:bottom w:val="single" w:sz="8" w:space="0" w:color="auto"/>
      </w:pBdr>
      <w:shd w:val="clear" w:color="auto" w:fill="FFFFFF"/>
      <w:spacing w:before="100" w:beforeAutospacing="1" w:after="100" w:afterAutospacing="1"/>
      <w:jc w:val="center"/>
      <w:textAlignment w:val="top"/>
    </w:pPr>
    <w:rPr>
      <w:rFonts w:ascii="Arial" w:hAnsi="Arial" w:cs="Arial"/>
      <w:color w:val="000000"/>
      <w:sz w:val="14"/>
      <w:szCs w:val="14"/>
    </w:rPr>
  </w:style>
  <w:style w:type="paragraph" w:customStyle="1" w:styleId="xl50">
    <w:name w:val="xl50"/>
    <w:basedOn w:val="Normal"/>
    <w:rsid w:val="00F2414D"/>
    <w:pPr>
      <w:pBdr>
        <w:top w:val="single" w:sz="8" w:space="0" w:color="auto"/>
        <w:bottom w:val="single" w:sz="8" w:space="0" w:color="auto"/>
      </w:pBdr>
      <w:shd w:val="clear" w:color="auto" w:fill="FFCC99"/>
      <w:spacing w:before="100" w:beforeAutospacing="1" w:after="100" w:afterAutospacing="1"/>
      <w:jc w:val="center"/>
      <w:textAlignment w:val="top"/>
    </w:pPr>
    <w:rPr>
      <w:rFonts w:ascii="Arial" w:hAnsi="Arial" w:cs="Arial"/>
      <w:color w:val="000000"/>
      <w:sz w:val="16"/>
      <w:szCs w:val="16"/>
    </w:rPr>
  </w:style>
  <w:style w:type="paragraph" w:customStyle="1" w:styleId="xl51">
    <w:name w:val="xl51"/>
    <w:basedOn w:val="Normal"/>
    <w:rsid w:val="00F2414D"/>
    <w:pPr>
      <w:pBdr>
        <w:left w:val="single" w:sz="8" w:space="0" w:color="auto"/>
        <w:right w:val="single" w:sz="8" w:space="0" w:color="auto"/>
      </w:pBdr>
      <w:shd w:val="clear" w:color="auto" w:fill="FFFFFF"/>
      <w:spacing w:before="100" w:beforeAutospacing="1" w:after="100" w:afterAutospacing="1"/>
      <w:textAlignment w:val="top"/>
    </w:pPr>
    <w:rPr>
      <w:rFonts w:ascii="Arial" w:hAnsi="Arial" w:cs="Arial"/>
      <w:color w:val="000000"/>
      <w:sz w:val="14"/>
      <w:szCs w:val="14"/>
    </w:rPr>
  </w:style>
  <w:style w:type="paragraph" w:customStyle="1" w:styleId="crtice-vel">
    <w:name w:val="crtice-vel"/>
    <w:basedOn w:val="Normal"/>
    <w:rsid w:val="00F2414D"/>
    <w:pPr>
      <w:tabs>
        <w:tab w:val="left" w:pos="720"/>
      </w:tabs>
      <w:overflowPunct w:val="0"/>
      <w:autoSpaceDE w:val="0"/>
      <w:autoSpaceDN w:val="0"/>
      <w:adjustRightInd w:val="0"/>
      <w:spacing w:after="60" w:line="264" w:lineRule="auto"/>
      <w:ind w:left="720" w:hanging="360"/>
      <w:jc w:val="both"/>
      <w:textAlignment w:val="baseline"/>
    </w:pPr>
    <w:rPr>
      <w:rFonts w:ascii="TimesC DzComm" w:hAnsi="TimesC DzComm"/>
      <w:sz w:val="22"/>
      <w:lang w:val="hr-HR"/>
    </w:rPr>
  </w:style>
  <w:style w:type="paragraph" w:styleId="List2">
    <w:name w:val="List 2"/>
    <w:basedOn w:val="Normal"/>
    <w:rsid w:val="00F2414D"/>
    <w:pPr>
      <w:ind w:left="566" w:hanging="283"/>
    </w:pPr>
    <w:rPr>
      <w:sz w:val="24"/>
      <w:szCs w:val="24"/>
    </w:rPr>
  </w:style>
  <w:style w:type="paragraph" w:styleId="List3">
    <w:name w:val="List 3"/>
    <w:basedOn w:val="Normal"/>
    <w:rsid w:val="00F2414D"/>
    <w:pPr>
      <w:ind w:left="849" w:hanging="283"/>
    </w:pPr>
    <w:rPr>
      <w:sz w:val="24"/>
      <w:szCs w:val="24"/>
    </w:rPr>
  </w:style>
  <w:style w:type="paragraph" w:styleId="ListBullet">
    <w:name w:val="List Bullet"/>
    <w:basedOn w:val="Normal"/>
    <w:rsid w:val="00F2414D"/>
    <w:pPr>
      <w:numPr>
        <w:numId w:val="8"/>
      </w:numPr>
    </w:pPr>
    <w:rPr>
      <w:sz w:val="24"/>
      <w:szCs w:val="24"/>
    </w:rPr>
  </w:style>
  <w:style w:type="paragraph" w:styleId="ListBullet2">
    <w:name w:val="List Bullet 2"/>
    <w:basedOn w:val="Normal"/>
    <w:rsid w:val="00F2414D"/>
    <w:pPr>
      <w:numPr>
        <w:numId w:val="9"/>
      </w:numPr>
    </w:pPr>
    <w:rPr>
      <w:sz w:val="24"/>
      <w:szCs w:val="24"/>
    </w:rPr>
  </w:style>
  <w:style w:type="paragraph" w:styleId="ListBullet3">
    <w:name w:val="List Bullet 3"/>
    <w:basedOn w:val="Normal"/>
    <w:rsid w:val="00F2414D"/>
    <w:pPr>
      <w:numPr>
        <w:numId w:val="10"/>
      </w:numPr>
    </w:pPr>
    <w:rPr>
      <w:sz w:val="24"/>
      <w:szCs w:val="24"/>
    </w:rPr>
  </w:style>
  <w:style w:type="paragraph" w:styleId="BodyTextFirstIndent">
    <w:name w:val="Body Text First Indent"/>
    <w:basedOn w:val="BodyText"/>
    <w:link w:val="BodyTextFirstIndentChar"/>
    <w:rsid w:val="00F2414D"/>
    <w:pPr>
      <w:spacing w:after="120"/>
      <w:ind w:firstLine="210"/>
      <w:jc w:val="left"/>
    </w:pPr>
    <w:rPr>
      <w:rFonts w:ascii="Times New Roman" w:hAnsi="Times New Roman"/>
    </w:rPr>
  </w:style>
  <w:style w:type="character" w:customStyle="1" w:styleId="BodyTextFirstIndentChar">
    <w:name w:val="Body Text First Indent Char"/>
    <w:basedOn w:val="BodyTextChar"/>
    <w:link w:val="BodyTextFirstIndent"/>
    <w:rsid w:val="00F2414D"/>
    <w:rPr>
      <w:rFonts w:ascii="Times New Roman" w:hAnsi="Times New Roman"/>
    </w:rPr>
  </w:style>
  <w:style w:type="paragraph" w:styleId="BodyTextFirstIndent2">
    <w:name w:val="Body Text First Indent 2"/>
    <w:basedOn w:val="BodyTextIndent"/>
    <w:link w:val="BodyTextFirstIndent2Char"/>
    <w:rsid w:val="00F2414D"/>
    <w:pPr>
      <w:spacing w:after="120"/>
      <w:ind w:left="283" w:firstLine="210"/>
      <w:jc w:val="left"/>
    </w:pPr>
    <w:rPr>
      <w:rFonts w:ascii="Times New Roman" w:hAnsi="Times New Roman"/>
    </w:rPr>
  </w:style>
  <w:style w:type="character" w:customStyle="1" w:styleId="BodyTextFirstIndent2Char">
    <w:name w:val="Body Text First Indent 2 Char"/>
    <w:aliases w:val=" Char Char"/>
    <w:basedOn w:val="BodyTextIndentChar"/>
    <w:link w:val="BodyTextFirstIndent2"/>
    <w:rsid w:val="00F2414D"/>
    <w:rPr>
      <w:sz w:val="24"/>
      <w:szCs w:val="24"/>
    </w:rPr>
  </w:style>
  <w:style w:type="character" w:styleId="Emphasis">
    <w:name w:val="Emphasis"/>
    <w:basedOn w:val="DefaultParagraphFont"/>
    <w:qFormat/>
    <w:rsid w:val="00F2414D"/>
    <w:rPr>
      <w:i/>
      <w:iCs/>
    </w:rPr>
  </w:style>
  <w:style w:type="character" w:customStyle="1" w:styleId="FontStyle11">
    <w:name w:val="Font Style11"/>
    <w:basedOn w:val="DefaultParagraphFont"/>
    <w:rsid w:val="00F2414D"/>
    <w:rPr>
      <w:rFonts w:ascii="Courier New" w:hAnsi="Courier New" w:cs="Courier New"/>
      <w:sz w:val="18"/>
      <w:szCs w:val="18"/>
    </w:rPr>
  </w:style>
  <w:style w:type="character" w:customStyle="1" w:styleId="osnovtext">
    <w:name w:val="osnovtext"/>
    <w:basedOn w:val="DefaultParagraphFont"/>
    <w:rsid w:val="00F2414D"/>
  </w:style>
  <w:style w:type="paragraph" w:customStyle="1" w:styleId="Normal-desnoChar">
    <w:name w:val="Normal-desno Char"/>
    <w:basedOn w:val="Normal"/>
    <w:rsid w:val="00F2414D"/>
    <w:pPr>
      <w:spacing w:before="120" w:after="60"/>
      <w:ind w:left="5670" w:hanging="2268"/>
      <w:jc w:val="both"/>
    </w:pPr>
    <w:rPr>
      <w:sz w:val="24"/>
      <w:szCs w:val="24"/>
    </w:rPr>
  </w:style>
  <w:style w:type="paragraph" w:customStyle="1" w:styleId="CM17">
    <w:name w:val="CM17"/>
    <w:basedOn w:val="Normal"/>
    <w:next w:val="Normal"/>
    <w:rsid w:val="00F2414D"/>
    <w:pPr>
      <w:widowControl w:val="0"/>
      <w:autoSpaceDE w:val="0"/>
      <w:autoSpaceDN w:val="0"/>
      <w:adjustRightInd w:val="0"/>
      <w:spacing w:line="218" w:lineRule="atLeast"/>
    </w:pPr>
    <w:rPr>
      <w:rFonts w:ascii="TTE1B80C28t00" w:hAnsi="TTE1B80C28t00"/>
      <w:sz w:val="24"/>
      <w:szCs w:val="24"/>
      <w:lang w:val="es-ES" w:eastAsia="es-ES"/>
    </w:rPr>
  </w:style>
  <w:style w:type="paragraph" w:styleId="TOC2">
    <w:name w:val="toc 2"/>
    <w:basedOn w:val="Normal"/>
    <w:next w:val="Normal"/>
    <w:autoRedefine/>
    <w:rsid w:val="00F2414D"/>
    <w:pPr>
      <w:tabs>
        <w:tab w:val="left" w:pos="720"/>
        <w:tab w:val="right" w:leader="dot" w:pos="8494"/>
      </w:tabs>
      <w:spacing w:before="120"/>
      <w:ind w:left="360"/>
    </w:pPr>
    <w:rPr>
      <w:sz w:val="24"/>
      <w:szCs w:val="24"/>
      <w:lang w:val="es-ES" w:eastAsia="es-ES"/>
    </w:rPr>
  </w:style>
  <w:style w:type="table" w:styleId="TableWeb2">
    <w:name w:val="Table Web 2"/>
    <w:basedOn w:val="TableNormal"/>
    <w:rsid w:val="00F2414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WW-Absatz-Standardschriftart111">
    <w:name w:val="WW-Absatz-Standardschriftart111"/>
    <w:rsid w:val="00F2414D"/>
  </w:style>
  <w:style w:type="character" w:customStyle="1" w:styleId="WW-Absatz-Standardschriftart1111">
    <w:name w:val="WW-Absatz-Standardschriftart1111"/>
    <w:rsid w:val="00F2414D"/>
  </w:style>
  <w:style w:type="character" w:customStyle="1" w:styleId="WW-Absatz-Standardschriftart11111">
    <w:name w:val="WW-Absatz-Standardschriftart11111"/>
    <w:rsid w:val="00F2414D"/>
  </w:style>
  <w:style w:type="character" w:customStyle="1" w:styleId="WW-Absatz-Standardschriftart111111">
    <w:name w:val="WW-Absatz-Standardschriftart111111"/>
    <w:rsid w:val="00F2414D"/>
  </w:style>
  <w:style w:type="character" w:customStyle="1" w:styleId="WW-Absatz-Standardschriftart1111111">
    <w:name w:val="WW-Absatz-Standardschriftart1111111"/>
    <w:rsid w:val="00F2414D"/>
  </w:style>
  <w:style w:type="character" w:customStyle="1" w:styleId="WW-Absatz-Standardschriftart11111111">
    <w:name w:val="WW-Absatz-Standardschriftart11111111"/>
    <w:rsid w:val="00F2414D"/>
  </w:style>
  <w:style w:type="character" w:customStyle="1" w:styleId="WW-Absatz-Standardschriftart111111111">
    <w:name w:val="WW-Absatz-Standardschriftart111111111"/>
    <w:rsid w:val="00F2414D"/>
  </w:style>
  <w:style w:type="character" w:customStyle="1" w:styleId="WW-Absatz-Standardschriftart1111111111">
    <w:name w:val="WW-Absatz-Standardschriftart1111111111"/>
    <w:rsid w:val="00F2414D"/>
  </w:style>
  <w:style w:type="character" w:customStyle="1" w:styleId="WW-Absatz-Standardschriftart11111111111">
    <w:name w:val="WW-Absatz-Standardschriftart11111111111"/>
    <w:rsid w:val="00F2414D"/>
  </w:style>
  <w:style w:type="character" w:customStyle="1" w:styleId="WW-Absatz-Standardschriftart111111111111">
    <w:name w:val="WW-Absatz-Standardschriftart111111111111"/>
    <w:rsid w:val="00F2414D"/>
  </w:style>
  <w:style w:type="character" w:customStyle="1" w:styleId="WW-Absatz-Standardschriftart1111111111111">
    <w:name w:val="WW-Absatz-Standardschriftart1111111111111"/>
    <w:rsid w:val="00F2414D"/>
  </w:style>
  <w:style w:type="character" w:customStyle="1" w:styleId="WW-Absatz-Standardschriftart11111111111111">
    <w:name w:val="WW-Absatz-Standardschriftart11111111111111"/>
    <w:rsid w:val="00F2414D"/>
  </w:style>
  <w:style w:type="character" w:customStyle="1" w:styleId="WW8Num1z2">
    <w:name w:val="WW8Num1z2"/>
    <w:rsid w:val="00F2414D"/>
    <w:rPr>
      <w:rFonts w:ascii="Wingdings" w:hAnsi="Wingdings"/>
    </w:rPr>
  </w:style>
  <w:style w:type="character" w:customStyle="1" w:styleId="WW8Num1z3">
    <w:name w:val="WW8Num1z3"/>
    <w:rsid w:val="00F2414D"/>
    <w:rPr>
      <w:rFonts w:ascii="Symbol" w:hAnsi="Symbol"/>
    </w:rPr>
  </w:style>
  <w:style w:type="character" w:customStyle="1" w:styleId="WW-DefaultParagraphFont111">
    <w:name w:val="WW-Default Paragraph Font111"/>
    <w:rsid w:val="00F2414D"/>
  </w:style>
  <w:style w:type="paragraph" w:customStyle="1" w:styleId="pn1">
    <w:name w:val="pn1"/>
    <w:basedOn w:val="Normal"/>
    <w:rsid w:val="00F2414D"/>
    <w:pPr>
      <w:suppressAutoHyphens/>
      <w:spacing w:before="280" w:after="280"/>
    </w:pPr>
    <w:rPr>
      <w:sz w:val="24"/>
      <w:szCs w:val="24"/>
      <w:lang w:eastAsia="ar-SA"/>
    </w:rPr>
  </w:style>
  <w:style w:type="character" w:customStyle="1" w:styleId="CharChar3">
    <w:name w:val="Char Char3"/>
    <w:basedOn w:val="DefaultParagraphFont"/>
    <w:rsid w:val="00F2414D"/>
    <w:rPr>
      <w:rFonts w:ascii="Arial" w:hAnsi="Arial" w:cs="Arial"/>
      <w:b/>
      <w:bCs/>
      <w:i/>
      <w:iCs/>
      <w:sz w:val="28"/>
      <w:szCs w:val="28"/>
      <w:lang w:val="en-US" w:eastAsia="en-US" w:bidi="ar-SA"/>
    </w:rPr>
  </w:style>
  <w:style w:type="paragraph" w:customStyle="1" w:styleId="CharCharCharCharCharCharChar">
    <w:name w:val="Char Char Char Char Char Char Char"/>
    <w:basedOn w:val="Normal"/>
    <w:semiHidden/>
    <w:rsid w:val="00F2414D"/>
    <w:pPr>
      <w:spacing w:after="160" w:line="240" w:lineRule="exact"/>
    </w:pPr>
    <w:rPr>
      <w:rFonts w:ascii="Tahoma" w:hAnsi="Tahoma"/>
    </w:rPr>
  </w:style>
  <w:style w:type="character" w:customStyle="1" w:styleId="CharChar2">
    <w:name w:val="Char Char2"/>
    <w:basedOn w:val="DefaultParagraphFont"/>
    <w:locked/>
    <w:rsid w:val="00F2414D"/>
    <w:rPr>
      <w:rFonts w:ascii="Arial" w:hAnsi="Arial" w:cs="Arial"/>
      <w:b/>
      <w:bCs/>
      <w:i/>
      <w:iCs/>
      <w:sz w:val="28"/>
      <w:szCs w:val="28"/>
      <w:lang w:val="en-US" w:eastAsia="en-US" w:bidi="ar-SA"/>
    </w:rPr>
  </w:style>
  <w:style w:type="character" w:customStyle="1" w:styleId="CharChar">
    <w:name w:val="Char Char"/>
    <w:basedOn w:val="DefaultParagraphFont"/>
    <w:locked/>
    <w:rsid w:val="00F2414D"/>
    <w:rPr>
      <w:sz w:val="24"/>
      <w:szCs w:val="24"/>
      <w:lang w:val="en-US" w:eastAsia="en-US" w:bidi="ar-SA"/>
    </w:rPr>
  </w:style>
  <w:style w:type="character" w:customStyle="1" w:styleId="CharChar1">
    <w:name w:val="Char Char1"/>
    <w:aliases w:val="Body Text Char2"/>
    <w:basedOn w:val="DefaultParagraphFont"/>
    <w:locked/>
    <w:rsid w:val="00F2414D"/>
    <w:rPr>
      <w:snapToGrid w:val="0"/>
      <w:lang w:val="en-US" w:eastAsia="en-US" w:bidi="ar-SA"/>
    </w:rPr>
  </w:style>
  <w:style w:type="paragraph" w:customStyle="1" w:styleId="CarCar3">
    <w:name w:val="Car Car3"/>
    <w:basedOn w:val="Normal"/>
    <w:semiHidden/>
    <w:rsid w:val="00F2414D"/>
    <w:pPr>
      <w:spacing w:after="160" w:line="240" w:lineRule="exact"/>
    </w:pPr>
    <w:rPr>
      <w:rFonts w:ascii="Tahoma" w:hAnsi="Tahoma"/>
    </w:rPr>
  </w:style>
  <w:style w:type="character" w:customStyle="1" w:styleId="CharCharCharCharCharChar1">
    <w:name w:val="Char Char Char Char Char Char1"/>
    <w:aliases w:val=" Char Char Char Char Char Char Char Char"/>
    <w:basedOn w:val="DefaultParagraphFont"/>
    <w:rsid w:val="00F2414D"/>
    <w:rPr>
      <w:sz w:val="28"/>
      <w:szCs w:val="24"/>
      <w:lang w:val="sr-Cyrl-CS" w:eastAsia="en-US" w:bidi="ar-SA"/>
    </w:rPr>
  </w:style>
  <w:style w:type="paragraph" w:customStyle="1" w:styleId="nabrajanje">
    <w:name w:val="nabrajanje"/>
    <w:basedOn w:val="Normal"/>
    <w:rsid w:val="00F2414D"/>
    <w:pPr>
      <w:numPr>
        <w:numId w:val="11"/>
      </w:numPr>
      <w:tabs>
        <w:tab w:val="left" w:pos="113"/>
      </w:tabs>
      <w:autoSpaceDE w:val="0"/>
      <w:autoSpaceDN w:val="0"/>
      <w:adjustRightInd w:val="0"/>
      <w:jc w:val="both"/>
    </w:pPr>
    <w:rPr>
      <w:sz w:val="22"/>
      <w:szCs w:val="22"/>
      <w:lang w:val="ru-RU"/>
    </w:rPr>
  </w:style>
  <w:style w:type="paragraph" w:customStyle="1" w:styleId="odluciob">
    <w:name w:val="odluciob"/>
    <w:basedOn w:val="Normal"/>
    <w:rsid w:val="00F2414D"/>
    <w:pPr>
      <w:spacing w:before="100" w:beforeAutospacing="1" w:after="100" w:afterAutospacing="1"/>
      <w:jc w:val="right"/>
    </w:pPr>
    <w:rPr>
      <w:b/>
      <w:bCs/>
      <w:sz w:val="24"/>
      <w:szCs w:val="24"/>
    </w:rPr>
  </w:style>
  <w:style w:type="paragraph" w:customStyle="1" w:styleId="Pa1">
    <w:name w:val="Pa1"/>
    <w:basedOn w:val="Normal"/>
    <w:next w:val="Normal"/>
    <w:rsid w:val="00F2414D"/>
    <w:pPr>
      <w:autoSpaceDE w:val="0"/>
      <w:autoSpaceDN w:val="0"/>
      <w:adjustRightInd w:val="0"/>
      <w:spacing w:after="100" w:line="181" w:lineRule="atLeast"/>
    </w:pPr>
    <w:rPr>
      <w:sz w:val="24"/>
      <w:szCs w:val="24"/>
      <w:lang w:val="sr-Cyrl-CS" w:eastAsia="sr-Cyrl-CS"/>
    </w:rPr>
  </w:style>
  <w:style w:type="paragraph" w:styleId="PlainText">
    <w:name w:val="Plain Text"/>
    <w:basedOn w:val="Normal"/>
    <w:link w:val="PlainTextChar1"/>
    <w:rsid w:val="00F2414D"/>
    <w:rPr>
      <w:rFonts w:ascii="Courier New" w:hAnsi="Courier New"/>
      <w:lang w:eastAsia="sr-Cyrl-CS"/>
    </w:rPr>
  </w:style>
  <w:style w:type="character" w:customStyle="1" w:styleId="PlainTextChar">
    <w:name w:val="Plain Text Char"/>
    <w:basedOn w:val="DefaultParagraphFont"/>
    <w:link w:val="PlainText"/>
    <w:uiPriority w:val="99"/>
    <w:semiHidden/>
    <w:rsid w:val="00F2414D"/>
    <w:rPr>
      <w:rFonts w:ascii="Consolas" w:eastAsia="Times New Roman" w:hAnsi="Consolas" w:cs="Consolas"/>
      <w:sz w:val="21"/>
      <w:szCs w:val="21"/>
    </w:rPr>
  </w:style>
  <w:style w:type="character" w:customStyle="1" w:styleId="FootnoteTextChar2">
    <w:name w:val="Footnote Text Char2"/>
    <w:aliases w:val="single space Char2,footnote text Char2,Footnote Text Char Char Char Char3,Footnote Text Char Char Char Char Char Char Char Char Char,Footnote Text Char Char Char Char1 Char Char"/>
    <w:basedOn w:val="DefaultParagraphFont"/>
    <w:link w:val="FootnoteText"/>
    <w:semiHidden/>
    <w:rsid w:val="00F2414D"/>
    <w:rPr>
      <w:rFonts w:ascii="Times New Roman" w:eastAsia="Times New Roman" w:hAnsi="Times New Roman" w:cs="Times New Roman"/>
      <w:sz w:val="20"/>
      <w:szCs w:val="20"/>
    </w:rPr>
  </w:style>
  <w:style w:type="table" w:styleId="TableSimple2">
    <w:name w:val="Table Simple 2"/>
    <w:basedOn w:val="TableNormal"/>
    <w:rsid w:val="00F2414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0NASLOVRIMSKI">
    <w:name w:val="0 NASLOV RIMSKI"/>
    <w:basedOn w:val="Normal"/>
    <w:rsid w:val="00F2414D"/>
    <w:rPr>
      <w:rFonts w:ascii="Arial" w:hAnsi="Arial" w:cs="Arial"/>
      <w:b/>
      <w:caps/>
      <w:noProof/>
      <w:spacing w:val="60"/>
      <w:sz w:val="32"/>
      <w:szCs w:val="32"/>
      <w:lang w:eastAsia="sr-Latn-CS"/>
    </w:rPr>
  </w:style>
  <w:style w:type="paragraph" w:customStyle="1" w:styleId="1NASLOV">
    <w:name w:val="1 NASLOV"/>
    <w:basedOn w:val="0NASLOVRIMSKI"/>
    <w:rsid w:val="00F2414D"/>
  </w:style>
  <w:style w:type="paragraph" w:customStyle="1" w:styleId="2NASLOV">
    <w:name w:val="2 NASLOV"/>
    <w:basedOn w:val="1NASLOV"/>
    <w:rsid w:val="00F2414D"/>
    <w:rPr>
      <w:spacing w:val="0"/>
      <w:sz w:val="24"/>
      <w:szCs w:val="24"/>
    </w:rPr>
  </w:style>
  <w:style w:type="paragraph" w:customStyle="1" w:styleId="3NASLOV">
    <w:name w:val="3 NASLOV"/>
    <w:basedOn w:val="2NASLOV"/>
    <w:rsid w:val="00F2414D"/>
    <w:rPr>
      <w:i/>
      <w:sz w:val="22"/>
      <w:szCs w:val="22"/>
    </w:rPr>
  </w:style>
  <w:style w:type="paragraph" w:customStyle="1" w:styleId="4Naslov">
    <w:name w:val="4 Naslov"/>
    <w:basedOn w:val="Normal"/>
    <w:rsid w:val="00F2414D"/>
    <w:pPr>
      <w:jc w:val="both"/>
    </w:pPr>
    <w:rPr>
      <w:rFonts w:ascii="Arial" w:hAnsi="Arial" w:cs="Arial"/>
      <w:b/>
      <w:noProof/>
      <w:sz w:val="22"/>
      <w:szCs w:val="22"/>
      <w:lang w:val="sr-Cyrl-CS" w:eastAsia="sr-Latn-CS"/>
    </w:rPr>
  </w:style>
  <w:style w:type="table" w:styleId="TableWeb1">
    <w:name w:val="Table Web 1"/>
    <w:basedOn w:val="TableNormal"/>
    <w:rsid w:val="00F2414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shd w:val="clear" w:color="auto" w:fill="CCCCCC"/>
      </w:tcPr>
    </w:tblStylePr>
  </w:style>
  <w:style w:type="character" w:customStyle="1" w:styleId="pn-normal1">
    <w:name w:val="pn-normal1"/>
    <w:basedOn w:val="DefaultParagraphFont"/>
    <w:rsid w:val="00F2414D"/>
    <w:rPr>
      <w:strike w:val="0"/>
      <w:dstrike w:val="0"/>
      <w:color w:val="131C46"/>
      <w:sz w:val="20"/>
      <w:szCs w:val="20"/>
      <w:u w:val="none"/>
      <w:effect w:val="none"/>
    </w:rPr>
  </w:style>
  <w:style w:type="character" w:customStyle="1" w:styleId="pn-title1">
    <w:name w:val="pn-title1"/>
    <w:basedOn w:val="DefaultParagraphFont"/>
    <w:rsid w:val="00F2414D"/>
    <w:rPr>
      <w:b/>
      <w:bCs/>
      <w:color w:val="F36827"/>
      <w:sz w:val="24"/>
      <w:szCs w:val="24"/>
    </w:rPr>
  </w:style>
  <w:style w:type="character" w:customStyle="1" w:styleId="dn-subscribe">
    <w:name w:val="dn-subscribe"/>
    <w:basedOn w:val="DefaultParagraphFont"/>
    <w:rsid w:val="00F2414D"/>
  </w:style>
  <w:style w:type="paragraph" w:customStyle="1" w:styleId="TAKE">
    <w:name w:val="TA^KE"/>
    <w:basedOn w:val="Normal"/>
    <w:rsid w:val="00F2414D"/>
    <w:pPr>
      <w:numPr>
        <w:numId w:val="12"/>
      </w:numPr>
      <w:spacing w:before="120" w:after="120"/>
      <w:jc w:val="both"/>
    </w:pPr>
    <w:rPr>
      <w:rFonts w:ascii="CHelvPlain" w:hAnsi="CHelvPlain"/>
      <w:lang w:val="en-GB"/>
    </w:rPr>
  </w:style>
  <w:style w:type="table" w:customStyle="1" w:styleId="TableGrid1">
    <w:name w:val="Table Grid1"/>
    <w:basedOn w:val="TableNormal"/>
    <w:next w:val="TableGrid"/>
    <w:rsid w:val="00F241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susCharCharChar">
    <w:name w:val="pasus Char Char Char"/>
    <w:basedOn w:val="Normal"/>
    <w:link w:val="pasusCharCharCharChar"/>
    <w:rsid w:val="00F2414D"/>
    <w:pPr>
      <w:autoSpaceDE w:val="0"/>
      <w:autoSpaceDN w:val="0"/>
      <w:adjustRightInd w:val="0"/>
      <w:spacing w:before="120" w:after="120"/>
      <w:jc w:val="both"/>
    </w:pPr>
    <w:rPr>
      <w:sz w:val="22"/>
      <w:szCs w:val="22"/>
      <w:lang w:val="ru-RU"/>
    </w:rPr>
  </w:style>
  <w:style w:type="character" w:customStyle="1" w:styleId="pasusCharCharCharChar">
    <w:name w:val="pasus Char Char Char Char"/>
    <w:basedOn w:val="DefaultParagraphFont"/>
    <w:link w:val="pasusCharCharChar"/>
    <w:rsid w:val="00F2414D"/>
    <w:rPr>
      <w:rFonts w:ascii="Times New Roman" w:eastAsia="Times New Roman" w:hAnsi="Times New Roman" w:cs="Times New Roman"/>
      <w:lang w:val="ru-RU"/>
    </w:rPr>
  </w:style>
  <w:style w:type="paragraph" w:customStyle="1" w:styleId="pasusCharChar">
    <w:name w:val="pasus Char Char"/>
    <w:basedOn w:val="Normal"/>
    <w:rsid w:val="00F2414D"/>
    <w:pPr>
      <w:autoSpaceDE w:val="0"/>
      <w:autoSpaceDN w:val="0"/>
      <w:adjustRightInd w:val="0"/>
      <w:spacing w:before="120" w:after="120"/>
      <w:jc w:val="both"/>
    </w:pPr>
    <w:rPr>
      <w:sz w:val="22"/>
      <w:szCs w:val="22"/>
      <w:lang w:val="ru-RU"/>
    </w:rPr>
  </w:style>
  <w:style w:type="paragraph" w:customStyle="1" w:styleId="ELPRO">
    <w:name w:val="ELPRO"/>
    <w:basedOn w:val="Normal"/>
    <w:rsid w:val="00F2414D"/>
    <w:pPr>
      <w:jc w:val="both"/>
    </w:pPr>
    <w:rPr>
      <w:rFonts w:ascii="Charter" w:hAnsi="Charter"/>
      <w:sz w:val="24"/>
      <w:lang w:eastAsia="sr-Latn-CS"/>
    </w:rPr>
  </w:style>
  <w:style w:type="paragraph" w:customStyle="1" w:styleId="fusnote">
    <w:name w:val="fusnote"/>
    <w:basedOn w:val="Normal"/>
    <w:rsid w:val="00F2414D"/>
    <w:pPr>
      <w:jc w:val="both"/>
    </w:pPr>
    <w:rPr>
      <w:rFonts w:ascii="Times Cirilica" w:hAnsi="Times Cirilica"/>
      <w:szCs w:val="24"/>
    </w:rPr>
  </w:style>
  <w:style w:type="paragraph" w:customStyle="1" w:styleId="stil2zakon">
    <w:name w:val="stil_2zakon"/>
    <w:basedOn w:val="Normal"/>
    <w:rsid w:val="00F2414D"/>
    <w:pPr>
      <w:spacing w:before="100" w:beforeAutospacing="1" w:after="100" w:afterAutospacing="1"/>
    </w:pPr>
    <w:rPr>
      <w:sz w:val="24"/>
      <w:szCs w:val="24"/>
    </w:rPr>
  </w:style>
  <w:style w:type="paragraph" w:customStyle="1" w:styleId="stil3mesto">
    <w:name w:val="stil_3mesto"/>
    <w:basedOn w:val="Normal"/>
    <w:rsid w:val="00F2414D"/>
    <w:pPr>
      <w:spacing w:before="100" w:beforeAutospacing="1" w:after="100" w:afterAutospacing="1"/>
    </w:pPr>
    <w:rPr>
      <w:sz w:val="24"/>
      <w:szCs w:val="24"/>
    </w:rPr>
  </w:style>
  <w:style w:type="paragraph" w:customStyle="1" w:styleId="stil4clan">
    <w:name w:val="stil_4clan"/>
    <w:basedOn w:val="Normal"/>
    <w:rsid w:val="00F2414D"/>
    <w:pPr>
      <w:spacing w:before="100" w:beforeAutospacing="1" w:after="100" w:afterAutospacing="1"/>
    </w:pPr>
    <w:rPr>
      <w:sz w:val="24"/>
      <w:szCs w:val="24"/>
    </w:rPr>
  </w:style>
  <w:style w:type="paragraph" w:customStyle="1" w:styleId="stil1tekstChar">
    <w:name w:val="stil_1tekst Char"/>
    <w:basedOn w:val="Normal"/>
    <w:link w:val="stil1tekstCharChar"/>
    <w:rsid w:val="00F2414D"/>
    <w:pPr>
      <w:spacing w:before="100" w:beforeAutospacing="1" w:after="100" w:afterAutospacing="1"/>
    </w:pPr>
    <w:rPr>
      <w:sz w:val="24"/>
      <w:szCs w:val="24"/>
    </w:rPr>
  </w:style>
  <w:style w:type="character" w:customStyle="1" w:styleId="ball">
    <w:name w:val="ball"/>
    <w:basedOn w:val="DefaultParagraphFont"/>
    <w:rsid w:val="00F2414D"/>
  </w:style>
  <w:style w:type="character" w:customStyle="1" w:styleId="vidividi">
    <w:name w:val="vidi_vidi"/>
    <w:basedOn w:val="DefaultParagraphFont"/>
    <w:rsid w:val="00F2414D"/>
  </w:style>
  <w:style w:type="paragraph" w:customStyle="1" w:styleId="stil7podnas">
    <w:name w:val="stil_7podnas"/>
    <w:basedOn w:val="Normal"/>
    <w:rsid w:val="00F2414D"/>
    <w:pPr>
      <w:spacing w:before="100" w:beforeAutospacing="1" w:after="100" w:afterAutospacing="1"/>
    </w:pPr>
    <w:rPr>
      <w:sz w:val="24"/>
      <w:szCs w:val="24"/>
    </w:rPr>
  </w:style>
  <w:style w:type="paragraph" w:customStyle="1" w:styleId="osnovnitekst">
    <w:name w:val="osnovnitekst"/>
    <w:basedOn w:val="Normal"/>
    <w:rsid w:val="00F2414D"/>
    <w:pPr>
      <w:spacing w:before="100" w:beforeAutospacing="1" w:after="100" w:afterAutospacing="1"/>
    </w:pPr>
    <w:rPr>
      <w:sz w:val="24"/>
      <w:szCs w:val="24"/>
    </w:rPr>
  </w:style>
  <w:style w:type="paragraph" w:customStyle="1" w:styleId="izmene">
    <w:name w:val="izmene"/>
    <w:basedOn w:val="Normal"/>
    <w:rsid w:val="00F2414D"/>
    <w:pPr>
      <w:spacing w:before="100" w:beforeAutospacing="1" w:after="100" w:afterAutospacing="1"/>
    </w:pPr>
    <w:rPr>
      <w:sz w:val="24"/>
      <w:szCs w:val="24"/>
    </w:rPr>
  </w:style>
  <w:style w:type="paragraph" w:styleId="Revision">
    <w:name w:val="Revision"/>
    <w:hidden/>
    <w:semiHidden/>
    <w:rsid w:val="00F2414D"/>
    <w:pPr>
      <w:spacing w:after="0" w:line="240" w:lineRule="auto"/>
    </w:pPr>
    <w:rPr>
      <w:rFonts w:ascii="Times New Roman" w:eastAsia="Times New Roman" w:hAnsi="Times New Roman" w:cs="Times New Roman"/>
      <w:sz w:val="24"/>
      <w:szCs w:val="24"/>
    </w:rPr>
  </w:style>
  <w:style w:type="character" w:customStyle="1" w:styleId="Heading2Char1">
    <w:name w:val="Heading 2 Char1"/>
    <w:aliases w:val="Heading 21 Char1,Heading 22 Char1,SubSection Char1,Heading 23 Char1,Heading 211 Char1,Heading 221 Char1,Heading 24 Char1,Heading 212 Char1,Heading 222 Char1,Heading 213 Char1,Heading 223 Char1,Heading 25 Char1,Heading 214 Char1"/>
    <w:basedOn w:val="DefaultParagraphFont"/>
    <w:link w:val="Heading2"/>
    <w:rsid w:val="00F2414D"/>
    <w:rPr>
      <w:rFonts w:ascii="Arial" w:eastAsia="Times New Roman" w:hAnsi="Arial" w:cs="Times New Roman"/>
      <w:b/>
      <w:i/>
      <w:sz w:val="24"/>
      <w:szCs w:val="20"/>
    </w:rPr>
  </w:style>
  <w:style w:type="character" w:customStyle="1" w:styleId="Heading3Char1">
    <w:name w:val="Heading 3 Char1"/>
    <w:aliases w:val="Heading 3 Char Char,H3 Char1,Seitentitel Char Char,H3 Char Char"/>
    <w:basedOn w:val="DefaultParagraphFont"/>
    <w:link w:val="Heading3"/>
    <w:rsid w:val="00F2414D"/>
    <w:rPr>
      <w:rFonts w:ascii="Arial" w:eastAsia="Times New Roman" w:hAnsi="Arial" w:cs="Times New Roman"/>
      <w:sz w:val="24"/>
      <w:szCs w:val="20"/>
    </w:rPr>
  </w:style>
  <w:style w:type="paragraph" w:customStyle="1" w:styleId="xl52">
    <w:name w:val="xl52"/>
    <w:basedOn w:val="Normal"/>
    <w:rsid w:val="00F2414D"/>
    <w:pPr>
      <w:pBdr>
        <w:left w:val="single" w:sz="4" w:space="0" w:color="auto"/>
        <w:bottom w:val="single" w:sz="4" w:space="0" w:color="auto"/>
        <w:right w:val="single" w:sz="4" w:space="0" w:color="auto"/>
      </w:pBdr>
      <w:spacing w:before="100" w:beforeAutospacing="1" w:after="100" w:afterAutospacing="1"/>
    </w:pPr>
    <w:rPr>
      <w:rFonts w:ascii="Cir Arial" w:eastAsia="Arial Unicode MS" w:hAnsi="Cir Arial" w:cs="Arial"/>
      <w:sz w:val="24"/>
      <w:szCs w:val="24"/>
    </w:rPr>
  </w:style>
  <w:style w:type="paragraph" w:customStyle="1" w:styleId="xl53">
    <w:name w:val="xl53"/>
    <w:basedOn w:val="Normal"/>
    <w:rsid w:val="00F2414D"/>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4">
    <w:name w:val="xl54"/>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5">
    <w:name w:val="xl55"/>
    <w:basedOn w:val="Normal"/>
    <w:rsid w:val="00F2414D"/>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6">
    <w:name w:val="xl56"/>
    <w:basedOn w:val="Normal"/>
    <w:rsid w:val="00F2414D"/>
    <w:pPr>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7">
    <w:name w:val="xl57"/>
    <w:basedOn w:val="Normal"/>
    <w:rsid w:val="00F2414D"/>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8">
    <w:name w:val="xl58"/>
    <w:basedOn w:val="Normal"/>
    <w:rsid w:val="00F2414D"/>
    <w:pPr>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59">
    <w:name w:val="xl59"/>
    <w:basedOn w:val="Normal"/>
    <w:rsid w:val="00F2414D"/>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60">
    <w:name w:val="xl60"/>
    <w:basedOn w:val="Normal"/>
    <w:rsid w:val="00F2414D"/>
    <w:pPr>
      <w:pBdr>
        <w:left w:val="single" w:sz="4" w:space="0" w:color="auto"/>
        <w:bottom w:val="single" w:sz="4" w:space="0" w:color="auto"/>
        <w:right w:val="single" w:sz="4" w:space="0" w:color="auto"/>
      </w:pBdr>
      <w:spacing w:before="100" w:beforeAutospacing="1" w:after="100" w:afterAutospacing="1"/>
      <w:jc w:val="right"/>
    </w:pPr>
    <w:rPr>
      <w:rFonts w:ascii="Cir Arial" w:eastAsia="Arial Unicode MS" w:hAnsi="Cir Arial" w:cs="Arial"/>
      <w:sz w:val="24"/>
      <w:szCs w:val="24"/>
    </w:rPr>
  </w:style>
  <w:style w:type="paragraph" w:customStyle="1" w:styleId="xl61">
    <w:name w:val="xl61"/>
    <w:basedOn w:val="Normal"/>
    <w:rsid w:val="00F2414D"/>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2">
    <w:name w:val="xl62"/>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3">
    <w:name w:val="xl63"/>
    <w:basedOn w:val="Normal"/>
    <w:rsid w:val="00F2414D"/>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4">
    <w:name w:val="xl64"/>
    <w:basedOn w:val="Normal"/>
    <w:rsid w:val="00F2414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4"/>
      <w:szCs w:val="24"/>
    </w:rPr>
  </w:style>
  <w:style w:type="paragraph" w:customStyle="1" w:styleId="xl65">
    <w:name w:val="xl65"/>
    <w:basedOn w:val="Normal"/>
    <w:rsid w:val="00F2414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4"/>
      <w:szCs w:val="24"/>
    </w:rPr>
  </w:style>
  <w:style w:type="paragraph" w:customStyle="1" w:styleId="xl66">
    <w:name w:val="xl66"/>
    <w:basedOn w:val="Normal"/>
    <w:rsid w:val="00F2414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4"/>
      <w:szCs w:val="24"/>
    </w:rPr>
  </w:style>
  <w:style w:type="paragraph" w:customStyle="1" w:styleId="xl67">
    <w:name w:val="xl67"/>
    <w:basedOn w:val="Normal"/>
    <w:rsid w:val="00F2414D"/>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68">
    <w:name w:val="xl68"/>
    <w:basedOn w:val="Normal"/>
    <w:rsid w:val="00F2414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4"/>
      <w:szCs w:val="24"/>
    </w:rPr>
  </w:style>
  <w:style w:type="paragraph" w:customStyle="1" w:styleId="xl69">
    <w:name w:val="xl69"/>
    <w:basedOn w:val="Normal"/>
    <w:rsid w:val="00F2414D"/>
    <w:pPr>
      <w:pBdr>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24"/>
      <w:szCs w:val="24"/>
    </w:rPr>
  </w:style>
  <w:style w:type="paragraph" w:customStyle="1" w:styleId="xl70">
    <w:name w:val="xl70"/>
    <w:basedOn w:val="Normal"/>
    <w:rsid w:val="00F2414D"/>
    <w:pPr>
      <w:pBdr>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24"/>
      <w:szCs w:val="24"/>
    </w:rPr>
  </w:style>
  <w:style w:type="paragraph" w:customStyle="1" w:styleId="xl71">
    <w:name w:val="xl71"/>
    <w:basedOn w:val="Normal"/>
    <w:rsid w:val="00F2414D"/>
    <w:pPr>
      <w:pBdr>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24"/>
      <w:szCs w:val="24"/>
    </w:rPr>
  </w:style>
  <w:style w:type="paragraph" w:customStyle="1" w:styleId="xl72">
    <w:name w:val="xl72"/>
    <w:basedOn w:val="Normal"/>
    <w:rsid w:val="00F2414D"/>
    <w:pPr>
      <w:pBdr>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24"/>
      <w:szCs w:val="24"/>
    </w:rPr>
  </w:style>
  <w:style w:type="paragraph" w:customStyle="1" w:styleId="xl73">
    <w:name w:val="xl73"/>
    <w:basedOn w:val="Normal"/>
    <w:rsid w:val="00F2414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24"/>
      <w:szCs w:val="24"/>
    </w:rPr>
  </w:style>
  <w:style w:type="paragraph" w:customStyle="1" w:styleId="xl74">
    <w:name w:val="xl74"/>
    <w:basedOn w:val="Normal"/>
    <w:rsid w:val="00F2414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24"/>
      <w:szCs w:val="24"/>
    </w:rPr>
  </w:style>
  <w:style w:type="paragraph" w:customStyle="1" w:styleId="xl75">
    <w:name w:val="xl75"/>
    <w:basedOn w:val="Normal"/>
    <w:rsid w:val="00F2414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24"/>
      <w:szCs w:val="24"/>
    </w:rPr>
  </w:style>
  <w:style w:type="paragraph" w:customStyle="1" w:styleId="xl76">
    <w:name w:val="xl76"/>
    <w:basedOn w:val="Normal"/>
    <w:rsid w:val="00F2414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24"/>
      <w:szCs w:val="24"/>
    </w:rPr>
  </w:style>
  <w:style w:type="paragraph" w:styleId="EnvelopeAddress">
    <w:name w:val="envelope address"/>
    <w:basedOn w:val="Normal"/>
    <w:rsid w:val="00F2414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F2414D"/>
    <w:rPr>
      <w:rFonts w:ascii="Arial" w:hAnsi="Arial" w:cs="Arial"/>
    </w:rPr>
  </w:style>
  <w:style w:type="paragraph" w:customStyle="1" w:styleId="Hang127">
    <w:name w:val="Hang 1.27"/>
    <w:basedOn w:val="Normal"/>
    <w:semiHidden/>
    <w:rsid w:val="00F2414D"/>
    <w:pPr>
      <w:spacing w:after="120"/>
      <w:ind w:left="720" w:hanging="720"/>
      <w:jc w:val="both"/>
    </w:pPr>
    <w:rPr>
      <w:iCs/>
      <w:lang w:val="hr-HR"/>
    </w:rPr>
  </w:style>
  <w:style w:type="paragraph" w:customStyle="1" w:styleId="CharCharCharChar">
    <w:name w:val="Char Char Char Char"/>
    <w:basedOn w:val="Normal"/>
    <w:semiHidden/>
    <w:rsid w:val="00F2414D"/>
    <w:pPr>
      <w:spacing w:after="160" w:line="240" w:lineRule="exact"/>
    </w:pPr>
    <w:rPr>
      <w:rFonts w:ascii="Tahoma" w:hAnsi="Tahoma"/>
    </w:rPr>
  </w:style>
  <w:style w:type="character" w:customStyle="1" w:styleId="Heading1Char1">
    <w:name w:val="Heading 1 Char1"/>
    <w:basedOn w:val="DefaultParagraphFont"/>
    <w:rsid w:val="00F2414D"/>
    <w:rPr>
      <w:rFonts w:ascii="Century Gothic" w:hAnsi="Century Gothic"/>
      <w:b/>
      <w:bCs/>
      <w:sz w:val="18"/>
      <w:szCs w:val="24"/>
      <w:lang w:val="en-US" w:eastAsia="en-US" w:bidi="ar-SA"/>
    </w:rPr>
  </w:style>
  <w:style w:type="paragraph" w:customStyle="1" w:styleId="Projektovanje">
    <w:name w:val="Projektovanje"/>
    <w:basedOn w:val="Normal"/>
    <w:rsid w:val="00F2414D"/>
    <w:pPr>
      <w:jc w:val="both"/>
    </w:pPr>
    <w:rPr>
      <w:sz w:val="24"/>
      <w:lang w:val="en-AU"/>
    </w:rPr>
  </w:style>
  <w:style w:type="paragraph" w:customStyle="1" w:styleId="standaard">
    <w:name w:val="standaard"/>
    <w:basedOn w:val="Normal"/>
    <w:rsid w:val="00F2414D"/>
    <w:pPr>
      <w:jc w:val="both"/>
    </w:pPr>
    <w:rPr>
      <w:rFonts w:ascii="YU L Swiss" w:hAnsi="YU L Swiss"/>
      <w:sz w:val="24"/>
      <w:lang w:val="en-GB"/>
    </w:rPr>
  </w:style>
  <w:style w:type="paragraph" w:customStyle="1" w:styleId="BodyText24">
    <w:name w:val="Body Text 24"/>
    <w:basedOn w:val="Normal"/>
    <w:rsid w:val="00F2414D"/>
    <w:pPr>
      <w:ind w:left="505" w:hanging="505"/>
      <w:jc w:val="both"/>
    </w:pPr>
    <w:rPr>
      <w:rFonts w:ascii="AJFutura Bk BT" w:hAnsi="AJFutura Bk BT"/>
      <w:i/>
      <w:sz w:val="22"/>
      <w:lang w:eastAsia="de-DE"/>
    </w:rPr>
  </w:style>
  <w:style w:type="paragraph" w:customStyle="1" w:styleId="JECA">
    <w:name w:val="JECA"/>
    <w:basedOn w:val="Normal"/>
    <w:rsid w:val="00F2414D"/>
    <w:pPr>
      <w:ind w:left="505" w:hanging="505"/>
      <w:jc w:val="both"/>
    </w:pPr>
    <w:rPr>
      <w:rFonts w:ascii="ajFutura Md BT" w:hAnsi="ajFutura Md BT"/>
      <w:b/>
      <w:sz w:val="44"/>
      <w:lang w:eastAsia="de-DE"/>
    </w:rPr>
  </w:style>
  <w:style w:type="paragraph" w:customStyle="1" w:styleId="Tara1">
    <w:name w:val="Tara 1"/>
    <w:basedOn w:val="Normal"/>
    <w:rsid w:val="00F2414D"/>
    <w:pPr>
      <w:jc w:val="center"/>
    </w:pPr>
    <w:rPr>
      <w:rFonts w:ascii="Times Roman Cirilica" w:hAnsi="Times Roman Cirilica"/>
      <w:i/>
      <w:sz w:val="28"/>
    </w:rPr>
  </w:style>
  <w:style w:type="paragraph" w:customStyle="1" w:styleId="N2">
    <w:name w:val="N2"/>
    <w:basedOn w:val="Normal"/>
    <w:rsid w:val="00F2414D"/>
    <w:pPr>
      <w:jc w:val="both"/>
    </w:pPr>
    <w:rPr>
      <w:rFonts w:ascii="CHelvBoldItalic" w:hAnsi="CHelvBoldItalic"/>
      <w:sz w:val="22"/>
      <w:lang w:val="sr-Cyrl-CS"/>
    </w:rPr>
  </w:style>
  <w:style w:type="paragraph" w:customStyle="1" w:styleId="Sadrajokvira">
    <w:name w:val="Sadržaj okvira"/>
    <w:basedOn w:val="BodyText"/>
    <w:rsid w:val="00F2414D"/>
    <w:pPr>
      <w:suppressAutoHyphens/>
    </w:pPr>
    <w:rPr>
      <w:rFonts w:ascii="Arial Cirilica" w:hAnsi="Arial Cirilica"/>
      <w:kern w:val="1"/>
      <w:szCs w:val="20"/>
    </w:rPr>
  </w:style>
  <w:style w:type="paragraph" w:customStyle="1" w:styleId="western">
    <w:name w:val="western"/>
    <w:basedOn w:val="Normal"/>
    <w:rsid w:val="00F2414D"/>
    <w:pPr>
      <w:spacing w:before="100" w:beforeAutospacing="1"/>
      <w:jc w:val="both"/>
    </w:pPr>
    <w:rPr>
      <w:rFonts w:ascii="CHelv" w:eastAsia="Arial Unicode MS" w:hAnsi="CHelv" w:cs="Arial Unicode MS"/>
      <w:sz w:val="22"/>
      <w:szCs w:val="22"/>
      <w:lang w:val="en-GB"/>
    </w:rPr>
  </w:style>
  <w:style w:type="paragraph" w:customStyle="1" w:styleId="a2">
    <w:name w:val="Текст"/>
    <w:basedOn w:val="Normal"/>
    <w:rsid w:val="00F2414D"/>
    <w:pPr>
      <w:spacing w:after="120"/>
      <w:ind w:left="57" w:right="57"/>
      <w:jc w:val="both"/>
    </w:pPr>
    <w:rPr>
      <w:rFonts w:ascii="Tahoma" w:hAnsi="Tahoma" w:cs="Tahoma"/>
      <w:szCs w:val="24"/>
      <w:lang w:val="sr-Cyrl-CS"/>
    </w:rPr>
  </w:style>
  <w:style w:type="paragraph" w:customStyle="1" w:styleId="StyleBodyText11ptCharCharChar">
    <w:name w:val="Style Body Text + 11 pt Char Char Char"/>
    <w:basedOn w:val="BodyText"/>
    <w:link w:val="StyleBodyText11ptCharCharCharChar"/>
    <w:rsid w:val="00F2414D"/>
    <w:pPr>
      <w:spacing w:before="120" w:after="120" w:line="240" w:lineRule="exact"/>
    </w:pPr>
    <w:rPr>
      <w:rFonts w:ascii="Arial" w:hAnsi="Arial"/>
      <w:sz w:val="22"/>
    </w:rPr>
  </w:style>
  <w:style w:type="character" w:customStyle="1" w:styleId="StyleBodyText11ptCharCharCharChar">
    <w:name w:val="Style Body Text + 11 pt Char Char Char Char"/>
    <w:basedOn w:val="DefaultParagraphFont"/>
    <w:link w:val="StyleBodyText11ptCharCharChar"/>
    <w:rsid w:val="00F2414D"/>
    <w:rPr>
      <w:rFonts w:ascii="Arial" w:eastAsia="Times New Roman" w:hAnsi="Arial" w:cs="Times New Roman"/>
      <w:szCs w:val="24"/>
    </w:rPr>
  </w:style>
  <w:style w:type="paragraph" w:customStyle="1" w:styleId="StyleHeading2ArialNotAllcaps">
    <w:name w:val="Style Heading 2 + Arial Not All caps"/>
    <w:basedOn w:val="Heading2"/>
    <w:rsid w:val="00F2414D"/>
    <w:pPr>
      <w:spacing w:before="120" w:after="240"/>
      <w:ind w:left="964" w:hanging="964"/>
      <w:jc w:val="both"/>
    </w:pPr>
    <w:rPr>
      <w:bCs/>
      <w:i w:val="0"/>
      <w:szCs w:val="24"/>
      <w:lang w:val="sl-SI"/>
    </w:rPr>
  </w:style>
  <w:style w:type="paragraph" w:customStyle="1" w:styleId="StyleBodyText10ptChar">
    <w:name w:val="Style Body Text + 10 pt Char"/>
    <w:basedOn w:val="BodyText"/>
    <w:link w:val="StyleBodyText10ptCharChar"/>
    <w:rsid w:val="00F2414D"/>
    <w:pPr>
      <w:spacing w:after="120" w:line="240" w:lineRule="exact"/>
    </w:pPr>
    <w:rPr>
      <w:rFonts w:ascii="Arial" w:hAnsi="Arial"/>
      <w:sz w:val="22"/>
    </w:rPr>
  </w:style>
  <w:style w:type="character" w:customStyle="1" w:styleId="StyleBodyText10ptCharChar">
    <w:name w:val="Style Body Text + 10 pt Char Char"/>
    <w:basedOn w:val="DefaultParagraphFont"/>
    <w:link w:val="StyleBodyText10ptChar"/>
    <w:rsid w:val="00F2414D"/>
    <w:rPr>
      <w:rFonts w:ascii="Arial" w:eastAsia="Times New Roman" w:hAnsi="Arial" w:cs="Times New Roman"/>
      <w:szCs w:val="24"/>
    </w:rPr>
  </w:style>
  <w:style w:type="character" w:customStyle="1" w:styleId="ja-contentheading">
    <w:name w:val="ja-contentheading"/>
    <w:basedOn w:val="DefaultParagraphFont"/>
    <w:rsid w:val="00F2414D"/>
  </w:style>
  <w:style w:type="character" w:customStyle="1" w:styleId="impactnaslov">
    <w:name w:val="impactnaslov"/>
    <w:basedOn w:val="DefaultParagraphFont"/>
    <w:rsid w:val="00F2414D"/>
  </w:style>
  <w:style w:type="paragraph" w:customStyle="1" w:styleId="text0">
    <w:name w:val="text"/>
    <w:basedOn w:val="Normal"/>
    <w:rsid w:val="00F2414D"/>
    <w:pPr>
      <w:spacing w:before="232" w:after="232"/>
    </w:pPr>
    <w:rPr>
      <w:sz w:val="24"/>
      <w:szCs w:val="24"/>
      <w:lang w:val="sr-Latn-CS" w:eastAsia="sr-Latn-CS"/>
    </w:rPr>
  </w:style>
  <w:style w:type="paragraph" w:customStyle="1" w:styleId="Tara2">
    <w:name w:val="Tara 2"/>
    <w:basedOn w:val="Normal"/>
    <w:rsid w:val="00F2414D"/>
    <w:pPr>
      <w:numPr>
        <w:numId w:val="13"/>
      </w:numPr>
      <w:jc w:val="both"/>
    </w:pPr>
    <w:rPr>
      <w:rFonts w:ascii="Times Roman Cirilica" w:hAnsi="Times Roman Cirilica"/>
      <w:b/>
      <w:sz w:val="24"/>
    </w:rPr>
  </w:style>
  <w:style w:type="paragraph" w:styleId="Salutation">
    <w:name w:val="Salutation"/>
    <w:basedOn w:val="Normal"/>
    <w:next w:val="Normal"/>
    <w:link w:val="SalutationChar1"/>
    <w:rsid w:val="00F2414D"/>
    <w:rPr>
      <w:sz w:val="24"/>
      <w:szCs w:val="24"/>
    </w:rPr>
  </w:style>
  <w:style w:type="character" w:customStyle="1" w:styleId="SalutationChar">
    <w:name w:val="Salutation Char"/>
    <w:basedOn w:val="DefaultParagraphFont"/>
    <w:link w:val="Salutation"/>
    <w:uiPriority w:val="99"/>
    <w:semiHidden/>
    <w:rsid w:val="00F2414D"/>
    <w:rPr>
      <w:rFonts w:ascii="Times New Roman" w:eastAsia="Times New Roman" w:hAnsi="Times New Roman" w:cs="Times New Roman"/>
      <w:sz w:val="20"/>
      <w:szCs w:val="20"/>
    </w:rPr>
  </w:style>
  <w:style w:type="paragraph" w:customStyle="1" w:styleId="jeca0">
    <w:name w:val="jeca"/>
    <w:basedOn w:val="Normal"/>
    <w:rsid w:val="00F2414D"/>
    <w:pPr>
      <w:ind w:left="505" w:hanging="505"/>
      <w:jc w:val="both"/>
    </w:pPr>
    <w:rPr>
      <w:rFonts w:ascii="ajFutura Md BT" w:hAnsi="ajFutura Md BT"/>
      <w:sz w:val="22"/>
      <w:lang w:eastAsia="de-DE"/>
    </w:rPr>
  </w:style>
  <w:style w:type="paragraph" w:styleId="List4">
    <w:name w:val="List 4"/>
    <w:basedOn w:val="Normal"/>
    <w:rsid w:val="00F2414D"/>
    <w:pPr>
      <w:ind w:left="505" w:hanging="505"/>
      <w:jc w:val="both"/>
    </w:pPr>
    <w:rPr>
      <w:rFonts w:ascii="AJFutura Bk BT" w:hAnsi="AJFutura Bk BT"/>
      <w:sz w:val="22"/>
      <w:lang w:eastAsia="de-DE"/>
    </w:rPr>
  </w:style>
  <w:style w:type="paragraph" w:customStyle="1" w:styleId="Index81">
    <w:name w:val="Index 81"/>
    <w:basedOn w:val="Normal"/>
    <w:next w:val="Normal"/>
    <w:rsid w:val="00F2414D"/>
    <w:pPr>
      <w:ind w:left="1760" w:hanging="220"/>
      <w:jc w:val="both"/>
    </w:pPr>
    <w:rPr>
      <w:rFonts w:ascii="AJFutura Bk BT" w:hAnsi="AJFutura Bk BT"/>
      <w:sz w:val="22"/>
      <w:lang w:eastAsia="de-DE"/>
    </w:rPr>
  </w:style>
  <w:style w:type="paragraph" w:customStyle="1" w:styleId="Index91">
    <w:name w:val="Index 91"/>
    <w:basedOn w:val="Normal"/>
    <w:next w:val="Normal"/>
    <w:rsid w:val="00F2414D"/>
    <w:pPr>
      <w:ind w:left="1980" w:hanging="220"/>
      <w:jc w:val="both"/>
    </w:pPr>
    <w:rPr>
      <w:rFonts w:ascii="AJFutura Bk BT" w:hAnsi="AJFutura Bk BT"/>
      <w:sz w:val="22"/>
      <w:lang w:eastAsia="de-DE"/>
    </w:rPr>
  </w:style>
  <w:style w:type="paragraph" w:styleId="List5">
    <w:name w:val="List 5"/>
    <w:basedOn w:val="Normal"/>
    <w:rsid w:val="00F2414D"/>
    <w:pPr>
      <w:ind w:left="505" w:hanging="505"/>
      <w:jc w:val="both"/>
    </w:pPr>
    <w:rPr>
      <w:rFonts w:ascii="AJFutura Bk BT" w:hAnsi="AJFutura Bk BT"/>
      <w:sz w:val="22"/>
      <w:lang w:eastAsia="de-DE"/>
    </w:rPr>
  </w:style>
  <w:style w:type="paragraph" w:styleId="ListBullet4">
    <w:name w:val="List Bullet 4"/>
    <w:basedOn w:val="Normal"/>
    <w:autoRedefine/>
    <w:rsid w:val="00F2414D"/>
    <w:pPr>
      <w:ind w:left="505" w:hanging="505"/>
      <w:jc w:val="both"/>
    </w:pPr>
    <w:rPr>
      <w:rFonts w:ascii="AJFutura Bk BT" w:hAnsi="AJFutura Bk BT"/>
      <w:sz w:val="22"/>
      <w:lang w:eastAsia="de-DE"/>
    </w:rPr>
  </w:style>
  <w:style w:type="paragraph" w:customStyle="1" w:styleId="BodyText22">
    <w:name w:val="Body Text 22"/>
    <w:basedOn w:val="Normal"/>
    <w:rsid w:val="00F2414D"/>
    <w:pPr>
      <w:ind w:left="505" w:hanging="505"/>
      <w:jc w:val="both"/>
    </w:pPr>
    <w:rPr>
      <w:rFonts w:ascii="AJFutura Bk BT" w:hAnsi="AJFutura Bk BT"/>
      <w:i/>
      <w:lang w:eastAsia="de-DE"/>
    </w:rPr>
  </w:style>
  <w:style w:type="paragraph" w:customStyle="1" w:styleId="12Norm1">
    <w:name w:val="_12Norm1"/>
    <w:rsid w:val="00F2414D"/>
    <w:pPr>
      <w:spacing w:after="120" w:line="360" w:lineRule="auto"/>
      <w:ind w:firstLine="720"/>
      <w:jc w:val="both"/>
    </w:pPr>
    <w:rPr>
      <w:rFonts w:ascii="Times New Roman" w:eastAsia="Times New Roman" w:hAnsi="Times New Roman" w:cs="Times New Roman"/>
      <w:snapToGrid w:val="0"/>
      <w:sz w:val="24"/>
      <w:szCs w:val="20"/>
    </w:rPr>
  </w:style>
  <w:style w:type="paragraph" w:customStyle="1" w:styleId="OmniPage1">
    <w:name w:val="OmniPage #1"/>
    <w:basedOn w:val="Normal"/>
    <w:rsid w:val="00F2414D"/>
    <w:pPr>
      <w:spacing w:line="340" w:lineRule="exact"/>
    </w:pPr>
  </w:style>
  <w:style w:type="paragraph" w:customStyle="1" w:styleId="OmniPage2">
    <w:name w:val="OmniPage #2"/>
    <w:basedOn w:val="Normal"/>
    <w:rsid w:val="00F2414D"/>
    <w:pPr>
      <w:spacing w:line="280" w:lineRule="exact"/>
    </w:pPr>
  </w:style>
  <w:style w:type="paragraph" w:customStyle="1" w:styleId="font5">
    <w:name w:val="font5"/>
    <w:basedOn w:val="Normal"/>
    <w:rsid w:val="00F2414D"/>
    <w:pPr>
      <w:spacing w:before="100" w:beforeAutospacing="1" w:after="100" w:afterAutospacing="1"/>
    </w:pPr>
    <w:rPr>
      <w:rFonts w:ascii="YU Times" w:hAnsi="YU Times"/>
      <w:sz w:val="28"/>
      <w:szCs w:val="28"/>
    </w:rPr>
  </w:style>
  <w:style w:type="paragraph" w:customStyle="1" w:styleId="font6">
    <w:name w:val="font6"/>
    <w:basedOn w:val="Normal"/>
    <w:rsid w:val="00F2414D"/>
    <w:pPr>
      <w:spacing w:before="100" w:beforeAutospacing="1" w:after="100" w:afterAutospacing="1"/>
    </w:pPr>
    <w:rPr>
      <w:rFonts w:ascii="YU Times" w:hAnsi="YU Times"/>
      <w:sz w:val="28"/>
      <w:szCs w:val="28"/>
    </w:rPr>
  </w:style>
  <w:style w:type="paragraph" w:customStyle="1" w:styleId="Jelena">
    <w:name w:val="Jelena"/>
    <w:basedOn w:val="Normal"/>
    <w:qFormat/>
    <w:rsid w:val="00F2414D"/>
    <w:pPr>
      <w:jc w:val="both"/>
    </w:pPr>
    <w:rPr>
      <w:rFonts w:ascii="Arial" w:hAnsi="Arial" w:cs="Arial"/>
      <w:sz w:val="22"/>
      <w:szCs w:val="22"/>
      <w:lang w:val="sr-Latn-CS"/>
    </w:rPr>
  </w:style>
  <w:style w:type="paragraph" w:styleId="Index1">
    <w:name w:val="index 1"/>
    <w:basedOn w:val="Normal"/>
    <w:next w:val="Normal"/>
    <w:rsid w:val="00F2414D"/>
    <w:pPr>
      <w:ind w:left="220" w:hanging="220"/>
      <w:jc w:val="both"/>
    </w:pPr>
    <w:rPr>
      <w:rFonts w:ascii="AJFutura Bk BT" w:hAnsi="AJFutura Bk BT"/>
      <w:sz w:val="22"/>
      <w:lang w:eastAsia="de-DE"/>
    </w:rPr>
  </w:style>
  <w:style w:type="paragraph" w:styleId="IndexHeading">
    <w:name w:val="index heading"/>
    <w:basedOn w:val="Normal"/>
    <w:next w:val="Index1"/>
    <w:rsid w:val="00F2414D"/>
    <w:pPr>
      <w:ind w:left="505" w:hanging="505"/>
      <w:jc w:val="both"/>
    </w:pPr>
    <w:rPr>
      <w:rFonts w:ascii="AJFutura Bk BT" w:hAnsi="AJFutura Bk BT"/>
      <w:sz w:val="22"/>
      <w:lang w:eastAsia="de-DE"/>
    </w:rPr>
  </w:style>
  <w:style w:type="paragraph" w:styleId="TOC3">
    <w:name w:val="toc 3"/>
    <w:basedOn w:val="Normal"/>
    <w:next w:val="Normal"/>
    <w:autoRedefine/>
    <w:rsid w:val="00F2414D"/>
    <w:pPr>
      <w:ind w:left="480"/>
    </w:pPr>
    <w:rPr>
      <w:i/>
      <w:iCs/>
    </w:rPr>
  </w:style>
  <w:style w:type="paragraph" w:styleId="TOC4">
    <w:name w:val="toc 4"/>
    <w:basedOn w:val="Normal"/>
    <w:next w:val="Normal"/>
    <w:autoRedefine/>
    <w:rsid w:val="00F2414D"/>
    <w:pPr>
      <w:ind w:left="720"/>
    </w:pPr>
    <w:rPr>
      <w:sz w:val="18"/>
      <w:szCs w:val="18"/>
    </w:rPr>
  </w:style>
  <w:style w:type="paragraph" w:styleId="TOC5">
    <w:name w:val="toc 5"/>
    <w:basedOn w:val="Normal"/>
    <w:next w:val="Normal"/>
    <w:autoRedefine/>
    <w:rsid w:val="00F2414D"/>
    <w:pPr>
      <w:ind w:left="960"/>
    </w:pPr>
    <w:rPr>
      <w:sz w:val="18"/>
      <w:szCs w:val="18"/>
    </w:rPr>
  </w:style>
  <w:style w:type="paragraph" w:styleId="TOC6">
    <w:name w:val="toc 6"/>
    <w:basedOn w:val="Normal"/>
    <w:next w:val="Normal"/>
    <w:autoRedefine/>
    <w:rsid w:val="00F2414D"/>
    <w:pPr>
      <w:ind w:left="1200"/>
    </w:pPr>
    <w:rPr>
      <w:sz w:val="18"/>
      <w:szCs w:val="18"/>
    </w:rPr>
  </w:style>
  <w:style w:type="paragraph" w:styleId="TOC7">
    <w:name w:val="toc 7"/>
    <w:basedOn w:val="Normal"/>
    <w:next w:val="Normal"/>
    <w:autoRedefine/>
    <w:rsid w:val="00F2414D"/>
    <w:pPr>
      <w:ind w:left="1440"/>
    </w:pPr>
    <w:rPr>
      <w:sz w:val="18"/>
      <w:szCs w:val="18"/>
    </w:rPr>
  </w:style>
  <w:style w:type="paragraph" w:styleId="TOC8">
    <w:name w:val="toc 8"/>
    <w:basedOn w:val="Normal"/>
    <w:next w:val="Normal"/>
    <w:autoRedefine/>
    <w:rsid w:val="00F2414D"/>
    <w:pPr>
      <w:ind w:left="1680"/>
    </w:pPr>
    <w:rPr>
      <w:sz w:val="18"/>
      <w:szCs w:val="18"/>
    </w:rPr>
  </w:style>
  <w:style w:type="paragraph" w:styleId="TOC9">
    <w:name w:val="toc 9"/>
    <w:basedOn w:val="Normal"/>
    <w:next w:val="Normal"/>
    <w:autoRedefine/>
    <w:rsid w:val="00F2414D"/>
    <w:pPr>
      <w:ind w:left="1920"/>
    </w:pPr>
    <w:rPr>
      <w:sz w:val="18"/>
      <w:szCs w:val="18"/>
    </w:rPr>
  </w:style>
  <w:style w:type="character" w:customStyle="1" w:styleId="CharChar19">
    <w:name w:val="Char Char19"/>
    <w:basedOn w:val="DefaultParagraphFont"/>
    <w:rsid w:val="00F2414D"/>
    <w:rPr>
      <w:rFonts w:ascii="Century Gothic" w:eastAsia="Times New Roman" w:hAnsi="Century Gothic"/>
      <w:b/>
      <w:bCs/>
      <w:sz w:val="18"/>
      <w:szCs w:val="24"/>
      <w:lang w:val="sl-SI" w:eastAsia="en-US"/>
    </w:rPr>
  </w:style>
  <w:style w:type="character" w:customStyle="1" w:styleId="CharChar18">
    <w:name w:val="Char Char18"/>
    <w:basedOn w:val="DefaultParagraphFont"/>
    <w:rsid w:val="00F2414D"/>
    <w:rPr>
      <w:rFonts w:ascii="Century Gothic" w:eastAsia="Times New Roman" w:hAnsi="Century Gothic"/>
      <w:b/>
      <w:bCs/>
      <w:caps/>
      <w:sz w:val="24"/>
      <w:szCs w:val="24"/>
      <w:lang w:val="sl-SI" w:eastAsia="en-US"/>
    </w:rPr>
  </w:style>
  <w:style w:type="character" w:customStyle="1" w:styleId="CharChar8">
    <w:name w:val="Char Char8"/>
    <w:basedOn w:val="DefaultParagraphFont"/>
    <w:rsid w:val="00F2414D"/>
    <w:rPr>
      <w:rFonts w:ascii="Times New Roman" w:eastAsia="Times New Roman" w:hAnsi="Times New Roman"/>
      <w:sz w:val="24"/>
      <w:szCs w:val="24"/>
      <w:lang w:val="sl-SI" w:eastAsia="en-US"/>
    </w:rPr>
  </w:style>
  <w:style w:type="paragraph" w:customStyle="1" w:styleId="naslovitabelaChar">
    <w:name w:val="naslovi tabela Char"/>
    <w:basedOn w:val="Heading6"/>
    <w:link w:val="naslovitabelaCharChar"/>
    <w:rsid w:val="00F2414D"/>
    <w:pPr>
      <w:keepNext/>
      <w:overflowPunct w:val="0"/>
      <w:autoSpaceDE w:val="0"/>
      <w:autoSpaceDN w:val="0"/>
      <w:adjustRightInd w:val="0"/>
      <w:spacing w:before="0" w:after="0"/>
      <w:jc w:val="both"/>
      <w:textAlignment w:val="baseline"/>
    </w:pPr>
    <w:rPr>
      <w:rFonts w:ascii="Arial" w:hAnsi="Arial" w:cs="Arial"/>
      <w:b w:val="0"/>
      <w:bCs w:val="0"/>
      <w:sz w:val="18"/>
      <w:szCs w:val="18"/>
      <w:lang w:eastAsia="sr-Cyrl-CS"/>
    </w:rPr>
  </w:style>
  <w:style w:type="character" w:customStyle="1" w:styleId="naslovitabelaCharChar">
    <w:name w:val="naslovi tabela Char Char"/>
    <w:basedOn w:val="DefaultParagraphFont"/>
    <w:link w:val="naslovitabelaChar"/>
    <w:rsid w:val="00F2414D"/>
    <w:rPr>
      <w:rFonts w:ascii="Arial" w:eastAsia="Times New Roman" w:hAnsi="Arial" w:cs="Arial"/>
      <w:sz w:val="18"/>
      <w:szCs w:val="18"/>
      <w:lang w:eastAsia="sr-Cyrl-CS"/>
    </w:rPr>
  </w:style>
  <w:style w:type="paragraph" w:customStyle="1" w:styleId="NT">
    <w:name w:val="NT"/>
    <w:rsid w:val="00F2414D"/>
    <w:pPr>
      <w:widowControl w:val="0"/>
      <w:snapToGrid w:val="0"/>
      <w:spacing w:before="144" w:after="0" w:line="230" w:lineRule="atLeast"/>
      <w:jc w:val="both"/>
    </w:pPr>
    <w:rPr>
      <w:rFonts w:ascii="Courier" w:eastAsia="Times New Roman" w:hAnsi="Courier" w:cs="Times New Roman"/>
      <w:sz w:val="24"/>
      <w:szCs w:val="20"/>
      <w:lang w:val="en-AU"/>
    </w:rPr>
  </w:style>
  <w:style w:type="paragraph" w:customStyle="1" w:styleId="naslov2">
    <w:name w:val="naslov2"/>
    <w:basedOn w:val="Normal"/>
    <w:rsid w:val="00F2414D"/>
    <w:rPr>
      <w:rFonts w:ascii="CTimesRoman" w:hAnsi="CTimesRoman"/>
      <w:b/>
      <w:sz w:val="24"/>
    </w:rPr>
  </w:style>
  <w:style w:type="paragraph" w:customStyle="1" w:styleId="styl1">
    <w:name w:val="styl1"/>
    <w:basedOn w:val="Normal"/>
    <w:rsid w:val="00F2414D"/>
    <w:pPr>
      <w:overflowPunct w:val="0"/>
      <w:autoSpaceDE w:val="0"/>
      <w:autoSpaceDN w:val="0"/>
      <w:adjustRightInd w:val="0"/>
      <w:jc w:val="both"/>
      <w:textAlignment w:val="baseline"/>
    </w:pPr>
    <w:rPr>
      <w:rFonts w:ascii="A Cirilica Helvetica" w:hAnsi="A Cirilica Helvetica"/>
      <w:sz w:val="22"/>
      <w:lang w:val="en-GB"/>
    </w:rPr>
  </w:style>
  <w:style w:type="paragraph" w:customStyle="1" w:styleId="26">
    <w:name w:val="_26"/>
    <w:rsid w:val="00F2414D"/>
    <w:pPr>
      <w:widowControl w:val="0"/>
      <w:spacing w:after="0" w:line="240" w:lineRule="auto"/>
      <w:jc w:val="both"/>
    </w:pPr>
    <w:rPr>
      <w:rFonts w:ascii="YU Times New Roman" w:eastAsia="Times New Roman" w:hAnsi="YU Times New Roman" w:cs="Times New Roman"/>
      <w:snapToGrid w:val="0"/>
      <w:sz w:val="24"/>
      <w:szCs w:val="20"/>
    </w:rPr>
  </w:style>
  <w:style w:type="paragraph" w:customStyle="1" w:styleId="StyleCTimesRomanNotBoldUnderlineJustified">
    <w:name w:val="Style CTimesRoman Not Bold Underline Justified"/>
    <w:basedOn w:val="Normal"/>
    <w:rsid w:val="00F2414D"/>
    <w:pPr>
      <w:jc w:val="both"/>
    </w:pPr>
    <w:rPr>
      <w:rFonts w:ascii="CTimesRoman" w:hAnsi="CTimesRoman"/>
      <w:sz w:val="22"/>
    </w:rPr>
  </w:style>
  <w:style w:type="paragraph" w:customStyle="1" w:styleId="a3">
    <w:name w:val="Пасус са листом"/>
    <w:basedOn w:val="Normal"/>
    <w:qFormat/>
    <w:rsid w:val="00F2414D"/>
    <w:pPr>
      <w:spacing w:after="200" w:line="276" w:lineRule="auto"/>
      <w:ind w:left="720"/>
      <w:contextualSpacing/>
    </w:pPr>
    <w:rPr>
      <w:rFonts w:ascii="Calibri" w:eastAsia="Calibri" w:hAnsi="Calibri"/>
      <w:sz w:val="22"/>
      <w:szCs w:val="22"/>
    </w:rPr>
  </w:style>
  <w:style w:type="character" w:customStyle="1" w:styleId="ff22">
    <w:name w:val="ff22"/>
    <w:basedOn w:val="DefaultParagraphFont"/>
    <w:rsid w:val="00F2414D"/>
    <w:rPr>
      <w:rFonts w:ascii="Tahoma" w:hAnsi="Tahoma" w:cs="Tahoma" w:hint="default"/>
    </w:rPr>
  </w:style>
  <w:style w:type="table" w:customStyle="1" w:styleId="3">
    <w:name w:val="Светла координатна мрежа – наглашавање 3"/>
    <w:basedOn w:val="TableNormal"/>
    <w:rsid w:val="00F2414D"/>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createdate1">
    <w:name w:val="createdate1"/>
    <w:basedOn w:val="DefaultParagraphFont"/>
    <w:rsid w:val="00F2414D"/>
    <w:rPr>
      <w:color w:val="666666"/>
      <w:sz w:val="22"/>
      <w:szCs w:val="22"/>
    </w:rPr>
  </w:style>
  <w:style w:type="character" w:customStyle="1" w:styleId="BodyTextChar1">
    <w:name w:val="Body Text Char1"/>
    <w:basedOn w:val="DefaultParagraphFont"/>
    <w:rsid w:val="00F2414D"/>
    <w:rPr>
      <w:rFonts w:ascii="TimesRoman" w:hAnsi="TimesRoman"/>
      <w:b/>
      <w:bCs/>
      <w:sz w:val="24"/>
      <w:szCs w:val="24"/>
    </w:rPr>
  </w:style>
  <w:style w:type="paragraph" w:customStyle="1" w:styleId="IntenseQuoteChar">
    <w:name w:val="Intense Quote Char"/>
    <w:basedOn w:val="Normal"/>
    <w:next w:val="Normal"/>
    <w:link w:val="IntenseQuoteCharChar"/>
    <w:qFormat/>
    <w:rsid w:val="00F2414D"/>
    <w:pPr>
      <w:pBdr>
        <w:bottom w:val="single" w:sz="4" w:space="4" w:color="4F81BD"/>
      </w:pBdr>
      <w:spacing w:before="200" w:after="280" w:line="276" w:lineRule="auto"/>
      <w:ind w:left="936" w:right="936"/>
    </w:pPr>
    <w:rPr>
      <w:rFonts w:ascii="Arial" w:hAnsi="Arial" w:cs="Arial"/>
      <w:b/>
      <w:bCs/>
      <w:i/>
      <w:iCs/>
      <w:color w:val="4F81BD"/>
      <w:sz w:val="22"/>
      <w:szCs w:val="22"/>
    </w:rPr>
  </w:style>
  <w:style w:type="character" w:customStyle="1" w:styleId="IntenseQuoteCharChar">
    <w:name w:val="Intense Quote Char Char"/>
    <w:basedOn w:val="DefaultParagraphFont"/>
    <w:link w:val="IntenseQuoteChar"/>
    <w:rsid w:val="00F2414D"/>
    <w:rPr>
      <w:rFonts w:ascii="Arial" w:eastAsia="Times New Roman" w:hAnsi="Arial" w:cs="Arial"/>
      <w:b/>
      <w:bCs/>
      <w:i/>
      <w:iCs/>
      <w:color w:val="4F81BD"/>
    </w:rPr>
  </w:style>
  <w:style w:type="character" w:customStyle="1" w:styleId="apple-style-span">
    <w:name w:val="apple-style-span"/>
    <w:basedOn w:val="DefaultParagraphFont"/>
    <w:rsid w:val="00F2414D"/>
  </w:style>
  <w:style w:type="character" w:customStyle="1" w:styleId="CharChar25">
    <w:name w:val="Char Char25"/>
    <w:basedOn w:val="DefaultParagraphFont"/>
    <w:rsid w:val="00F2414D"/>
    <w:rPr>
      <w:rFonts w:ascii="Tahoma" w:hAnsi="Tahoma"/>
      <w:b/>
      <w:iCs/>
      <w:sz w:val="28"/>
      <w:szCs w:val="24"/>
      <w:u w:val="single"/>
      <w:lang w:val="sr-Cyrl-CS"/>
    </w:rPr>
  </w:style>
  <w:style w:type="character" w:customStyle="1" w:styleId="CharChar24">
    <w:name w:val="Char Char24"/>
    <w:basedOn w:val="DefaultParagraphFont"/>
    <w:rsid w:val="00F2414D"/>
    <w:rPr>
      <w:rFonts w:ascii="Tahoma" w:hAnsi="Tahoma" w:cs="Tahoma"/>
      <w:b/>
      <w:iCs/>
      <w:szCs w:val="24"/>
      <w:lang w:val="sr-Cyrl-CS"/>
    </w:rPr>
  </w:style>
  <w:style w:type="character" w:customStyle="1" w:styleId="CharChar23">
    <w:name w:val="Char Char23"/>
    <w:basedOn w:val="DefaultParagraphFont"/>
    <w:rsid w:val="00F2414D"/>
    <w:rPr>
      <w:rFonts w:ascii="Tahoma" w:hAnsi="Tahoma" w:cs="Tahoma"/>
      <w:b/>
      <w:iCs/>
      <w:sz w:val="22"/>
      <w:szCs w:val="24"/>
      <w:lang w:val="sr-Cyrl-CS"/>
    </w:rPr>
  </w:style>
  <w:style w:type="character" w:customStyle="1" w:styleId="CharChar22">
    <w:name w:val="Char Char22"/>
    <w:basedOn w:val="DefaultParagraphFont"/>
    <w:rsid w:val="00F2414D"/>
    <w:rPr>
      <w:rFonts w:ascii="Tahoma" w:hAnsi="Tahoma" w:cs="Tahoma"/>
      <w:b/>
      <w:iCs/>
      <w:sz w:val="22"/>
      <w:szCs w:val="24"/>
      <w:lang w:val="sr-Cyrl-CS"/>
    </w:rPr>
  </w:style>
  <w:style w:type="character" w:customStyle="1" w:styleId="CharChar16">
    <w:name w:val="Char Char16"/>
    <w:basedOn w:val="DefaultParagraphFont"/>
    <w:rsid w:val="00F2414D"/>
    <w:rPr>
      <w:sz w:val="24"/>
      <w:szCs w:val="24"/>
    </w:rPr>
  </w:style>
  <w:style w:type="character" w:customStyle="1" w:styleId="CharChar15">
    <w:name w:val="Char Char15"/>
    <w:basedOn w:val="DefaultParagraphFont"/>
    <w:rsid w:val="00F2414D"/>
    <w:rPr>
      <w:rFonts w:ascii="Tahoma" w:hAnsi="Tahoma" w:cs="Tahoma"/>
      <w:bCs/>
      <w:iCs/>
      <w:szCs w:val="24"/>
      <w:lang w:val="sr-Cyrl-CS"/>
    </w:rPr>
  </w:style>
  <w:style w:type="character" w:customStyle="1" w:styleId="FootnoteTextCharCharCharChar">
    <w:name w:val="Footnote Text Char Char Char Char"/>
    <w:aliases w:val="Footnote Text Char Char Char1,Footnote Text Char Char Char Char Char Char,single space Char,footnote text Char,footnote text Char Char Char Char,Footnote Text Char Char Char Char2,Footnote Text Char Char Char11"/>
    <w:basedOn w:val="DefaultParagraphFont"/>
    <w:rsid w:val="00F2414D"/>
    <w:rPr>
      <w:lang w:val="en-GB"/>
    </w:rPr>
  </w:style>
  <w:style w:type="paragraph" w:customStyle="1" w:styleId="TELOTEKSTA">
    <w:name w:val="TELO TEKSTA"/>
    <w:basedOn w:val="Normal"/>
    <w:rsid w:val="00F2414D"/>
    <w:pPr>
      <w:overflowPunct w:val="0"/>
      <w:autoSpaceDE w:val="0"/>
      <w:autoSpaceDN w:val="0"/>
      <w:adjustRightInd w:val="0"/>
      <w:spacing w:before="120"/>
      <w:jc w:val="both"/>
      <w:textAlignment w:val="baseline"/>
    </w:pPr>
    <w:rPr>
      <w:rFonts w:ascii="HelvCiril" w:hAnsi="HelvCiril"/>
      <w:sz w:val="22"/>
      <w:lang w:val="sr-Cyrl-CS"/>
    </w:rPr>
  </w:style>
  <w:style w:type="paragraph" w:customStyle="1" w:styleId="testo10">
    <w:name w:val="testo10"/>
    <w:basedOn w:val="Normal"/>
    <w:rsid w:val="00F2414D"/>
    <w:pPr>
      <w:jc w:val="both"/>
    </w:pPr>
    <w:rPr>
      <w:rFonts w:ascii="Century Gothic" w:hAnsi="Century Gothic"/>
    </w:rPr>
  </w:style>
  <w:style w:type="paragraph" w:customStyle="1" w:styleId="Index811">
    <w:name w:val="Index 811"/>
    <w:basedOn w:val="Normal"/>
    <w:next w:val="Normal"/>
    <w:rsid w:val="00F2414D"/>
    <w:pPr>
      <w:ind w:left="1760" w:hanging="220"/>
      <w:jc w:val="both"/>
    </w:pPr>
    <w:rPr>
      <w:rFonts w:ascii="AJFutura Bk BT" w:hAnsi="AJFutura Bk BT"/>
      <w:sz w:val="22"/>
      <w:lang w:eastAsia="de-DE"/>
    </w:rPr>
  </w:style>
  <w:style w:type="paragraph" w:customStyle="1" w:styleId="Index911">
    <w:name w:val="Index 911"/>
    <w:basedOn w:val="Normal"/>
    <w:next w:val="Normal"/>
    <w:rsid w:val="00F2414D"/>
    <w:pPr>
      <w:ind w:left="1980" w:hanging="220"/>
      <w:jc w:val="both"/>
    </w:pPr>
    <w:rPr>
      <w:rFonts w:ascii="AJFutura Bk BT" w:hAnsi="AJFutura Bk BT"/>
      <w:sz w:val="22"/>
      <w:lang w:eastAsia="de-DE"/>
    </w:rPr>
  </w:style>
  <w:style w:type="paragraph" w:customStyle="1" w:styleId="Index82">
    <w:name w:val="Index 82"/>
    <w:basedOn w:val="Normal"/>
    <w:next w:val="Normal"/>
    <w:rsid w:val="00F2414D"/>
    <w:pPr>
      <w:ind w:left="1760" w:hanging="220"/>
      <w:jc w:val="both"/>
    </w:pPr>
    <w:rPr>
      <w:rFonts w:ascii="AJFutura Bk BT" w:hAnsi="AJFutura Bk BT"/>
      <w:sz w:val="22"/>
      <w:lang w:eastAsia="de-DE"/>
    </w:rPr>
  </w:style>
  <w:style w:type="paragraph" w:customStyle="1" w:styleId="Index92">
    <w:name w:val="Index 92"/>
    <w:basedOn w:val="Normal"/>
    <w:next w:val="Normal"/>
    <w:rsid w:val="00F2414D"/>
    <w:pPr>
      <w:ind w:left="1980" w:hanging="220"/>
      <w:jc w:val="both"/>
    </w:pPr>
    <w:rPr>
      <w:rFonts w:ascii="AJFutura Bk BT" w:hAnsi="AJFutura Bk BT"/>
      <w:sz w:val="22"/>
      <w:lang w:eastAsia="de-DE"/>
    </w:rPr>
  </w:style>
  <w:style w:type="character" w:customStyle="1" w:styleId="Heading1Char2">
    <w:name w:val="Heading 1 Char2"/>
    <w:aliases w:val="Heading 1 Char Char"/>
    <w:basedOn w:val="DefaultParagraphFont"/>
    <w:link w:val="Heading1"/>
    <w:rsid w:val="00F2414D"/>
    <w:rPr>
      <w:rFonts w:ascii="YUCBangkok" w:eastAsia="Times New Roman" w:hAnsi="YUCBangkok" w:cs="Times New Roman"/>
      <w:b/>
      <w:bCs/>
      <w:i/>
      <w:iCs/>
      <w:sz w:val="34"/>
      <w:szCs w:val="24"/>
    </w:rPr>
  </w:style>
  <w:style w:type="character" w:customStyle="1" w:styleId="Heading4Char1">
    <w:name w:val="Heading 4 Char1"/>
    <w:aliases w:val="Heading 4 Char Char"/>
    <w:basedOn w:val="DefaultParagraphFont"/>
    <w:link w:val="Heading4"/>
    <w:rsid w:val="00F2414D"/>
    <w:rPr>
      <w:rFonts w:ascii="Times New Roman" w:eastAsia="Times New Roman" w:hAnsi="Times New Roman" w:cs="Times New Roman"/>
      <w:b/>
      <w:bCs/>
      <w:sz w:val="28"/>
      <w:szCs w:val="28"/>
    </w:rPr>
  </w:style>
  <w:style w:type="character" w:customStyle="1" w:styleId="Heading5Char1">
    <w:name w:val="Heading 5 Char1"/>
    <w:aliases w:val="Heading 5 Char Char"/>
    <w:basedOn w:val="DefaultParagraphFont"/>
    <w:link w:val="Heading5"/>
    <w:rsid w:val="00F2414D"/>
    <w:rPr>
      <w:rFonts w:ascii="Times New Roman" w:eastAsia="Times New Roman" w:hAnsi="Times New Roman" w:cs="Times New Roman"/>
      <w:b/>
      <w:bCs/>
      <w:i/>
      <w:iCs/>
      <w:sz w:val="26"/>
      <w:szCs w:val="26"/>
    </w:rPr>
  </w:style>
  <w:style w:type="character" w:customStyle="1" w:styleId="Heading6Char1">
    <w:name w:val="Heading 6 Char1"/>
    <w:aliases w:val="Heading 6 Char Char"/>
    <w:basedOn w:val="DefaultParagraphFont"/>
    <w:link w:val="Heading6"/>
    <w:rsid w:val="00F2414D"/>
    <w:rPr>
      <w:rFonts w:ascii="Times New Roman" w:eastAsia="Times New Roman" w:hAnsi="Times New Roman" w:cs="Times New Roman"/>
      <w:b/>
      <w:bCs/>
    </w:rPr>
  </w:style>
  <w:style w:type="character" w:customStyle="1" w:styleId="Heading7Char1">
    <w:name w:val="Heading 7 Char1"/>
    <w:aliases w:val="Heading 7 Char Char"/>
    <w:basedOn w:val="DefaultParagraphFont"/>
    <w:link w:val="Heading7"/>
    <w:rsid w:val="00F2414D"/>
    <w:rPr>
      <w:rFonts w:ascii="YU Times New Roman" w:eastAsia="Times New Roman" w:hAnsi="YU Times New Roman" w:cs="Times New Roman"/>
      <w:sz w:val="28"/>
      <w:szCs w:val="20"/>
    </w:rPr>
  </w:style>
  <w:style w:type="character" w:customStyle="1" w:styleId="Heading8Char1">
    <w:name w:val="Heading 8 Char1"/>
    <w:aliases w:val="Heading 8 Char Char"/>
    <w:basedOn w:val="DefaultParagraphFont"/>
    <w:link w:val="Heading8"/>
    <w:rsid w:val="00F2414D"/>
    <w:rPr>
      <w:rFonts w:ascii="Cir Arial" w:eastAsia="Times New Roman" w:hAnsi="Cir Arial" w:cs="Times New Roman"/>
      <w:b/>
      <w:sz w:val="27"/>
      <w:szCs w:val="20"/>
      <w:lang w:val="sr-Cyrl-CS"/>
    </w:rPr>
  </w:style>
  <w:style w:type="character" w:customStyle="1" w:styleId="Heading9Char1">
    <w:name w:val="Heading 9 Char1"/>
    <w:aliases w:val="Heading 9 Char Char"/>
    <w:basedOn w:val="DefaultParagraphFont"/>
    <w:link w:val="Heading9"/>
    <w:rsid w:val="00F2414D"/>
    <w:rPr>
      <w:rFonts w:ascii="Arial Cirilica" w:eastAsia="Times New Roman" w:hAnsi="Arial Cirilica" w:cs="Times New Roman"/>
      <w:b/>
      <w:bCs/>
      <w:i/>
      <w:iCs/>
      <w:sz w:val="28"/>
      <w:szCs w:val="20"/>
    </w:rPr>
  </w:style>
  <w:style w:type="character" w:customStyle="1" w:styleId="HeaderChar1">
    <w:name w:val="Header Char1"/>
    <w:aliases w:val="Header Char Char"/>
    <w:basedOn w:val="DefaultParagraphFont"/>
    <w:link w:val="Header"/>
    <w:rsid w:val="00F2414D"/>
    <w:rPr>
      <w:rFonts w:ascii="Times New Roman" w:eastAsia="Times New Roman" w:hAnsi="Times New Roman" w:cs="Times New Roman"/>
      <w:sz w:val="20"/>
      <w:szCs w:val="20"/>
    </w:rPr>
  </w:style>
  <w:style w:type="character" w:customStyle="1" w:styleId="BodyTextIndentChar1">
    <w:name w:val="Body Text Indent Char1"/>
    <w:aliases w:val="Body Text Indent Char Char"/>
    <w:basedOn w:val="DefaultParagraphFont"/>
    <w:link w:val="BodyTextIndent"/>
    <w:rsid w:val="00F2414D"/>
    <w:rPr>
      <w:rFonts w:ascii="YUCBangkok" w:eastAsia="Times New Roman" w:hAnsi="YUCBangkok" w:cs="Times New Roman"/>
      <w:sz w:val="24"/>
      <w:szCs w:val="24"/>
    </w:rPr>
  </w:style>
  <w:style w:type="character" w:customStyle="1" w:styleId="BodyTextIndent2Char1">
    <w:name w:val="Body Text Indent 2 Char1"/>
    <w:aliases w:val="Body Text Indent 2 Char Char"/>
    <w:basedOn w:val="DefaultParagraphFont"/>
    <w:link w:val="BodyTextIndent2"/>
    <w:rsid w:val="00F2414D"/>
    <w:rPr>
      <w:rFonts w:ascii="Cir Times" w:eastAsia="Times New Roman" w:hAnsi="Cir Times" w:cs="Times New Roman"/>
      <w:sz w:val="24"/>
      <w:szCs w:val="24"/>
    </w:rPr>
  </w:style>
  <w:style w:type="character" w:customStyle="1" w:styleId="DocumentMapChar1">
    <w:name w:val="Document Map Char1"/>
    <w:aliases w:val="Document Map Char Char"/>
    <w:basedOn w:val="DefaultParagraphFont"/>
    <w:link w:val="DocumentMap"/>
    <w:semiHidden/>
    <w:rsid w:val="00F2414D"/>
    <w:rPr>
      <w:rFonts w:ascii="Tahoma" w:eastAsia="Times New Roman" w:hAnsi="Tahoma" w:cs="Tahoma"/>
      <w:sz w:val="20"/>
      <w:szCs w:val="20"/>
      <w:shd w:val="clear" w:color="auto" w:fill="000080"/>
    </w:rPr>
  </w:style>
  <w:style w:type="character" w:customStyle="1" w:styleId="FooterChar1">
    <w:name w:val="Footer Char1"/>
    <w:aliases w:val="Footer Char Char"/>
    <w:basedOn w:val="DefaultParagraphFont"/>
    <w:link w:val="Footer"/>
    <w:rsid w:val="00F2414D"/>
    <w:rPr>
      <w:rFonts w:ascii="Times New Roman" w:eastAsia="Times New Roman" w:hAnsi="Times New Roman" w:cs="Times New Roman"/>
      <w:sz w:val="20"/>
      <w:szCs w:val="20"/>
    </w:rPr>
  </w:style>
  <w:style w:type="character" w:customStyle="1" w:styleId="BalloonTextChar1">
    <w:name w:val="Balloon Text Char1"/>
    <w:aliases w:val="Balloon Text Char Char"/>
    <w:basedOn w:val="DefaultParagraphFont"/>
    <w:link w:val="BalloonText"/>
    <w:semiHidden/>
    <w:rsid w:val="00F2414D"/>
    <w:rPr>
      <w:rFonts w:ascii="Tahoma" w:eastAsia="Times New Roman" w:hAnsi="Tahoma" w:cs="Tahoma"/>
      <w:sz w:val="16"/>
      <w:szCs w:val="16"/>
    </w:rPr>
  </w:style>
  <w:style w:type="character" w:customStyle="1" w:styleId="BodyTextIndent3Char1">
    <w:name w:val="Body Text Indent 3 Char1"/>
    <w:aliases w:val="Body Text Indent 3 Char Char"/>
    <w:basedOn w:val="DefaultParagraphFont"/>
    <w:link w:val="BodyTextIndent3"/>
    <w:rsid w:val="00F2414D"/>
    <w:rPr>
      <w:rFonts w:ascii="YUCTimes" w:eastAsia="Times New Roman" w:hAnsi="YUCTimes" w:cs="Times New Roman"/>
      <w:sz w:val="24"/>
      <w:szCs w:val="24"/>
    </w:rPr>
  </w:style>
  <w:style w:type="character" w:customStyle="1" w:styleId="BodyText3Char1">
    <w:name w:val="Body Text 3 Char1"/>
    <w:aliases w:val="Body Text 3 Char Char"/>
    <w:basedOn w:val="DefaultParagraphFont"/>
    <w:link w:val="BodyText3"/>
    <w:rsid w:val="00F2414D"/>
    <w:rPr>
      <w:rFonts w:ascii="Cir Arial" w:eastAsia="Times New Roman" w:hAnsi="Cir Arial" w:cs="Times New Roman"/>
      <w:sz w:val="23"/>
      <w:szCs w:val="20"/>
    </w:rPr>
  </w:style>
  <w:style w:type="character" w:customStyle="1" w:styleId="PlainTextChar1">
    <w:name w:val="Plain Text Char1"/>
    <w:aliases w:val="Plain Text Char Char"/>
    <w:basedOn w:val="DefaultParagraphFont"/>
    <w:link w:val="PlainText"/>
    <w:rsid w:val="00F2414D"/>
    <w:rPr>
      <w:rFonts w:ascii="Courier New" w:eastAsia="Times New Roman" w:hAnsi="Courier New" w:cs="Times New Roman"/>
      <w:sz w:val="20"/>
      <w:szCs w:val="20"/>
      <w:lang w:eastAsia="sr-Cyrl-CS"/>
    </w:rPr>
  </w:style>
  <w:style w:type="paragraph" w:customStyle="1" w:styleId="StyleBodyText11ptCharChar">
    <w:name w:val="Style Body Text + 11 pt Char Char"/>
    <w:basedOn w:val="BodyText"/>
    <w:rsid w:val="00F2414D"/>
    <w:pPr>
      <w:spacing w:before="120" w:after="120" w:line="240" w:lineRule="exact"/>
    </w:pPr>
    <w:rPr>
      <w:rFonts w:ascii="Arial" w:hAnsi="Arial"/>
      <w:sz w:val="22"/>
    </w:rPr>
  </w:style>
  <w:style w:type="paragraph" w:customStyle="1" w:styleId="StyleBodyText10pt">
    <w:name w:val="Style Body Text + 10 pt"/>
    <w:basedOn w:val="BodyText"/>
    <w:rsid w:val="00F2414D"/>
    <w:pPr>
      <w:spacing w:after="120" w:line="240" w:lineRule="exact"/>
    </w:pPr>
    <w:rPr>
      <w:rFonts w:ascii="Arial" w:hAnsi="Arial"/>
      <w:sz w:val="22"/>
    </w:rPr>
  </w:style>
  <w:style w:type="character" w:customStyle="1" w:styleId="SalutationChar1">
    <w:name w:val="Salutation Char1"/>
    <w:aliases w:val="Salutation Char Char"/>
    <w:basedOn w:val="DefaultParagraphFont"/>
    <w:link w:val="Salutation"/>
    <w:rsid w:val="00F2414D"/>
    <w:rPr>
      <w:rFonts w:ascii="Times New Roman" w:eastAsia="Times New Roman" w:hAnsi="Times New Roman" w:cs="Times New Roman"/>
      <w:sz w:val="24"/>
      <w:szCs w:val="24"/>
    </w:rPr>
  </w:style>
  <w:style w:type="character" w:customStyle="1" w:styleId="TitleChar1">
    <w:name w:val="Title Char1"/>
    <w:aliases w:val="Title Char Char"/>
    <w:basedOn w:val="DefaultParagraphFont"/>
    <w:link w:val="Title"/>
    <w:rsid w:val="00F2414D"/>
    <w:rPr>
      <w:rFonts w:ascii="Calibri" w:eastAsia="Times New Roman" w:hAnsi="Calibri" w:cs="Times New Roman"/>
      <w:smallCaps/>
      <w:sz w:val="48"/>
      <w:szCs w:val="48"/>
      <w:lang w:bidi="en-US"/>
    </w:rPr>
  </w:style>
  <w:style w:type="paragraph" w:customStyle="1" w:styleId="naslovitabela">
    <w:name w:val="naslovi tabela"/>
    <w:basedOn w:val="Heading6"/>
    <w:rsid w:val="00F2414D"/>
    <w:pPr>
      <w:keepNext/>
      <w:overflowPunct w:val="0"/>
      <w:autoSpaceDE w:val="0"/>
      <w:autoSpaceDN w:val="0"/>
      <w:adjustRightInd w:val="0"/>
      <w:spacing w:before="0" w:after="0"/>
      <w:jc w:val="both"/>
      <w:textAlignment w:val="baseline"/>
    </w:pPr>
    <w:rPr>
      <w:rFonts w:ascii="Arial" w:hAnsi="Arial" w:cs="Arial"/>
      <w:b w:val="0"/>
      <w:bCs w:val="0"/>
      <w:sz w:val="18"/>
      <w:szCs w:val="18"/>
      <w:lang w:eastAsia="sr-Cyrl-CS"/>
    </w:rPr>
  </w:style>
  <w:style w:type="character" w:customStyle="1" w:styleId="SubtitleChar1">
    <w:name w:val="Subtitle Char1"/>
    <w:aliases w:val="Subtitle Char Char"/>
    <w:basedOn w:val="DefaultParagraphFont"/>
    <w:link w:val="Subtitle"/>
    <w:rsid w:val="00F2414D"/>
    <w:rPr>
      <w:rFonts w:ascii="Arial" w:eastAsia="Lucida Sans Unicode" w:hAnsi="Arial" w:cs="Tahoma"/>
      <w:i/>
      <w:iCs/>
      <w:sz w:val="28"/>
      <w:szCs w:val="28"/>
      <w:lang w:eastAsia="ar-SA"/>
    </w:rPr>
  </w:style>
  <w:style w:type="paragraph" w:customStyle="1" w:styleId="Index812">
    <w:name w:val="Index 812"/>
    <w:basedOn w:val="Normal"/>
    <w:next w:val="Normal"/>
    <w:rsid w:val="00F2414D"/>
    <w:pPr>
      <w:ind w:left="1760" w:hanging="220"/>
      <w:jc w:val="both"/>
    </w:pPr>
    <w:rPr>
      <w:rFonts w:ascii="AJFutura Bk BT" w:hAnsi="AJFutura Bk BT"/>
      <w:sz w:val="22"/>
      <w:lang w:eastAsia="de-DE"/>
    </w:rPr>
  </w:style>
  <w:style w:type="paragraph" w:customStyle="1" w:styleId="Index912">
    <w:name w:val="Index 912"/>
    <w:basedOn w:val="Normal"/>
    <w:next w:val="Normal"/>
    <w:rsid w:val="00F2414D"/>
    <w:pPr>
      <w:ind w:left="1980" w:hanging="220"/>
      <w:jc w:val="both"/>
    </w:pPr>
    <w:rPr>
      <w:rFonts w:ascii="AJFutura Bk BT" w:hAnsi="AJFutura Bk BT"/>
      <w:sz w:val="22"/>
      <w:lang w:eastAsia="de-DE"/>
    </w:rPr>
  </w:style>
  <w:style w:type="paragraph" w:styleId="IntenseQuote">
    <w:name w:val="Intense Quote"/>
    <w:basedOn w:val="Normal"/>
    <w:next w:val="Normal"/>
    <w:link w:val="IntenseQuoteChar1"/>
    <w:qFormat/>
    <w:rsid w:val="00F2414D"/>
    <w:pPr>
      <w:pBdr>
        <w:bottom w:val="single" w:sz="4" w:space="4" w:color="4F81BD"/>
      </w:pBdr>
      <w:spacing w:before="200" w:after="280" w:line="276" w:lineRule="auto"/>
      <w:ind w:left="936" w:right="936"/>
    </w:pPr>
    <w:rPr>
      <w:rFonts w:ascii="Arial" w:hAnsi="Arial" w:cs="Arial"/>
      <w:b/>
      <w:bCs/>
      <w:i/>
      <w:iCs/>
      <w:color w:val="4F81BD"/>
      <w:sz w:val="22"/>
      <w:szCs w:val="22"/>
    </w:rPr>
  </w:style>
  <w:style w:type="character" w:customStyle="1" w:styleId="IntenseQuoteChar1">
    <w:name w:val="Intense Quote Char1"/>
    <w:basedOn w:val="DefaultParagraphFont"/>
    <w:link w:val="IntenseQuote"/>
    <w:rsid w:val="00F2414D"/>
    <w:rPr>
      <w:rFonts w:ascii="Arial" w:eastAsia="Times New Roman" w:hAnsi="Arial" w:cs="Arial"/>
      <w:b/>
      <w:bCs/>
      <w:i/>
      <w:iCs/>
      <w:color w:val="4F81BD"/>
    </w:rPr>
  </w:style>
  <w:style w:type="paragraph" w:customStyle="1" w:styleId="Char1CharCharCharCharCharChar2CharCharChar2">
    <w:name w:val="Char1 Char Char Char Char Char Char2 Char Char Char2"/>
    <w:basedOn w:val="Normal"/>
    <w:semiHidden/>
    <w:rsid w:val="00F2414D"/>
    <w:pPr>
      <w:spacing w:after="160" w:line="240" w:lineRule="exact"/>
    </w:pPr>
    <w:rPr>
      <w:rFonts w:ascii="Tahoma" w:hAnsi="Tahoma"/>
    </w:rPr>
  </w:style>
  <w:style w:type="paragraph" w:customStyle="1" w:styleId="Char1CharCharCharCharCharChar2CharCharChar1">
    <w:name w:val="Char1 Char Char Char Char Char Char2 Char Char Char1"/>
    <w:basedOn w:val="Normal"/>
    <w:semiHidden/>
    <w:rsid w:val="00F2414D"/>
    <w:pPr>
      <w:spacing w:after="160" w:line="240" w:lineRule="exact"/>
    </w:pPr>
    <w:rPr>
      <w:rFonts w:ascii="Tahoma" w:hAnsi="Tahoma"/>
    </w:rPr>
  </w:style>
  <w:style w:type="paragraph" w:customStyle="1" w:styleId="CharCharCharChar1">
    <w:name w:val="Char Char Char Char1"/>
    <w:basedOn w:val="Normal"/>
    <w:semiHidden/>
    <w:rsid w:val="00F2414D"/>
    <w:pPr>
      <w:spacing w:after="160" w:line="240" w:lineRule="exact"/>
    </w:pPr>
    <w:rPr>
      <w:rFonts w:ascii="Tahoma" w:hAnsi="Tahoma"/>
    </w:rPr>
  </w:style>
  <w:style w:type="character" w:customStyle="1" w:styleId="CharChar191">
    <w:name w:val="Char Char191"/>
    <w:basedOn w:val="DefaultParagraphFont"/>
    <w:rsid w:val="00F2414D"/>
    <w:rPr>
      <w:rFonts w:ascii="Century Gothic" w:hAnsi="Century Gothic" w:cs="Times New Roman"/>
      <w:b/>
      <w:bCs/>
      <w:sz w:val="24"/>
      <w:szCs w:val="24"/>
      <w:lang w:val="sl-SI" w:eastAsia="en-US"/>
    </w:rPr>
  </w:style>
  <w:style w:type="character" w:customStyle="1" w:styleId="CharChar181">
    <w:name w:val="Char Char181"/>
    <w:basedOn w:val="DefaultParagraphFont"/>
    <w:rsid w:val="00F2414D"/>
    <w:rPr>
      <w:rFonts w:ascii="Century Gothic" w:hAnsi="Century Gothic" w:cs="Times New Roman"/>
      <w:b/>
      <w:bCs/>
      <w:caps/>
      <w:sz w:val="24"/>
      <w:szCs w:val="24"/>
      <w:lang w:val="sl-SI" w:eastAsia="en-US"/>
    </w:rPr>
  </w:style>
  <w:style w:type="character" w:customStyle="1" w:styleId="CharChar81">
    <w:name w:val="Char Char81"/>
    <w:basedOn w:val="DefaultParagraphFont"/>
    <w:rsid w:val="00F2414D"/>
    <w:rPr>
      <w:rFonts w:ascii="Times New Roman" w:hAnsi="Times New Roman" w:cs="Times New Roman"/>
      <w:sz w:val="24"/>
      <w:szCs w:val="24"/>
      <w:lang w:val="sl-SI" w:eastAsia="en-US"/>
    </w:rPr>
  </w:style>
  <w:style w:type="paragraph" w:customStyle="1" w:styleId="CharCharChar1CharCharCharCharCharCharCharChar1">
    <w:name w:val="Char Char Char1 Char Char Char Char Char Char Char Char1"/>
    <w:basedOn w:val="Normal"/>
    <w:semiHidden/>
    <w:rsid w:val="00F2414D"/>
    <w:pPr>
      <w:spacing w:after="160" w:line="240" w:lineRule="exact"/>
    </w:pPr>
    <w:rPr>
      <w:rFonts w:ascii="Tahoma" w:hAnsi="Tahoma"/>
    </w:rPr>
  </w:style>
  <w:style w:type="character" w:customStyle="1" w:styleId="CharChar251">
    <w:name w:val="Char Char251"/>
    <w:basedOn w:val="DefaultParagraphFont"/>
    <w:rsid w:val="00F2414D"/>
    <w:rPr>
      <w:rFonts w:ascii="Tahoma" w:hAnsi="Tahoma" w:cs="Times New Roman"/>
      <w:b/>
      <w:iCs/>
      <w:sz w:val="24"/>
      <w:szCs w:val="24"/>
      <w:u w:val="single"/>
      <w:lang w:val="sr-Cyrl-CS"/>
    </w:rPr>
  </w:style>
  <w:style w:type="character" w:customStyle="1" w:styleId="CharChar241">
    <w:name w:val="Char Char241"/>
    <w:basedOn w:val="DefaultParagraphFont"/>
    <w:rsid w:val="00F2414D"/>
    <w:rPr>
      <w:rFonts w:ascii="Tahoma" w:hAnsi="Tahoma" w:cs="Tahoma"/>
      <w:b/>
      <w:iCs/>
      <w:sz w:val="24"/>
      <w:szCs w:val="24"/>
      <w:lang w:val="sr-Cyrl-CS"/>
    </w:rPr>
  </w:style>
  <w:style w:type="character" w:customStyle="1" w:styleId="CharChar231">
    <w:name w:val="Char Char231"/>
    <w:basedOn w:val="DefaultParagraphFont"/>
    <w:rsid w:val="00F2414D"/>
    <w:rPr>
      <w:rFonts w:ascii="Tahoma" w:hAnsi="Tahoma" w:cs="Tahoma"/>
      <w:b/>
      <w:iCs/>
      <w:sz w:val="24"/>
      <w:szCs w:val="24"/>
      <w:lang w:val="sr-Cyrl-CS"/>
    </w:rPr>
  </w:style>
  <w:style w:type="character" w:customStyle="1" w:styleId="CharChar221">
    <w:name w:val="Char Char221"/>
    <w:basedOn w:val="DefaultParagraphFont"/>
    <w:rsid w:val="00F2414D"/>
    <w:rPr>
      <w:rFonts w:ascii="Tahoma" w:hAnsi="Tahoma" w:cs="Tahoma"/>
      <w:b/>
      <w:iCs/>
      <w:sz w:val="24"/>
      <w:szCs w:val="24"/>
      <w:lang w:val="sr-Cyrl-CS"/>
    </w:rPr>
  </w:style>
  <w:style w:type="character" w:customStyle="1" w:styleId="CharChar161">
    <w:name w:val="Char Char161"/>
    <w:basedOn w:val="DefaultParagraphFont"/>
    <w:rsid w:val="00F2414D"/>
    <w:rPr>
      <w:rFonts w:cs="Times New Roman"/>
      <w:sz w:val="24"/>
      <w:szCs w:val="24"/>
    </w:rPr>
  </w:style>
  <w:style w:type="character" w:customStyle="1" w:styleId="CharCharChar1">
    <w:name w:val="Char Char Char1"/>
    <w:basedOn w:val="DefaultParagraphFont"/>
    <w:rsid w:val="00F2414D"/>
    <w:rPr>
      <w:rFonts w:ascii="TimesRoman" w:hAnsi="TimesRoman" w:cs="Times New Roman"/>
      <w:b/>
      <w:bCs/>
      <w:sz w:val="24"/>
      <w:szCs w:val="24"/>
    </w:rPr>
  </w:style>
  <w:style w:type="character" w:customStyle="1" w:styleId="CharChar151">
    <w:name w:val="Char Char151"/>
    <w:basedOn w:val="DefaultParagraphFont"/>
    <w:rsid w:val="00F2414D"/>
    <w:rPr>
      <w:rFonts w:ascii="Tahoma" w:hAnsi="Tahoma" w:cs="Tahoma"/>
      <w:bCs/>
      <w:iCs/>
      <w:sz w:val="24"/>
      <w:szCs w:val="24"/>
      <w:lang w:val="sr-Cyrl-CS"/>
    </w:rPr>
  </w:style>
  <w:style w:type="paragraph" w:customStyle="1" w:styleId="Index821">
    <w:name w:val="Index 821"/>
    <w:basedOn w:val="Normal"/>
    <w:next w:val="Normal"/>
    <w:rsid w:val="00F2414D"/>
    <w:pPr>
      <w:ind w:left="1760" w:hanging="220"/>
      <w:jc w:val="both"/>
    </w:pPr>
    <w:rPr>
      <w:rFonts w:ascii="AJFutura Bk BT" w:hAnsi="AJFutura Bk BT"/>
      <w:sz w:val="22"/>
      <w:lang w:eastAsia="de-DE"/>
    </w:rPr>
  </w:style>
  <w:style w:type="paragraph" w:customStyle="1" w:styleId="Index921">
    <w:name w:val="Index 921"/>
    <w:basedOn w:val="Normal"/>
    <w:next w:val="Normal"/>
    <w:rsid w:val="00F2414D"/>
    <w:pPr>
      <w:ind w:left="1980" w:hanging="220"/>
      <w:jc w:val="both"/>
    </w:pPr>
    <w:rPr>
      <w:rFonts w:ascii="AJFutura Bk BT" w:hAnsi="AJFutura Bk BT"/>
      <w:sz w:val="22"/>
      <w:lang w:eastAsia="de-DE"/>
    </w:rPr>
  </w:style>
  <w:style w:type="paragraph" w:customStyle="1" w:styleId="CharCharCharCharCharCharCharCharCharCharCharCharCharCharCharCharCharCharCharCharChar">
    <w:name w:val=" Char Char Char Char Char Char Char Char Char Char Char Char Char Char Char Char Char Char Char Char Char"/>
    <w:basedOn w:val="Normal"/>
    <w:semiHidden/>
    <w:rsid w:val="00F2414D"/>
    <w:pPr>
      <w:spacing w:after="160" w:line="240" w:lineRule="exact"/>
    </w:pPr>
    <w:rPr>
      <w:rFonts w:ascii="Tahoma" w:hAnsi="Tahoma"/>
    </w:rPr>
  </w:style>
  <w:style w:type="numbering" w:customStyle="1" w:styleId="-">
    <w:name w:val="-"/>
    <w:rsid w:val="00F2414D"/>
    <w:pPr>
      <w:numPr>
        <w:numId w:val="14"/>
      </w:numPr>
    </w:pPr>
  </w:style>
  <w:style w:type="paragraph" w:customStyle="1" w:styleId="CharCharCharCharCharCharCharCharChar0">
    <w:name w:val=" Char Char Char Char Char Char Char Char Char"/>
    <w:basedOn w:val="Normal"/>
    <w:semiHidden/>
    <w:rsid w:val="00F2414D"/>
    <w:pPr>
      <w:spacing w:after="160" w:line="240" w:lineRule="exact"/>
    </w:pPr>
    <w:rPr>
      <w:rFonts w:ascii="Tahoma" w:hAnsi="Tahoma"/>
    </w:rPr>
  </w:style>
  <w:style w:type="character" w:customStyle="1" w:styleId="postbody1">
    <w:name w:val="postbody1"/>
    <w:rsid w:val="00F2414D"/>
    <w:rPr>
      <w:sz w:val="18"/>
    </w:rPr>
  </w:style>
  <w:style w:type="paragraph" w:customStyle="1" w:styleId="CharCharCharCharCharChar0">
    <w:name w:val=" Char Char Char Char Char Char"/>
    <w:basedOn w:val="Normal"/>
    <w:semiHidden/>
    <w:rsid w:val="00F2414D"/>
    <w:pPr>
      <w:spacing w:after="160" w:line="240" w:lineRule="exact"/>
    </w:pPr>
    <w:rPr>
      <w:rFonts w:ascii="Tahoma" w:hAnsi="Tahoma"/>
    </w:rPr>
  </w:style>
  <w:style w:type="paragraph" w:customStyle="1" w:styleId="stil6naslov">
    <w:name w:val="stil_6naslov"/>
    <w:basedOn w:val="Normal"/>
    <w:rsid w:val="00F2414D"/>
    <w:pPr>
      <w:spacing w:before="100" w:beforeAutospacing="1" w:after="100" w:afterAutospacing="1"/>
    </w:pPr>
    <w:rPr>
      <w:sz w:val="24"/>
      <w:szCs w:val="24"/>
    </w:rPr>
  </w:style>
  <w:style w:type="paragraph" w:customStyle="1" w:styleId="odeljak">
    <w:name w:val="odeljak"/>
    <w:basedOn w:val="Normal"/>
    <w:rsid w:val="00F2414D"/>
    <w:pPr>
      <w:spacing w:before="100" w:beforeAutospacing="1" w:after="100" w:afterAutospacing="1"/>
    </w:pPr>
    <w:rPr>
      <w:sz w:val="24"/>
      <w:szCs w:val="24"/>
    </w:rPr>
  </w:style>
  <w:style w:type="paragraph" w:customStyle="1" w:styleId="snaslov">
    <w:name w:val="s_naslov"/>
    <w:basedOn w:val="Normal"/>
    <w:rsid w:val="00F2414D"/>
    <w:pPr>
      <w:spacing w:before="100" w:beforeAutospacing="1" w:after="100" w:afterAutospacing="1"/>
    </w:pPr>
    <w:rPr>
      <w:sz w:val="24"/>
      <w:szCs w:val="24"/>
    </w:rPr>
  </w:style>
  <w:style w:type="paragraph" w:customStyle="1" w:styleId="sclan">
    <w:name w:val="s_clan"/>
    <w:basedOn w:val="Normal"/>
    <w:autoRedefine/>
    <w:rsid w:val="00F2414D"/>
    <w:pPr>
      <w:spacing w:before="240" w:after="60"/>
      <w:jc w:val="center"/>
    </w:pPr>
    <w:rPr>
      <w:sz w:val="24"/>
      <w:szCs w:val="24"/>
    </w:rPr>
  </w:style>
  <w:style w:type="paragraph" w:customStyle="1" w:styleId="SadrzajOdreedbeCharChar">
    <w:name w:val="SadrzajOdreedbe Char Char"/>
    <w:basedOn w:val="stil1tekstChar"/>
    <w:link w:val="SadrzajOdreedbeCharCharChar"/>
    <w:rsid w:val="00F2414D"/>
    <w:pPr>
      <w:spacing w:before="0" w:beforeAutospacing="0" w:after="120" w:afterAutospacing="0"/>
      <w:jc w:val="both"/>
    </w:pPr>
    <w:rPr>
      <w:b/>
      <w:i/>
    </w:rPr>
  </w:style>
  <w:style w:type="character" w:customStyle="1" w:styleId="stil1tekstCharChar">
    <w:name w:val="stil_1tekst Char Char"/>
    <w:basedOn w:val="DefaultParagraphFont"/>
    <w:link w:val="stil1tekstChar"/>
    <w:rsid w:val="00F2414D"/>
    <w:rPr>
      <w:rFonts w:ascii="Times New Roman" w:eastAsia="Times New Roman" w:hAnsi="Times New Roman" w:cs="Times New Roman"/>
      <w:sz w:val="24"/>
      <w:szCs w:val="24"/>
    </w:rPr>
  </w:style>
  <w:style w:type="character" w:customStyle="1" w:styleId="SadrzajOdreedbeCharCharChar">
    <w:name w:val="SadrzajOdreedbe Char Char Char"/>
    <w:basedOn w:val="stil1tekstCharChar"/>
    <w:link w:val="SadrzajOdreedbeCharChar"/>
    <w:rsid w:val="00F2414D"/>
    <w:rPr>
      <w:b/>
      <w:i/>
    </w:rPr>
  </w:style>
  <w:style w:type="paragraph" w:customStyle="1" w:styleId="stil1tekst">
    <w:name w:val="stil_1tekst"/>
    <w:basedOn w:val="Normal"/>
    <w:rsid w:val="00F2414D"/>
    <w:pPr>
      <w:spacing w:before="100" w:beforeAutospacing="1" w:after="100" w:afterAutospacing="1"/>
    </w:pPr>
    <w:rPr>
      <w:sz w:val="24"/>
      <w:szCs w:val="24"/>
    </w:rPr>
  </w:style>
  <w:style w:type="character" w:customStyle="1" w:styleId="Style1CharChar">
    <w:name w:val="Style1 Char Char"/>
    <w:basedOn w:val="DefaultParagraphFont"/>
    <w:link w:val="Style1Char"/>
    <w:rsid w:val="00F2414D"/>
    <w:rPr>
      <w:rFonts w:ascii="Times Cirilica" w:eastAsia="Times New Roman" w:hAnsi="Times Cirilica" w:cs="Times New Roman"/>
      <w:sz w:val="32"/>
      <w:szCs w:val="20"/>
    </w:rPr>
  </w:style>
  <w:style w:type="paragraph" w:customStyle="1" w:styleId="Style1">
    <w:name w:val="Style1"/>
    <w:basedOn w:val="Normal"/>
    <w:rsid w:val="00F2414D"/>
    <w:pPr>
      <w:jc w:val="both"/>
    </w:pPr>
    <w:rPr>
      <w:rFonts w:ascii="Arial" w:hAnsi="Arial"/>
      <w:sz w:val="24"/>
      <w:szCs w:val="24"/>
      <w:lang w:val="sr-Cyrl-CS"/>
    </w:rPr>
  </w:style>
  <w:style w:type="paragraph" w:customStyle="1" w:styleId="CharCharCharCharCharCharCharCharCharCharCharChar">
    <w:name w:val=" Char Char Char Char Char Char Char Char Char Char Char Char"/>
    <w:basedOn w:val="Normal"/>
    <w:semiHidden/>
    <w:rsid w:val="00F2414D"/>
    <w:pPr>
      <w:spacing w:after="160" w:line="240" w:lineRule="exact"/>
    </w:pPr>
    <w:rPr>
      <w:rFonts w:ascii="Tahoma" w:hAnsi="Tahoma"/>
    </w:rPr>
  </w:style>
  <w:style w:type="numbering" w:customStyle="1" w:styleId="NoList1">
    <w:name w:val="No List1"/>
    <w:next w:val="NoList"/>
    <w:semiHidden/>
    <w:unhideWhenUsed/>
    <w:rsid w:val="00F2414D"/>
  </w:style>
  <w:style w:type="paragraph" w:customStyle="1" w:styleId="xl77">
    <w:name w:val="xl77"/>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16"/>
      <w:szCs w:val="16"/>
    </w:rPr>
  </w:style>
  <w:style w:type="paragraph" w:customStyle="1" w:styleId="xl78">
    <w:name w:val="xl78"/>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9">
    <w:name w:val="xl79"/>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6"/>
      <w:szCs w:val="16"/>
    </w:rPr>
  </w:style>
  <w:style w:type="paragraph" w:customStyle="1" w:styleId="xl80">
    <w:name w:val="xl80"/>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1">
    <w:name w:val="xl81"/>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82">
    <w:name w:val="xl82"/>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rPr>
  </w:style>
  <w:style w:type="paragraph" w:customStyle="1" w:styleId="xl83">
    <w:name w:val="xl83"/>
    <w:basedOn w:val="Normal"/>
    <w:rsid w:val="00F241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b/>
      <w:bCs/>
      <w:sz w:val="18"/>
      <w:szCs w:val="18"/>
    </w:rPr>
  </w:style>
  <w:style w:type="paragraph" w:customStyle="1" w:styleId="xl84">
    <w:name w:val="xl84"/>
    <w:basedOn w:val="Normal"/>
    <w:rsid w:val="00F241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b/>
      <w:bCs/>
      <w:sz w:val="18"/>
      <w:szCs w:val="18"/>
    </w:rPr>
  </w:style>
  <w:style w:type="paragraph" w:customStyle="1" w:styleId="xl85">
    <w:name w:val="xl85"/>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86">
    <w:name w:val="xl86"/>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4"/>
      <w:szCs w:val="14"/>
    </w:rPr>
  </w:style>
  <w:style w:type="paragraph" w:customStyle="1" w:styleId="xl87">
    <w:name w:val="xl87"/>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8">
    <w:name w:val="xl88"/>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9">
    <w:name w:val="xl89"/>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14"/>
      <w:szCs w:val="14"/>
    </w:rPr>
  </w:style>
  <w:style w:type="paragraph" w:customStyle="1" w:styleId="xl90">
    <w:name w:val="xl90"/>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4"/>
      <w:szCs w:val="14"/>
    </w:rPr>
  </w:style>
  <w:style w:type="paragraph" w:customStyle="1" w:styleId="xl91">
    <w:name w:val="xl91"/>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92">
    <w:name w:val="xl92"/>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93">
    <w:name w:val="xl93"/>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4"/>
      <w:szCs w:val="14"/>
    </w:rPr>
  </w:style>
  <w:style w:type="paragraph" w:customStyle="1" w:styleId="xl94">
    <w:name w:val="xl94"/>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14"/>
      <w:szCs w:val="14"/>
    </w:rPr>
  </w:style>
  <w:style w:type="paragraph" w:customStyle="1" w:styleId="xl95">
    <w:name w:val="xl95"/>
    <w:basedOn w:val="Normal"/>
    <w:rsid w:val="00F2414D"/>
    <w:pPr>
      <w:spacing w:before="100" w:beforeAutospacing="1" w:after="100" w:afterAutospacing="1"/>
    </w:pPr>
    <w:rPr>
      <w:rFonts w:ascii="Arial" w:hAnsi="Arial" w:cs="Arial"/>
      <w:sz w:val="14"/>
      <w:szCs w:val="14"/>
    </w:rPr>
  </w:style>
  <w:style w:type="paragraph" w:customStyle="1" w:styleId="xl96">
    <w:name w:val="xl96"/>
    <w:basedOn w:val="Normal"/>
    <w:rsid w:val="00F241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b/>
      <w:bCs/>
      <w:color w:val="000000"/>
      <w:sz w:val="24"/>
      <w:szCs w:val="24"/>
    </w:rPr>
  </w:style>
  <w:style w:type="paragraph" w:customStyle="1" w:styleId="xl97">
    <w:name w:val="xl97"/>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8">
    <w:name w:val="xl98"/>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Normal"/>
    <w:rsid w:val="00F2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00">
    <w:name w:val="xl100"/>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101">
    <w:name w:val="xl101"/>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2">
    <w:name w:val="xl102"/>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rPr>
  </w:style>
  <w:style w:type="paragraph" w:customStyle="1" w:styleId="xl103">
    <w:name w:val="xl103"/>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4">
    <w:name w:val="xl104"/>
    <w:basedOn w:val="Normal"/>
    <w:rsid w:val="00F2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rvps1">
    <w:name w:val="rvps1"/>
    <w:basedOn w:val="Normal"/>
    <w:rsid w:val="00F2414D"/>
    <w:pPr>
      <w:spacing w:before="100" w:beforeAutospacing="1" w:after="100" w:afterAutospacing="1"/>
    </w:pPr>
    <w:rPr>
      <w:sz w:val="24"/>
      <w:szCs w:val="24"/>
    </w:rPr>
  </w:style>
  <w:style w:type="paragraph" w:customStyle="1" w:styleId="Style11ptJustifiedAfter12pt">
    <w:name w:val="Style 11 pt Justified After:  12 pt"/>
    <w:basedOn w:val="Normal"/>
    <w:rsid w:val="00F2414D"/>
    <w:pPr>
      <w:suppressAutoHyphens/>
      <w:spacing w:after="240"/>
      <w:jc w:val="both"/>
    </w:pPr>
    <w:rPr>
      <w:sz w:val="22"/>
      <w:szCs w:val="22"/>
      <w:lang w:val="en-GB" w:eastAsia="ar-SA"/>
    </w:rPr>
  </w:style>
  <w:style w:type="paragraph" w:customStyle="1" w:styleId="StyleBodyText11ptBoldLeft">
    <w:name w:val="Style Body Text + 11 pt Bold Left"/>
    <w:basedOn w:val="BodyText"/>
    <w:rsid w:val="00F2414D"/>
    <w:pPr>
      <w:suppressAutoHyphens/>
      <w:spacing w:before="240" w:after="240"/>
      <w:jc w:val="left"/>
    </w:pPr>
    <w:rPr>
      <w:rFonts w:ascii="Times New Roman" w:hAnsi="Times New Roman"/>
      <w:b/>
      <w:bCs/>
      <w:sz w:val="22"/>
      <w:szCs w:val="22"/>
      <w:lang w:val="en-GB" w:eastAsia="ar-SA"/>
    </w:rPr>
  </w:style>
  <w:style w:type="character" w:customStyle="1" w:styleId="apple-converted-space">
    <w:name w:val="apple-converted-space"/>
    <w:basedOn w:val="DefaultParagraphFont"/>
    <w:rsid w:val="00F2414D"/>
  </w:style>
  <w:style w:type="character" w:customStyle="1" w:styleId="Char1">
    <w:name w:val=" Char1"/>
    <w:rsid w:val="00F2414D"/>
    <w:rPr>
      <w:rFonts w:ascii="Arial" w:eastAsia="Times New Roman" w:hAnsi="Arial" w:cs="Arial"/>
      <w:b/>
      <w:bCs/>
      <w:kern w:val="28"/>
      <w:sz w:val="32"/>
      <w:szCs w:val="32"/>
    </w:rPr>
  </w:style>
  <w:style w:type="character" w:customStyle="1" w:styleId="Char3">
    <w:name w:val=" Char3"/>
    <w:rsid w:val="00F2414D"/>
    <w:rPr>
      <w:rFonts w:ascii="Times New Roman" w:eastAsia="Times New Roman" w:hAnsi="Times New Roman" w:cs="Times New Roman"/>
      <w:b/>
      <w:bCs/>
      <w:sz w:val="36"/>
      <w:szCs w:val="36"/>
    </w:rPr>
  </w:style>
  <w:style w:type="character" w:customStyle="1" w:styleId="Char2">
    <w:name w:val=" Char2"/>
    <w:rsid w:val="00F2414D"/>
    <w:rPr>
      <w:rFonts w:ascii="Times New Roman" w:eastAsia="Times New Roman" w:hAnsi="Times New Roman" w:cs="Times New Roman"/>
      <w:b/>
      <w:bCs/>
      <w:sz w:val="24"/>
      <w:szCs w:val="24"/>
    </w:rPr>
  </w:style>
  <w:style w:type="paragraph" w:customStyle="1" w:styleId="CharCharCharCharChar">
    <w:name w:val=" Char Char Char Char Char"/>
    <w:basedOn w:val="Normal"/>
    <w:semiHidden/>
    <w:rsid w:val="00F2414D"/>
    <w:pPr>
      <w:spacing w:after="160" w:line="240" w:lineRule="exact"/>
    </w:pPr>
    <w:rPr>
      <w:rFonts w:ascii="Tahoma" w:hAnsi="Tahoma"/>
    </w:rPr>
  </w:style>
  <w:style w:type="table" w:styleId="LightShading">
    <w:name w:val="Light Shading"/>
    <w:basedOn w:val="TableNormal"/>
    <w:rsid w:val="00F2414D"/>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itlemiddle">
    <w:name w:val="Title middle"/>
    <w:basedOn w:val="Normal"/>
    <w:rsid w:val="00F2414D"/>
    <w:pPr>
      <w:jc w:val="center"/>
    </w:pPr>
    <w:rPr>
      <w:b/>
      <w:sz w:val="32"/>
      <w:szCs w:val="24"/>
      <w:lang w:val="pl-PL"/>
    </w:rPr>
  </w:style>
  <w:style w:type="paragraph" w:customStyle="1" w:styleId="TitlemidleSESIJA">
    <w:name w:val="Title midle SESIJA"/>
    <w:basedOn w:val="Titlemiddle"/>
    <w:rsid w:val="00F2414D"/>
    <w:rPr>
      <w:sz w:val="72"/>
      <w:szCs w:val="32"/>
      <w:lang w:val="sr-Latn-CS"/>
    </w:rPr>
  </w:style>
  <w:style w:type="paragraph" w:customStyle="1" w:styleId="modulehead19">
    <w:name w:val="modulehead19"/>
    <w:basedOn w:val="Normal"/>
    <w:rsid w:val="00F2414D"/>
    <w:pPr>
      <w:spacing w:before="56" w:after="22" w:line="336" w:lineRule="atLeast"/>
      <w:ind w:left="112"/>
    </w:pPr>
    <w:rPr>
      <w:b/>
      <w:bCs/>
      <w:sz w:val="34"/>
      <w:szCs w:val="34"/>
    </w:rPr>
  </w:style>
  <w:style w:type="character" w:customStyle="1" w:styleId="title4">
    <w:name w:val="title4"/>
    <w:rsid w:val="00F2414D"/>
    <w:rPr>
      <w:b/>
      <w:bCs/>
      <w:vanish w:val="0"/>
      <w:webHidden w:val="0"/>
      <w:specVanish/>
    </w:rPr>
  </w:style>
  <w:style w:type="character" w:customStyle="1" w:styleId="CharChar4">
    <w:name w:val="Char Char4"/>
    <w:semiHidden/>
    <w:locked/>
    <w:rsid w:val="00F2414D"/>
    <w:rPr>
      <w:lang w:val="en-US" w:eastAsia="en-US" w:bidi="ar-SA"/>
    </w:rPr>
  </w:style>
  <w:style w:type="paragraph" w:styleId="TOCHeading">
    <w:name w:val="TOC Heading"/>
    <w:basedOn w:val="Heading1"/>
    <w:next w:val="Normal"/>
    <w:qFormat/>
    <w:rsid w:val="00F2414D"/>
    <w:pPr>
      <w:keepLines/>
      <w:spacing w:before="480" w:line="276" w:lineRule="auto"/>
      <w:jc w:val="both"/>
      <w:outlineLvl w:val="9"/>
    </w:pPr>
    <w:rPr>
      <w:rFonts w:ascii="Cambria" w:hAnsi="Cambria"/>
      <w:i w:val="0"/>
      <w:iCs w:val="0"/>
      <w:color w:val="365F91"/>
      <w:sz w:val="28"/>
      <w:szCs w:val="28"/>
      <w:lang w:val="sr-Latn-CS"/>
    </w:rPr>
  </w:style>
  <w:style w:type="paragraph" w:customStyle="1" w:styleId="tabela">
    <w:name w:val="tabela"/>
    <w:basedOn w:val="Normal"/>
    <w:autoRedefine/>
    <w:rsid w:val="00F2414D"/>
    <w:pPr>
      <w:keepNext/>
      <w:tabs>
        <w:tab w:val="num" w:pos="2160"/>
      </w:tabs>
      <w:spacing w:before="120" w:after="120"/>
      <w:ind w:left="1797" w:firstLine="3"/>
      <w:jc w:val="right"/>
    </w:pPr>
    <w:rPr>
      <w:rFonts w:ascii="Arial" w:hAnsi="Arial"/>
      <w:i/>
      <w:sz w:val="24"/>
      <w:szCs w:val="22"/>
      <w:lang w:val="sr-Latn-CS"/>
    </w:rPr>
  </w:style>
  <w:style w:type="paragraph" w:customStyle="1" w:styleId="lista">
    <w:name w:val="lista"/>
    <w:basedOn w:val="Normal"/>
    <w:rsid w:val="00F2414D"/>
    <w:pPr>
      <w:tabs>
        <w:tab w:val="num" w:pos="360"/>
      </w:tabs>
      <w:spacing w:before="120" w:after="120"/>
      <w:ind w:left="360" w:hanging="360"/>
      <w:jc w:val="both"/>
    </w:pPr>
    <w:rPr>
      <w:sz w:val="24"/>
      <w:szCs w:val="24"/>
      <w:lang w:val="hr-HR"/>
    </w:rPr>
  </w:style>
  <w:style w:type="paragraph" w:customStyle="1" w:styleId="a">
    <w:name w:val="текст"/>
    <w:basedOn w:val="BodyText"/>
    <w:autoRedefine/>
    <w:rsid w:val="00F2414D"/>
    <w:pPr>
      <w:numPr>
        <w:numId w:val="15"/>
      </w:numPr>
      <w:spacing w:before="240"/>
    </w:pPr>
    <w:rPr>
      <w:rFonts w:ascii="Times New Roman" w:hAnsi="Times New Roman"/>
      <w:noProof/>
      <w:lang w:val="sr-Latn-CS"/>
    </w:rPr>
  </w:style>
  <w:style w:type="paragraph" w:customStyle="1" w:styleId="a0">
    <w:name w:val="листа *"/>
    <w:basedOn w:val="Normal"/>
    <w:autoRedefine/>
    <w:rsid w:val="00F2414D"/>
    <w:pPr>
      <w:numPr>
        <w:numId w:val="16"/>
      </w:numPr>
      <w:spacing w:before="20"/>
    </w:pPr>
    <w:rPr>
      <w:sz w:val="24"/>
    </w:rPr>
  </w:style>
  <w:style w:type="paragraph" w:customStyle="1" w:styleId="Nabranja">
    <w:name w:val="Nabranja"/>
    <w:basedOn w:val="Normal"/>
    <w:autoRedefine/>
    <w:rsid w:val="00F2414D"/>
    <w:pPr>
      <w:spacing w:before="120" w:after="120"/>
      <w:jc w:val="both"/>
    </w:pPr>
    <w:rPr>
      <w:sz w:val="24"/>
      <w:szCs w:val="24"/>
      <w:lang w:val="sr-Cyrl-CS"/>
    </w:rPr>
  </w:style>
  <w:style w:type="paragraph" w:customStyle="1" w:styleId="BodyText-1stChar">
    <w:name w:val="Body Text -1 st Char"/>
    <w:basedOn w:val="BodyText"/>
    <w:next w:val="BodyText"/>
    <w:rsid w:val="00F2414D"/>
    <w:pPr>
      <w:spacing w:before="120" w:after="120"/>
    </w:pPr>
    <w:rPr>
      <w:rFonts w:ascii="Times New Roman" w:hAnsi="Times New Roman"/>
      <w:lang w:val="sr-Cyrl-CS"/>
    </w:rPr>
  </w:style>
  <w:style w:type="paragraph" w:customStyle="1" w:styleId="Singl">
    <w:name w:val="Singl"/>
    <w:basedOn w:val="Normal"/>
    <w:rsid w:val="00F2414D"/>
    <w:pPr>
      <w:jc w:val="center"/>
    </w:pPr>
    <w:rPr>
      <w:rFonts w:ascii="Times Cirilica" w:hAnsi="Times Cirilica"/>
      <w:sz w:val="24"/>
      <w:szCs w:val="24"/>
    </w:rPr>
  </w:style>
  <w:style w:type="paragraph" w:customStyle="1" w:styleId="StyleBlackLeftBefore36ptAfter36pt">
    <w:name w:val="Style Black Left Before:  3.6 pt After:  3.6 pt"/>
    <w:basedOn w:val="Normal"/>
    <w:rsid w:val="00F2414D"/>
    <w:pPr>
      <w:spacing w:before="72" w:after="72"/>
      <w:jc w:val="both"/>
    </w:pPr>
    <w:rPr>
      <w:rFonts w:ascii="Times Cirilica" w:hAnsi="Times Cirilica"/>
      <w:color w:val="000000"/>
      <w:sz w:val="24"/>
    </w:rPr>
  </w:style>
  <w:style w:type="table" w:customStyle="1" w:styleId="Calendar1">
    <w:name w:val="Calendar 1"/>
    <w:basedOn w:val="TableNormal"/>
    <w:qFormat/>
    <w:rsid w:val="00F2414D"/>
    <w:pPr>
      <w:spacing w:after="0" w:line="240" w:lineRule="auto"/>
    </w:pPr>
    <w:rPr>
      <w:rFonts w:ascii="Calibri" w:eastAsia="Times New Roman" w:hAnsi="Calibri" w:cs="Times New Roman"/>
      <w:sz w:val="20"/>
      <w:szCs w:val="20"/>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a4">
    <w:name w:val="рофил"/>
    <w:basedOn w:val="Normal"/>
    <w:rsid w:val="00F2414D"/>
    <w:pPr>
      <w:ind w:left="360" w:hanging="90"/>
      <w:jc w:val="both"/>
    </w:pPr>
    <w:rPr>
      <w:sz w:val="24"/>
      <w:lang w:val="ru-RU" w:eastAsia="sr-Latn-CS"/>
    </w:rPr>
  </w:style>
  <w:style w:type="paragraph" w:customStyle="1" w:styleId="naslovtabela">
    <w:name w:val="naslov tabela"/>
    <w:basedOn w:val="Heading3"/>
    <w:autoRedefine/>
    <w:rsid w:val="00F2414D"/>
    <w:pPr>
      <w:jc w:val="center"/>
    </w:pPr>
    <w:rPr>
      <w:rFonts w:cs="Arial"/>
      <w:b/>
      <w:bCs/>
      <w:szCs w:val="26"/>
      <w:lang w:val="sr-Latn-CS" w:eastAsia="sr-Latn-CS"/>
    </w:rPr>
  </w:style>
  <w:style w:type="character" w:customStyle="1" w:styleId="Char15">
    <w:name w:val=" Char15"/>
    <w:rsid w:val="00F2414D"/>
    <w:rPr>
      <w:sz w:val="24"/>
      <w:szCs w:val="24"/>
      <w:lang w:val="sr-Latn-CS" w:eastAsia="sr-Latn-CS" w:bidi="ar-SA"/>
    </w:rPr>
  </w:style>
  <w:style w:type="numbering" w:styleId="111111">
    <w:name w:val="Outline List 2"/>
    <w:basedOn w:val="NoList"/>
    <w:rsid w:val="00F2414D"/>
    <w:pPr>
      <w:numPr>
        <w:numId w:val="17"/>
      </w:numPr>
    </w:pPr>
  </w:style>
  <w:style w:type="paragraph" w:customStyle="1" w:styleId="ListParagraphChar">
    <w:name w:val="List Paragraph Char"/>
    <w:basedOn w:val="Normal"/>
    <w:link w:val="ListParagraphCharChar"/>
    <w:qFormat/>
    <w:rsid w:val="00F2414D"/>
    <w:pPr>
      <w:widowControl w:val="0"/>
      <w:suppressAutoHyphens/>
      <w:ind w:left="720"/>
    </w:pPr>
    <w:rPr>
      <w:rFonts w:eastAsia="Lucida Sans Unicode"/>
      <w:kern w:val="1"/>
      <w:sz w:val="24"/>
      <w:szCs w:val="24"/>
      <w:lang w:eastAsia="ar-SA"/>
    </w:rPr>
  </w:style>
  <w:style w:type="character" w:customStyle="1" w:styleId="ListParagraphCharChar">
    <w:name w:val="List Paragraph Char Char"/>
    <w:link w:val="ListParagraphChar"/>
    <w:rsid w:val="00F2414D"/>
    <w:rPr>
      <w:rFonts w:ascii="Times New Roman" w:eastAsia="Lucida Sans Unicode" w:hAnsi="Times New Roman" w:cs="Times New Roman"/>
      <w:kern w:val="1"/>
      <w:sz w:val="24"/>
      <w:szCs w:val="24"/>
      <w:lang w:eastAsia="ar-SA"/>
    </w:rPr>
  </w:style>
  <w:style w:type="paragraph" w:styleId="Date">
    <w:name w:val="Date"/>
    <w:basedOn w:val="Normal"/>
    <w:next w:val="Normal"/>
    <w:link w:val="DateChar"/>
    <w:rsid w:val="00F2414D"/>
    <w:rPr>
      <w:sz w:val="24"/>
      <w:szCs w:val="24"/>
      <w:lang w:val="sr-Latn-CS" w:eastAsia="sr-Latn-CS"/>
    </w:rPr>
  </w:style>
  <w:style w:type="character" w:customStyle="1" w:styleId="DateChar">
    <w:name w:val="Date Char"/>
    <w:basedOn w:val="DefaultParagraphFont"/>
    <w:link w:val="Date"/>
    <w:rsid w:val="00F2414D"/>
    <w:rPr>
      <w:rFonts w:ascii="Times New Roman" w:eastAsia="Times New Roman" w:hAnsi="Times New Roman" w:cs="Times New Roman"/>
      <w:sz w:val="24"/>
      <w:szCs w:val="24"/>
      <w:lang w:val="sr-Latn-CS" w:eastAsia="sr-Latn-CS"/>
    </w:rPr>
  </w:style>
  <w:style w:type="character" w:customStyle="1" w:styleId="WW8Num25z1">
    <w:name w:val="WW8Num25z1"/>
    <w:rsid w:val="00F2414D"/>
    <w:rPr>
      <w:rFonts w:ascii="OpenSymbol" w:hAnsi="OpenSymbol" w:cs="OpenSymbol"/>
    </w:rPr>
  </w:style>
  <w:style w:type="character" w:customStyle="1" w:styleId="WW-Absatz-Standardschriftart111111111111111">
    <w:name w:val="WW-Absatz-Standardschriftart111111111111111"/>
    <w:rsid w:val="00F2414D"/>
  </w:style>
  <w:style w:type="character" w:customStyle="1" w:styleId="WW-Absatz-Standardschriftart1111111111111111">
    <w:name w:val="WW-Absatz-Standardschriftart1111111111111111"/>
    <w:rsid w:val="00F2414D"/>
  </w:style>
  <w:style w:type="character" w:customStyle="1" w:styleId="WW-Absatz-Standardschriftart11111111111111111">
    <w:name w:val="WW-Absatz-Standardschriftart11111111111111111"/>
    <w:rsid w:val="00F2414D"/>
  </w:style>
  <w:style w:type="character" w:customStyle="1" w:styleId="WW-Absatz-Standardschriftart111111111111111111">
    <w:name w:val="WW-Absatz-Standardschriftart111111111111111111"/>
    <w:rsid w:val="00F2414D"/>
  </w:style>
  <w:style w:type="character" w:customStyle="1" w:styleId="WW-Absatz-Standardschriftart1111111111111111111">
    <w:name w:val="WW-Absatz-Standardschriftart1111111111111111111"/>
    <w:rsid w:val="00F2414D"/>
  </w:style>
  <w:style w:type="character" w:customStyle="1" w:styleId="WW-Absatz-Standardschriftart11111111111111111111">
    <w:name w:val="WW-Absatz-Standardschriftart11111111111111111111"/>
    <w:rsid w:val="00F2414D"/>
  </w:style>
  <w:style w:type="character" w:customStyle="1" w:styleId="WW-Absatz-Standardschriftart111111111111111111111">
    <w:name w:val="WW-Absatz-Standardschriftart111111111111111111111"/>
    <w:rsid w:val="00F2414D"/>
  </w:style>
  <w:style w:type="character" w:customStyle="1" w:styleId="WW-Absatz-Standardschriftart1111111111111111111111">
    <w:name w:val="WW-Absatz-Standardschriftart1111111111111111111111"/>
    <w:rsid w:val="00F2414D"/>
  </w:style>
  <w:style w:type="character" w:customStyle="1" w:styleId="WW-Absatz-Standardschriftart11111111111111111111111">
    <w:name w:val="WW-Absatz-Standardschriftart11111111111111111111111"/>
    <w:rsid w:val="00F2414D"/>
  </w:style>
  <w:style w:type="character" w:customStyle="1" w:styleId="WW-Absatz-Standardschriftart111111111111111111111111">
    <w:name w:val="WW-Absatz-Standardschriftart111111111111111111111111"/>
    <w:rsid w:val="00F2414D"/>
  </w:style>
  <w:style w:type="character" w:customStyle="1" w:styleId="WW-Absatz-Standardschriftart1111111111111111111111111">
    <w:name w:val="WW-Absatz-Standardschriftart1111111111111111111111111"/>
    <w:rsid w:val="00F2414D"/>
  </w:style>
  <w:style w:type="character" w:customStyle="1" w:styleId="WW-Absatz-Standardschriftart11111111111111111111111111">
    <w:name w:val="WW-Absatz-Standardschriftart11111111111111111111111111"/>
    <w:rsid w:val="00F2414D"/>
  </w:style>
  <w:style w:type="character" w:customStyle="1" w:styleId="WW-Absatz-Standardschriftart111111111111111111111111111">
    <w:name w:val="WW-Absatz-Standardschriftart111111111111111111111111111"/>
    <w:rsid w:val="00F2414D"/>
  </w:style>
  <w:style w:type="character" w:customStyle="1" w:styleId="WW-Absatz-Standardschriftart1111111111111111111111111111">
    <w:name w:val="WW-Absatz-Standardschriftart1111111111111111111111111111"/>
    <w:rsid w:val="00F2414D"/>
  </w:style>
  <w:style w:type="character" w:customStyle="1" w:styleId="WW-Absatz-Standardschriftart11111111111111111111111111111">
    <w:name w:val="WW-Absatz-Standardschriftart11111111111111111111111111111"/>
    <w:rsid w:val="00F2414D"/>
  </w:style>
  <w:style w:type="character" w:customStyle="1" w:styleId="WW-Absatz-Standardschriftart111111111111111111111111111111">
    <w:name w:val="WW-Absatz-Standardschriftart111111111111111111111111111111"/>
    <w:rsid w:val="00F2414D"/>
  </w:style>
  <w:style w:type="character" w:customStyle="1" w:styleId="WW-Absatz-Standardschriftart1111111111111111111111111111111">
    <w:name w:val="WW-Absatz-Standardschriftart1111111111111111111111111111111"/>
    <w:rsid w:val="00F2414D"/>
  </w:style>
  <w:style w:type="character" w:customStyle="1" w:styleId="WW-Absatz-Standardschriftart11111111111111111111111111111111">
    <w:name w:val="WW-Absatz-Standardschriftart11111111111111111111111111111111"/>
    <w:rsid w:val="00F2414D"/>
  </w:style>
  <w:style w:type="character" w:customStyle="1" w:styleId="NumberingSymbols">
    <w:name w:val="Numbering Symbols"/>
    <w:rsid w:val="00F2414D"/>
  </w:style>
  <w:style w:type="character" w:customStyle="1" w:styleId="Bullets">
    <w:name w:val="Bullets"/>
    <w:rsid w:val="00F2414D"/>
    <w:rPr>
      <w:rFonts w:ascii="OpenSymbol" w:eastAsia="OpenSymbol" w:hAnsi="OpenSymbol" w:cs="OpenSymbol"/>
    </w:rPr>
  </w:style>
  <w:style w:type="character" w:customStyle="1" w:styleId="WW8Num57z0">
    <w:name w:val="WW8Num57z0"/>
    <w:rsid w:val="00F2414D"/>
    <w:rPr>
      <w:rFonts w:ascii="Symbol" w:hAnsi="Symbol"/>
    </w:rPr>
  </w:style>
  <w:style w:type="character" w:customStyle="1" w:styleId="WW8Num44z0">
    <w:name w:val="WW8Num44z0"/>
    <w:rsid w:val="00F2414D"/>
    <w:rPr>
      <w:rFonts w:ascii="Symbol" w:hAnsi="Symbol" w:cs="OpenSymbol"/>
    </w:rPr>
  </w:style>
  <w:style w:type="character" w:customStyle="1" w:styleId="WW8Num233z0">
    <w:name w:val="WW8Num233z0"/>
    <w:rsid w:val="00F2414D"/>
    <w:rPr>
      <w:rFonts w:ascii="Symbol" w:hAnsi="Symbol"/>
    </w:rPr>
  </w:style>
  <w:style w:type="character" w:customStyle="1" w:styleId="rvts1">
    <w:name w:val="rvts1"/>
    <w:basedOn w:val="WW-DefaultParagraphFont"/>
    <w:rsid w:val="00F2414D"/>
  </w:style>
  <w:style w:type="character" w:customStyle="1" w:styleId="rvts3">
    <w:name w:val="rvts3"/>
    <w:basedOn w:val="WW-DefaultParagraphFont"/>
    <w:rsid w:val="00F2414D"/>
  </w:style>
  <w:style w:type="character" w:customStyle="1" w:styleId="amendments">
    <w:name w:val="amendments"/>
    <w:basedOn w:val="WW-DefaultParagraphFont"/>
    <w:rsid w:val="00F2414D"/>
  </w:style>
  <w:style w:type="character" w:customStyle="1" w:styleId="WW8Num29z0">
    <w:name w:val="WW8Num29z0"/>
    <w:rsid w:val="00F2414D"/>
    <w:rPr>
      <w:rFonts w:ascii="Symbol" w:hAnsi="Symbol" w:cs="OpenSymbol"/>
    </w:rPr>
  </w:style>
  <w:style w:type="character" w:customStyle="1" w:styleId="WW8Num29z1">
    <w:name w:val="WW8Num29z1"/>
    <w:rsid w:val="00F2414D"/>
    <w:rPr>
      <w:rFonts w:ascii="OpenSymbol" w:hAnsi="OpenSymbol" w:cs="OpenSymbol"/>
    </w:rPr>
  </w:style>
  <w:style w:type="character" w:customStyle="1" w:styleId="WW8Num30z0">
    <w:name w:val="WW8Num30z0"/>
    <w:rsid w:val="00F2414D"/>
    <w:rPr>
      <w:rFonts w:ascii="Symbol" w:hAnsi="Symbol" w:cs="OpenSymbol"/>
    </w:rPr>
  </w:style>
  <w:style w:type="character" w:customStyle="1" w:styleId="WW8Num30z1">
    <w:name w:val="WW8Num30z1"/>
    <w:rsid w:val="00F2414D"/>
    <w:rPr>
      <w:rFonts w:ascii="OpenSymbol" w:hAnsi="OpenSymbol" w:cs="OpenSymbol"/>
    </w:rPr>
  </w:style>
  <w:style w:type="character" w:customStyle="1" w:styleId="EndnoteCharacters">
    <w:name w:val="Endnote Characters"/>
    <w:rsid w:val="00F2414D"/>
    <w:rPr>
      <w:vertAlign w:val="superscript"/>
    </w:rPr>
  </w:style>
  <w:style w:type="character" w:customStyle="1" w:styleId="WW-EndnoteCharacters">
    <w:name w:val="WW-Endnote Characters"/>
    <w:rsid w:val="00F2414D"/>
  </w:style>
  <w:style w:type="character" w:customStyle="1" w:styleId="BodyText2Char1">
    <w:name w:val="Body Text 2 Char1"/>
    <w:aliases w:val="Monografija Char"/>
    <w:basedOn w:val="DefaultParagraphFont"/>
    <w:link w:val="BodyText2"/>
    <w:rsid w:val="00F2414D"/>
    <w:rPr>
      <w:rFonts w:ascii="Arial Cirilica" w:eastAsia="Times New Roman" w:hAnsi="Arial Cirilica" w:cs="Times New Roman"/>
      <w:sz w:val="28"/>
      <w:szCs w:val="20"/>
    </w:rPr>
  </w:style>
  <w:style w:type="character" w:customStyle="1" w:styleId="Bodytext0">
    <w:name w:val="Body text_"/>
    <w:basedOn w:val="DefaultParagraphFont"/>
    <w:link w:val="Bodytext1"/>
    <w:rsid w:val="00F2414D"/>
    <w:rPr>
      <w:rFonts w:ascii="Tahoma" w:eastAsia="Lucida Sans Unicode" w:hAnsi="Tahoma" w:cs="Tahoma"/>
      <w:kern w:val="1"/>
      <w:shd w:val="clear" w:color="auto" w:fill="FFFFFF"/>
    </w:rPr>
  </w:style>
  <w:style w:type="paragraph" w:customStyle="1" w:styleId="Bodytext1">
    <w:name w:val="Body text1"/>
    <w:basedOn w:val="Normal"/>
    <w:link w:val="Bodytext0"/>
    <w:rsid w:val="00F2414D"/>
    <w:pPr>
      <w:shd w:val="clear" w:color="auto" w:fill="FFFFFF"/>
      <w:spacing w:before="240" w:after="240" w:line="278" w:lineRule="exact"/>
      <w:ind w:hanging="380"/>
    </w:pPr>
    <w:rPr>
      <w:rFonts w:ascii="Tahoma" w:eastAsia="Lucida Sans Unicode" w:hAnsi="Tahoma" w:cs="Tahoma"/>
      <w:kern w:val="1"/>
      <w:sz w:val="22"/>
      <w:szCs w:val="22"/>
    </w:rPr>
  </w:style>
  <w:style w:type="character" w:customStyle="1" w:styleId="BodytextSpacing0pt">
    <w:name w:val="Body text + Spacing 0 pt"/>
    <w:basedOn w:val="Bodytext0"/>
    <w:rsid w:val="00F2414D"/>
    <w:rPr>
      <w:rFonts w:ascii="Arial" w:hAnsi="Arial" w:cs="Arial"/>
      <w:spacing w:val="10"/>
      <w:sz w:val="21"/>
      <w:szCs w:val="21"/>
    </w:rPr>
  </w:style>
  <w:style w:type="paragraph" w:customStyle="1" w:styleId="Bodytext4">
    <w:name w:val="Body text"/>
    <w:basedOn w:val="Normal"/>
    <w:rsid w:val="00F2414D"/>
    <w:pPr>
      <w:shd w:val="clear" w:color="auto" w:fill="FFFFFF"/>
      <w:spacing w:line="274" w:lineRule="exact"/>
      <w:ind w:hanging="520"/>
    </w:pPr>
    <w:rPr>
      <w:rFonts w:ascii="Arial" w:eastAsia="Arial Unicode MS" w:hAnsi="Arial" w:cs="Arial"/>
      <w:sz w:val="21"/>
      <w:szCs w:val="21"/>
      <w:lang w:val="sr-Cyrl-CS"/>
    </w:rPr>
  </w:style>
  <w:style w:type="character" w:customStyle="1" w:styleId="Heading10">
    <w:name w:val="Heading #1_"/>
    <w:basedOn w:val="DefaultParagraphFont"/>
    <w:link w:val="Heading11"/>
    <w:rsid w:val="00F2414D"/>
    <w:rPr>
      <w:rFonts w:eastAsia="Lucida Sans Unicode"/>
      <w:b/>
      <w:bCs/>
      <w:kern w:val="1"/>
      <w:shd w:val="clear" w:color="auto" w:fill="FFFFFF"/>
    </w:rPr>
  </w:style>
  <w:style w:type="character" w:customStyle="1" w:styleId="Heading12">
    <w:name w:val="Heading #1"/>
    <w:basedOn w:val="Heading10"/>
    <w:rsid w:val="00F2414D"/>
    <w:rPr>
      <w:u w:val="single"/>
    </w:rPr>
  </w:style>
  <w:style w:type="paragraph" w:customStyle="1" w:styleId="Heading11">
    <w:name w:val="Heading #11"/>
    <w:basedOn w:val="Normal"/>
    <w:link w:val="Heading10"/>
    <w:rsid w:val="00F2414D"/>
    <w:pPr>
      <w:shd w:val="clear" w:color="auto" w:fill="FFFFFF"/>
      <w:spacing w:after="180" w:line="211" w:lineRule="exact"/>
      <w:jc w:val="right"/>
      <w:outlineLvl w:val="0"/>
    </w:pPr>
    <w:rPr>
      <w:rFonts w:asciiTheme="minorHAnsi" w:eastAsia="Lucida Sans Unicode" w:hAnsiTheme="minorHAnsi" w:cstheme="minorBidi"/>
      <w:b/>
      <w:bCs/>
      <w:kern w:val="1"/>
      <w:sz w:val="22"/>
      <w:szCs w:val="22"/>
    </w:rPr>
  </w:style>
  <w:style w:type="character" w:customStyle="1" w:styleId="BodytextSpacing-1pt">
    <w:name w:val="Body text + Spacing -1 pt"/>
    <w:basedOn w:val="Bodytext0"/>
    <w:rsid w:val="00F2414D"/>
    <w:rPr>
      <w:spacing w:val="-20"/>
    </w:rPr>
  </w:style>
  <w:style w:type="character" w:customStyle="1" w:styleId="BodytextBold">
    <w:name w:val="Body text + Bold"/>
    <w:aliases w:val="Italic,Spacing 1 pt,Scaling 60%"/>
    <w:basedOn w:val="Bodytext0"/>
    <w:rsid w:val="00F2414D"/>
    <w:rPr>
      <w:b/>
      <w:bCs/>
      <w:i/>
      <w:iCs/>
      <w:spacing w:val="20"/>
      <w:w w:val="60"/>
      <w:sz w:val="21"/>
      <w:szCs w:val="21"/>
    </w:rPr>
  </w:style>
  <w:style w:type="character" w:customStyle="1" w:styleId="BodytextBold1">
    <w:name w:val="Body text + Bold1"/>
    <w:basedOn w:val="Bodytext0"/>
    <w:rsid w:val="00F2414D"/>
    <w:rPr>
      <w:rFonts w:ascii="Arial" w:hAnsi="Arial" w:cs="Arial"/>
      <w:b/>
      <w:bCs/>
      <w:spacing w:val="0"/>
      <w:sz w:val="23"/>
      <w:szCs w:val="23"/>
    </w:rPr>
  </w:style>
  <w:style w:type="character" w:customStyle="1" w:styleId="Bodytext11pt">
    <w:name w:val="Body text + 11 pt"/>
    <w:aliases w:val="Bold,Small Caps,Body text + 10 pt"/>
    <w:basedOn w:val="Bodytext0"/>
    <w:rsid w:val="00F2414D"/>
    <w:rPr>
      <w:rFonts w:ascii="Trebuchet MS" w:hAnsi="Trebuchet MS" w:cs="Trebuchet MS"/>
      <w:b/>
      <w:bCs/>
      <w:smallCaps/>
      <w:spacing w:val="0"/>
    </w:rPr>
  </w:style>
  <w:style w:type="character" w:customStyle="1" w:styleId="BodytextItalic">
    <w:name w:val="Body text + Italic"/>
    <w:basedOn w:val="Bodytext0"/>
    <w:rsid w:val="00F2414D"/>
    <w:rPr>
      <w:rFonts w:ascii="Arial" w:hAnsi="Arial" w:cs="Arial"/>
      <w:i/>
      <w:iCs/>
      <w:spacing w:val="0"/>
      <w:sz w:val="23"/>
      <w:szCs w:val="23"/>
    </w:rPr>
  </w:style>
  <w:style w:type="character" w:customStyle="1" w:styleId="Char12">
    <w:name w:val=" Char12"/>
    <w:basedOn w:val="DefaultParagraphFont"/>
    <w:rsid w:val="00F2414D"/>
    <w:rPr>
      <w:rFonts w:ascii="Swis721 LtCn BT" w:eastAsia="Lucida Sans Unicode" w:hAnsi="Swis721 LtCn BT"/>
      <w:b/>
      <w:caps/>
      <w:shadow/>
      <w:kern w:val="1"/>
      <w:sz w:val="36"/>
      <w:szCs w:val="36"/>
      <w:lang w:bidi="ar-SA"/>
    </w:rPr>
  </w:style>
  <w:style w:type="character" w:customStyle="1" w:styleId="Char11">
    <w:name w:val=" Char11"/>
    <w:basedOn w:val="DefaultParagraphFont"/>
    <w:rsid w:val="00F2414D"/>
    <w:rPr>
      <w:rFonts w:ascii="Swis721 LtCn BT" w:eastAsia="Lucida Sans Unicode" w:hAnsi="Swis721 LtCn BT"/>
      <w:b/>
      <w:caps/>
      <w:kern w:val="1"/>
      <w:sz w:val="32"/>
      <w:szCs w:val="32"/>
      <w:lang w:bidi="ar-SA"/>
    </w:rPr>
  </w:style>
  <w:style w:type="character" w:customStyle="1" w:styleId="Char10">
    <w:name w:val=" Char10"/>
    <w:basedOn w:val="DefaultParagraphFont"/>
    <w:semiHidden/>
    <w:rsid w:val="00F2414D"/>
    <w:rPr>
      <w:rFonts w:ascii="Cambria" w:eastAsia="Lucida Sans Unicode" w:hAnsi="Cambria"/>
      <w:b/>
      <w:bCs/>
      <w:kern w:val="1"/>
      <w:sz w:val="26"/>
      <w:szCs w:val="26"/>
      <w:lang w:val="en-US" w:eastAsia="ar-SA" w:bidi="ar-SA"/>
    </w:rPr>
  </w:style>
  <w:style w:type="character" w:customStyle="1" w:styleId="Bodytext5">
    <w:name w:val="Body text (5)_"/>
    <w:basedOn w:val="DefaultParagraphFont"/>
    <w:link w:val="Bodytext51"/>
    <w:rsid w:val="00F2414D"/>
    <w:rPr>
      <w:rFonts w:ascii="Arial" w:eastAsia="Lucida Sans Unicode" w:hAnsi="Arial" w:cs="Arial"/>
      <w:b/>
      <w:bCs/>
      <w:kern w:val="1"/>
      <w:shd w:val="clear" w:color="auto" w:fill="FFFFFF"/>
    </w:rPr>
  </w:style>
  <w:style w:type="paragraph" w:customStyle="1" w:styleId="Bodytext51">
    <w:name w:val="Body text (5)1"/>
    <w:basedOn w:val="Normal"/>
    <w:link w:val="Bodytext5"/>
    <w:rsid w:val="00F2414D"/>
    <w:pPr>
      <w:shd w:val="clear" w:color="auto" w:fill="FFFFFF"/>
      <w:spacing w:line="240" w:lineRule="atLeast"/>
      <w:ind w:hanging="360"/>
    </w:pPr>
    <w:rPr>
      <w:rFonts w:ascii="Arial" w:eastAsia="Lucida Sans Unicode" w:hAnsi="Arial" w:cs="Arial"/>
      <w:b/>
      <w:bCs/>
      <w:kern w:val="1"/>
      <w:sz w:val="22"/>
      <w:szCs w:val="22"/>
    </w:rPr>
  </w:style>
  <w:style w:type="character" w:customStyle="1" w:styleId="st">
    <w:name w:val="st"/>
    <w:basedOn w:val="DefaultParagraphFont"/>
    <w:rsid w:val="00F2414D"/>
  </w:style>
  <w:style w:type="paragraph" w:customStyle="1" w:styleId="Standard">
    <w:name w:val="Standard"/>
    <w:rsid w:val="00F2414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Char9">
    <w:name w:val=" Char9"/>
    <w:basedOn w:val="DefaultParagraphFont"/>
    <w:rsid w:val="00F2414D"/>
    <w:rPr>
      <w:rFonts w:ascii="Swiss Bold" w:eastAsia="Lucida Sans Unicode" w:hAnsi="Swiss Bold"/>
      <w:b/>
      <w:i/>
      <w:kern w:val="1"/>
      <w:sz w:val="24"/>
      <w:szCs w:val="24"/>
      <w:lang w:val="en-US" w:eastAsia="ar-SA" w:bidi="ar-SA"/>
    </w:rPr>
  </w:style>
  <w:style w:type="character" w:customStyle="1" w:styleId="Char8">
    <w:name w:val=" Char8"/>
    <w:basedOn w:val="DefaultParagraphFont"/>
    <w:rsid w:val="00F2414D"/>
    <w:rPr>
      <w:rFonts w:ascii="Arial" w:eastAsia="Lucida Sans Unicode" w:hAnsi="Arial"/>
      <w:kern w:val="1"/>
      <w:sz w:val="22"/>
      <w:szCs w:val="24"/>
      <w:lang w:val="en-US" w:eastAsia="ar-SA" w:bidi="ar-SA"/>
    </w:rPr>
  </w:style>
  <w:style w:type="character" w:customStyle="1" w:styleId="Char7">
    <w:name w:val=" Char7"/>
    <w:basedOn w:val="DefaultParagraphFont"/>
    <w:rsid w:val="00F2414D"/>
    <w:rPr>
      <w:rFonts w:ascii="Arial" w:eastAsia="Lucida Sans Unicode" w:hAnsi="Arial"/>
      <w:i/>
      <w:kern w:val="1"/>
      <w:sz w:val="22"/>
      <w:szCs w:val="24"/>
      <w:lang w:val="en-US" w:eastAsia="ar-SA" w:bidi="ar-SA"/>
    </w:rPr>
  </w:style>
  <w:style w:type="character" w:customStyle="1" w:styleId="Char6">
    <w:name w:val=" Char6"/>
    <w:basedOn w:val="DefaultParagraphFont"/>
    <w:rsid w:val="00F2414D"/>
    <w:rPr>
      <w:rFonts w:ascii="Arial" w:eastAsia="Lucida Sans Unicode" w:hAnsi="Arial"/>
      <w:kern w:val="1"/>
      <w:sz w:val="24"/>
      <w:szCs w:val="24"/>
      <w:lang w:val="en-US" w:eastAsia="ar-SA" w:bidi="ar-SA"/>
    </w:rPr>
  </w:style>
  <w:style w:type="character" w:customStyle="1" w:styleId="Char5">
    <w:name w:val=" Char5"/>
    <w:basedOn w:val="DefaultParagraphFont"/>
    <w:rsid w:val="00F2414D"/>
    <w:rPr>
      <w:rFonts w:ascii="Arial" w:eastAsia="Lucida Sans Unicode" w:hAnsi="Arial"/>
      <w:i/>
      <w:kern w:val="1"/>
      <w:sz w:val="24"/>
      <w:szCs w:val="24"/>
      <w:lang w:val="en-US" w:eastAsia="ar-SA" w:bidi="ar-SA"/>
    </w:rPr>
  </w:style>
  <w:style w:type="character" w:customStyle="1" w:styleId="Char4">
    <w:name w:val=" Char4"/>
    <w:basedOn w:val="DefaultParagraphFont"/>
    <w:rsid w:val="00F2414D"/>
    <w:rPr>
      <w:rFonts w:ascii="Arial" w:eastAsia="Lucida Sans Unicode" w:hAnsi="Arial"/>
      <w:i/>
      <w:kern w:val="1"/>
      <w:sz w:val="18"/>
      <w:szCs w:val="24"/>
      <w:lang w:val="en-US" w:eastAsia="ar-SA" w:bidi="ar-SA"/>
    </w:rPr>
  </w:style>
  <w:style w:type="paragraph" w:customStyle="1" w:styleId="xl105">
    <w:name w:val="xl105"/>
    <w:basedOn w:val="Normal"/>
    <w:rsid w:val="00F2414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0"/>
      <w:szCs w:val="10"/>
      <w:lang/>
    </w:rPr>
  </w:style>
  <w:style w:type="paragraph" w:customStyle="1" w:styleId="xl106">
    <w:name w:val="xl106"/>
    <w:basedOn w:val="Normal"/>
    <w:rsid w:val="00F2414D"/>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b/>
      <w:bCs/>
      <w:sz w:val="12"/>
      <w:szCs w:val="12"/>
      <w:lang/>
    </w:rPr>
  </w:style>
  <w:style w:type="paragraph" w:customStyle="1" w:styleId="xl107">
    <w:name w:val="xl107"/>
    <w:basedOn w:val="Normal"/>
    <w:rsid w:val="00F2414D"/>
    <w:pPr>
      <w:pBdr>
        <w:top w:val="single" w:sz="4" w:space="0" w:color="auto"/>
        <w:bottom w:val="single" w:sz="4" w:space="0" w:color="auto"/>
      </w:pBdr>
      <w:shd w:val="clear" w:color="000000" w:fill="DCE6F1"/>
      <w:spacing w:before="100" w:beforeAutospacing="1" w:after="100" w:afterAutospacing="1"/>
      <w:jc w:val="center"/>
      <w:textAlignment w:val="center"/>
    </w:pPr>
    <w:rPr>
      <w:b/>
      <w:bCs/>
      <w:sz w:val="12"/>
      <w:szCs w:val="12"/>
      <w:lang/>
    </w:rPr>
  </w:style>
  <w:style w:type="paragraph" w:customStyle="1" w:styleId="xl108">
    <w:name w:val="xl108"/>
    <w:basedOn w:val="Normal"/>
    <w:rsid w:val="00F2414D"/>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2"/>
      <w:szCs w:val="12"/>
      <w:lang/>
    </w:rPr>
  </w:style>
  <w:style w:type="paragraph" w:customStyle="1" w:styleId="xl109">
    <w:name w:val="xl109"/>
    <w:basedOn w:val="Normal"/>
    <w:rsid w:val="00F2414D"/>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b/>
      <w:bCs/>
      <w:sz w:val="12"/>
      <w:szCs w:val="12"/>
      <w:lang/>
    </w:rPr>
  </w:style>
  <w:style w:type="paragraph" w:customStyle="1" w:styleId="xl110">
    <w:name w:val="xl110"/>
    <w:basedOn w:val="Normal"/>
    <w:rsid w:val="00F2414D"/>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2"/>
      <w:szCs w:val="12"/>
      <w:lang/>
    </w:rPr>
  </w:style>
  <w:style w:type="paragraph" w:customStyle="1" w:styleId="xl111">
    <w:name w:val="xl111"/>
    <w:basedOn w:val="Normal"/>
    <w:rsid w:val="00F2414D"/>
    <w:pPr>
      <w:shd w:val="clear" w:color="000000" w:fill="FFFFFF"/>
      <w:spacing w:before="100" w:beforeAutospacing="1" w:after="100" w:afterAutospacing="1"/>
      <w:textAlignment w:val="center"/>
    </w:pPr>
    <w:rPr>
      <w:b/>
      <w:bCs/>
      <w:sz w:val="12"/>
      <w:szCs w:val="12"/>
      <w:lang/>
    </w:rPr>
  </w:style>
  <w:style w:type="paragraph" w:customStyle="1" w:styleId="xl112">
    <w:name w:val="xl112"/>
    <w:basedOn w:val="Normal"/>
    <w:rsid w:val="00F2414D"/>
    <w:pPr>
      <w:pBdr>
        <w:top w:val="single" w:sz="4" w:space="0" w:color="auto"/>
        <w:bottom w:val="single" w:sz="4" w:space="0" w:color="auto"/>
      </w:pBdr>
      <w:shd w:val="clear" w:color="000000" w:fill="DCE6F1"/>
      <w:spacing w:before="100" w:beforeAutospacing="1" w:after="100" w:afterAutospacing="1"/>
      <w:textAlignment w:val="center"/>
    </w:pPr>
    <w:rPr>
      <w:b/>
      <w:bCs/>
      <w:sz w:val="12"/>
      <w:szCs w:val="12"/>
      <w:lang/>
    </w:rPr>
  </w:style>
  <w:style w:type="paragraph" w:customStyle="1" w:styleId="CharCharCharCharCharCharCharCharCharCharCharCharCharCharCharCharCharChar">
    <w:name w:val=" Char Char Char Char Char Char Char Char Char Char Char Char Char Char Char Char Char Char"/>
    <w:basedOn w:val="Normal"/>
    <w:semiHidden/>
    <w:rsid w:val="00F2414D"/>
    <w:pPr>
      <w:spacing w:after="160" w:line="240" w:lineRule="exact"/>
    </w:pPr>
    <w:rPr>
      <w:rFonts w:ascii="Tahoma" w:hAnsi="Tahoma"/>
    </w:rPr>
  </w:style>
  <w:style w:type="character" w:customStyle="1" w:styleId="Char13">
    <w:name w:val="Char1"/>
    <w:rsid w:val="00F2414D"/>
    <w:rPr>
      <w:sz w:val="24"/>
      <w:szCs w:val="24"/>
      <w:lang w:val="en-US" w:eastAsia="en-US" w:bidi="ar-SA"/>
    </w:rPr>
  </w:style>
  <w:style w:type="paragraph" w:customStyle="1" w:styleId="font7">
    <w:name w:val="font7"/>
    <w:basedOn w:val="Normal"/>
    <w:rsid w:val="00F2414D"/>
    <w:pPr>
      <w:spacing w:before="100" w:beforeAutospacing="1" w:after="100" w:afterAutospacing="1"/>
    </w:pPr>
    <w:rPr>
      <w:rFonts w:ascii="Tahoma" w:hAnsi="Tahoma" w:cs="Tahoma"/>
      <w:color w:val="000000"/>
    </w:rPr>
  </w:style>
  <w:style w:type="paragraph" w:customStyle="1" w:styleId="xl113">
    <w:name w:val="xl113"/>
    <w:basedOn w:val="Normal"/>
    <w:rsid w:val="00F2414D"/>
    <w:pPr>
      <w:pBdr>
        <w:left w:val="single" w:sz="8" w:space="0" w:color="auto"/>
        <w:bottom w:val="single" w:sz="8" w:space="0" w:color="auto"/>
        <w:right w:val="single" w:sz="8" w:space="0" w:color="auto"/>
      </w:pBdr>
      <w:shd w:val="clear" w:color="auto" w:fill="FFFFFF"/>
      <w:spacing w:before="100" w:beforeAutospacing="1" w:after="100" w:afterAutospacing="1"/>
    </w:pPr>
    <w:rPr>
      <w:rFonts w:ascii="Tahoma" w:hAnsi="Tahoma" w:cs="Tahoma"/>
    </w:rPr>
  </w:style>
  <w:style w:type="paragraph" w:customStyle="1" w:styleId="xl114">
    <w:name w:val="xl114"/>
    <w:basedOn w:val="Normal"/>
    <w:rsid w:val="00F2414D"/>
    <w:pPr>
      <w:pBdr>
        <w:bottom w:val="single" w:sz="8" w:space="0" w:color="auto"/>
        <w:right w:val="single" w:sz="8" w:space="0" w:color="auto"/>
      </w:pBdr>
      <w:shd w:val="clear" w:color="auto" w:fill="FFFFFF"/>
      <w:spacing w:before="100" w:beforeAutospacing="1" w:after="100" w:afterAutospacing="1"/>
    </w:pPr>
    <w:rPr>
      <w:rFonts w:ascii="Tahoma" w:hAnsi="Tahoma" w:cs="Tahoma"/>
    </w:rPr>
  </w:style>
  <w:style w:type="paragraph" w:customStyle="1" w:styleId="xl115">
    <w:name w:val="xl115"/>
    <w:basedOn w:val="Normal"/>
    <w:rsid w:val="00F2414D"/>
    <w:pPr>
      <w:pBdr>
        <w:bottom w:val="single" w:sz="8" w:space="0" w:color="auto"/>
        <w:right w:val="single" w:sz="8" w:space="0" w:color="auto"/>
      </w:pBdr>
      <w:shd w:val="clear" w:color="auto" w:fill="FFFFFF"/>
      <w:spacing w:before="100" w:beforeAutospacing="1" w:after="100" w:afterAutospacing="1"/>
      <w:jc w:val="center"/>
    </w:pPr>
    <w:rPr>
      <w:rFonts w:ascii="Tahoma" w:hAnsi="Tahoma" w:cs="Tahoma"/>
    </w:rPr>
  </w:style>
  <w:style w:type="paragraph" w:customStyle="1" w:styleId="xl116">
    <w:name w:val="xl116"/>
    <w:basedOn w:val="Normal"/>
    <w:rsid w:val="00F2414D"/>
    <w:pPr>
      <w:pBdr>
        <w:bottom w:val="single" w:sz="8" w:space="0" w:color="auto"/>
        <w:right w:val="single" w:sz="8" w:space="0" w:color="auto"/>
      </w:pBdr>
      <w:shd w:val="clear" w:color="auto" w:fill="FFFFFF"/>
      <w:spacing w:before="100" w:beforeAutospacing="1" w:after="100" w:afterAutospacing="1"/>
      <w:jc w:val="right"/>
    </w:pPr>
    <w:rPr>
      <w:rFonts w:ascii="Tahoma" w:hAnsi="Tahoma" w:cs="Tahoma"/>
    </w:rPr>
  </w:style>
  <w:style w:type="paragraph" w:customStyle="1" w:styleId="xl117">
    <w:name w:val="xl117"/>
    <w:basedOn w:val="Normal"/>
    <w:rsid w:val="00F2414D"/>
    <w:pPr>
      <w:pBdr>
        <w:bottom w:val="single" w:sz="8" w:space="0" w:color="auto"/>
        <w:right w:val="single" w:sz="8" w:space="0" w:color="auto"/>
      </w:pBdr>
      <w:shd w:val="clear" w:color="auto" w:fill="FFFFFF"/>
      <w:spacing w:before="100" w:beforeAutospacing="1" w:after="100" w:afterAutospacing="1"/>
    </w:pPr>
    <w:rPr>
      <w:rFonts w:ascii="Tahoma" w:hAnsi="Tahoma" w:cs="Tahoma"/>
    </w:rPr>
  </w:style>
  <w:style w:type="paragraph" w:customStyle="1" w:styleId="xl118">
    <w:name w:val="xl118"/>
    <w:basedOn w:val="Normal"/>
    <w:rsid w:val="00F2414D"/>
    <w:pPr>
      <w:pBdr>
        <w:bottom w:val="single" w:sz="8" w:space="0" w:color="auto"/>
      </w:pBdr>
      <w:shd w:val="clear" w:color="auto" w:fill="FFFFFF"/>
      <w:spacing w:before="100" w:beforeAutospacing="1" w:after="100" w:afterAutospacing="1"/>
      <w:jc w:val="right"/>
    </w:pPr>
    <w:rPr>
      <w:rFonts w:ascii="Tahoma" w:hAnsi="Tahoma" w:cs="Tahoma"/>
    </w:rPr>
  </w:style>
  <w:style w:type="paragraph" w:customStyle="1" w:styleId="xl119">
    <w:name w:val="xl119"/>
    <w:basedOn w:val="Normal"/>
    <w:rsid w:val="00F241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hAnsi="Tahoma" w:cs="Tahoma"/>
      <w:color w:val="000000"/>
    </w:rPr>
  </w:style>
  <w:style w:type="paragraph" w:customStyle="1" w:styleId="xl120">
    <w:name w:val="xl120"/>
    <w:basedOn w:val="Normal"/>
    <w:rsid w:val="00F2414D"/>
    <w:pPr>
      <w:pBdr>
        <w:bottom w:val="single" w:sz="8" w:space="0" w:color="auto"/>
        <w:right w:val="single" w:sz="8" w:space="0" w:color="auto"/>
      </w:pBdr>
      <w:shd w:val="clear" w:color="auto" w:fill="FFFFFF"/>
      <w:spacing w:before="100" w:beforeAutospacing="1" w:after="100" w:afterAutospacing="1"/>
      <w:jc w:val="right"/>
    </w:pPr>
    <w:rPr>
      <w:rFonts w:ascii="Tahoma" w:hAnsi="Tahoma" w:cs="Tahoma"/>
      <w:color w:val="000000"/>
    </w:rPr>
  </w:style>
  <w:style w:type="paragraph" w:customStyle="1" w:styleId="xl121">
    <w:name w:val="xl121"/>
    <w:basedOn w:val="Normal"/>
    <w:rsid w:val="00F241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hAnsi="Tahoma" w:cs="Tahoma"/>
      <w:color w:val="000000"/>
    </w:rPr>
  </w:style>
  <w:style w:type="paragraph" w:customStyle="1" w:styleId="xl122">
    <w:name w:val="xl122"/>
    <w:basedOn w:val="Normal"/>
    <w:rsid w:val="00F2414D"/>
    <w:pPr>
      <w:pBdr>
        <w:top w:val="single" w:sz="8" w:space="0" w:color="auto"/>
        <w:left w:val="single" w:sz="8" w:space="0" w:color="auto"/>
      </w:pBdr>
      <w:spacing w:before="100" w:beforeAutospacing="1" w:after="100" w:afterAutospacing="1"/>
      <w:jc w:val="right"/>
    </w:pPr>
    <w:rPr>
      <w:rFonts w:ascii="Tahoma" w:hAnsi="Tahoma" w:cs="Tahoma"/>
    </w:rPr>
  </w:style>
  <w:style w:type="paragraph" w:customStyle="1" w:styleId="xl123">
    <w:name w:val="xl123"/>
    <w:basedOn w:val="Normal"/>
    <w:rsid w:val="00F2414D"/>
    <w:pPr>
      <w:pBdr>
        <w:left w:val="single" w:sz="8" w:space="0" w:color="auto"/>
        <w:bottom w:val="single" w:sz="8" w:space="0" w:color="auto"/>
      </w:pBdr>
      <w:spacing w:before="100" w:beforeAutospacing="1" w:after="100" w:afterAutospacing="1"/>
      <w:jc w:val="right"/>
    </w:pPr>
    <w:rPr>
      <w:rFonts w:ascii="Tahoma" w:hAnsi="Tahoma" w:cs="Tahoma"/>
    </w:rPr>
  </w:style>
  <w:style w:type="paragraph" w:customStyle="1" w:styleId="xl124">
    <w:name w:val="xl124"/>
    <w:basedOn w:val="Normal"/>
    <w:rsid w:val="00F2414D"/>
    <w:pPr>
      <w:pBdr>
        <w:top w:val="single" w:sz="8" w:space="0" w:color="auto"/>
        <w:right w:val="single" w:sz="8" w:space="0" w:color="auto"/>
      </w:pBdr>
      <w:shd w:val="clear" w:color="auto" w:fill="FFFF00"/>
      <w:spacing w:before="100" w:beforeAutospacing="1" w:after="100" w:afterAutospacing="1"/>
    </w:pPr>
    <w:rPr>
      <w:rFonts w:ascii="Tahoma" w:hAnsi="Tahoma" w:cs="Tahoma"/>
      <w:color w:val="000000"/>
    </w:rPr>
  </w:style>
  <w:style w:type="paragraph" w:customStyle="1" w:styleId="xl125">
    <w:name w:val="xl125"/>
    <w:basedOn w:val="Normal"/>
    <w:rsid w:val="00F2414D"/>
    <w:pPr>
      <w:pBdr>
        <w:top w:val="single" w:sz="8" w:space="0" w:color="auto"/>
        <w:left w:val="single" w:sz="8" w:space="0" w:color="auto"/>
        <w:right w:val="single" w:sz="8" w:space="0" w:color="auto"/>
      </w:pBdr>
      <w:spacing w:before="100" w:beforeAutospacing="1" w:after="100" w:afterAutospacing="1"/>
    </w:pPr>
    <w:rPr>
      <w:rFonts w:ascii="Tahoma" w:hAnsi="Tahoma" w:cs="Tahoma"/>
      <w:b/>
      <w:bCs/>
    </w:rPr>
  </w:style>
  <w:style w:type="paragraph" w:customStyle="1" w:styleId="xl126">
    <w:name w:val="xl126"/>
    <w:basedOn w:val="Normal"/>
    <w:rsid w:val="00F2414D"/>
    <w:pPr>
      <w:pBdr>
        <w:top w:val="single" w:sz="8" w:space="0" w:color="auto"/>
        <w:left w:val="single" w:sz="8" w:space="0" w:color="auto"/>
        <w:right w:val="single" w:sz="8" w:space="0" w:color="auto"/>
      </w:pBdr>
      <w:spacing w:before="100" w:beforeAutospacing="1" w:after="100" w:afterAutospacing="1"/>
      <w:jc w:val="right"/>
    </w:pPr>
    <w:rPr>
      <w:rFonts w:ascii="Tahoma" w:hAnsi="Tahoma" w:cs="Tahoma"/>
      <w:b/>
      <w:bCs/>
    </w:rPr>
  </w:style>
  <w:style w:type="paragraph" w:customStyle="1" w:styleId="xl127">
    <w:name w:val="xl127"/>
    <w:basedOn w:val="Normal"/>
    <w:rsid w:val="00F2414D"/>
    <w:pPr>
      <w:pBdr>
        <w:top w:val="single" w:sz="8" w:space="0" w:color="auto"/>
        <w:left w:val="single" w:sz="8" w:space="0" w:color="auto"/>
        <w:right w:val="single" w:sz="8" w:space="0" w:color="auto"/>
      </w:pBdr>
      <w:spacing w:before="100" w:beforeAutospacing="1" w:after="100" w:afterAutospacing="1"/>
      <w:jc w:val="center"/>
    </w:pPr>
    <w:rPr>
      <w:rFonts w:ascii="Tahoma" w:hAnsi="Tahoma" w:cs="Tahoma"/>
    </w:rPr>
  </w:style>
  <w:style w:type="paragraph" w:customStyle="1" w:styleId="xl128">
    <w:name w:val="xl128"/>
    <w:basedOn w:val="Normal"/>
    <w:rsid w:val="00F2414D"/>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rPr>
  </w:style>
  <w:style w:type="paragraph" w:customStyle="1" w:styleId="xl129">
    <w:name w:val="xl129"/>
    <w:basedOn w:val="Normal"/>
    <w:rsid w:val="00F2414D"/>
    <w:pPr>
      <w:pBdr>
        <w:top w:val="single" w:sz="8" w:space="0" w:color="auto"/>
        <w:left w:val="single" w:sz="8" w:space="0" w:color="auto"/>
        <w:right w:val="single" w:sz="8" w:space="0" w:color="auto"/>
      </w:pBdr>
      <w:spacing w:before="100" w:beforeAutospacing="1" w:after="100" w:afterAutospacing="1"/>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3285</Words>
  <Characters>18728</Characters>
  <Application>Microsoft Office Word</Application>
  <DocSecurity>0</DocSecurity>
  <Lines>156</Lines>
  <Paragraphs>43</Paragraphs>
  <ScaleCrop>false</ScaleCrop>
  <Company/>
  <LinksUpToDate>false</LinksUpToDate>
  <CharactersWithSpaces>21970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2015-11-10T00:10:00Z</dcterms:created>
  <dcterms:modified xsi:type="dcterms:W3CDTF">2015-11-10T00:11:00Z</dcterms:modified>
</cp:coreProperties>
</file>