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01" w:rsidRPr="008268F7" w:rsidRDefault="00BA2A63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Arial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-219710</wp:posOffset>
                </wp:positionH>
                <wp:positionV relativeFrom="margin">
                  <wp:posOffset>82550</wp:posOffset>
                </wp:positionV>
                <wp:extent cx="6485255" cy="8261350"/>
                <wp:effectExtent l="18415" t="15875" r="20955" b="19050"/>
                <wp:wrapNone/>
                <wp:docPr id="1" name="Okvir za teks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826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16" w:rsidRDefault="00A91516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Default="00950103"/>
                          <w:p w:rsidR="00950103" w:rsidRPr="00950103" w:rsidRDefault="00950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 za tekst 4" o:spid="_x0000_s1026" type="#_x0000_t202" style="position:absolute;left:0;text-align:left;margin-left:-17.3pt;margin-top:6.5pt;width:510.65pt;height:650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" strokecolor="#4f81bd" strokeweight="2pt">
                <v:textbox>
                  <w:txbxContent>
                    <w:p w:rsidR="00A91516" w:rsidRDefault="00A91516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Default="00950103"/>
                    <w:p w:rsidR="00950103" w:rsidRPr="00950103" w:rsidRDefault="00950103"/>
                  </w:txbxContent>
                </v:textbox>
                <w10:wrap anchorx="margin" anchory="margin"/>
              </v:shape>
            </w:pict>
          </mc:Fallback>
        </mc:AlternateContent>
      </w: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950103" w:rsidRPr="008268F7" w:rsidRDefault="00950103" w:rsidP="00ED023D">
      <w:pPr>
        <w:pStyle w:val="TableParagraph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950103" w:rsidRPr="008268F7" w:rsidRDefault="00950103" w:rsidP="00ED023D">
      <w:pPr>
        <w:pStyle w:val="TableParagraph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950103" w:rsidRPr="008268F7" w:rsidRDefault="00950103" w:rsidP="00ED023D">
      <w:pPr>
        <w:pStyle w:val="TableParagraph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950103" w:rsidRPr="008268F7" w:rsidRDefault="00950103" w:rsidP="00ED023D">
      <w:pPr>
        <w:pStyle w:val="TableParagraph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950103" w:rsidRPr="008268F7" w:rsidRDefault="00950103" w:rsidP="00ED023D">
      <w:pPr>
        <w:pStyle w:val="TableParagraph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950103" w:rsidRPr="008268F7" w:rsidRDefault="00950103" w:rsidP="00ED023D">
      <w:pPr>
        <w:pStyle w:val="TableParagraph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670F01" w:rsidRPr="009C355F" w:rsidRDefault="00670F01" w:rsidP="00504031">
      <w:pPr>
        <w:pStyle w:val="TableParagraph"/>
        <w:jc w:val="center"/>
        <w:rPr>
          <w:rFonts w:ascii="Calibri" w:eastAsia="Arial" w:hAnsi="Calibri" w:cs="Calibri"/>
          <w:i/>
          <w:sz w:val="48"/>
          <w:szCs w:val="48"/>
        </w:rPr>
      </w:pPr>
      <w:r w:rsidRPr="009C355F">
        <w:rPr>
          <w:rFonts w:ascii="Calibri" w:eastAsia="Arial" w:hAnsi="Calibri" w:cs="Calibri"/>
          <w:i/>
          <w:sz w:val="48"/>
          <w:szCs w:val="48"/>
        </w:rPr>
        <w:t xml:space="preserve">ИЗВЕШТАЈ О </w:t>
      </w:r>
      <w:r w:rsidRPr="009C355F">
        <w:rPr>
          <w:rFonts w:ascii="Calibri" w:eastAsia="Arial" w:hAnsi="Calibri" w:cs="Calibri"/>
          <w:i/>
          <w:color w:val="000000"/>
          <w:sz w:val="48"/>
          <w:szCs w:val="48"/>
        </w:rPr>
        <w:t xml:space="preserve">РАДУ </w:t>
      </w:r>
      <w:r w:rsidR="00240668" w:rsidRPr="009C355F">
        <w:rPr>
          <w:rFonts w:ascii="Calibri" w:eastAsia="Arial" w:hAnsi="Calibri" w:cs="Calibri"/>
          <w:i/>
          <w:color w:val="000000"/>
          <w:sz w:val="48"/>
          <w:szCs w:val="48"/>
        </w:rPr>
        <w:t xml:space="preserve">УПРАВЕ </w:t>
      </w:r>
      <w:r w:rsidRPr="009C355F">
        <w:rPr>
          <w:rFonts w:ascii="Calibri" w:eastAsia="Arial" w:hAnsi="Calibri" w:cs="Calibri"/>
          <w:i/>
          <w:color w:val="000000"/>
          <w:sz w:val="48"/>
          <w:szCs w:val="48"/>
        </w:rPr>
        <w:t>ГРАДСКЕ</w:t>
      </w:r>
      <w:r w:rsidRPr="009C355F">
        <w:rPr>
          <w:rFonts w:ascii="Calibri" w:eastAsia="Arial" w:hAnsi="Calibri" w:cs="Calibri"/>
          <w:i/>
          <w:sz w:val="48"/>
          <w:szCs w:val="48"/>
        </w:rPr>
        <w:t xml:space="preserve"> ОПШТИНЕ СЕВОЈНО</w:t>
      </w:r>
      <w:r w:rsidR="00A95AAD" w:rsidRPr="009C355F">
        <w:rPr>
          <w:rFonts w:ascii="Calibri" w:eastAsia="Arial" w:hAnsi="Calibri" w:cs="Calibri"/>
          <w:i/>
          <w:sz w:val="48"/>
          <w:szCs w:val="48"/>
        </w:rPr>
        <w:t xml:space="preserve"> ЗА 2020. ГОДИНУ</w:t>
      </w:r>
    </w:p>
    <w:p w:rsidR="00670F01" w:rsidRPr="008268F7" w:rsidRDefault="00670F01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  <w:r w:rsidRPr="00504031">
        <w:rPr>
          <w:rFonts w:ascii="Calibri" w:eastAsia="Arial" w:hAnsi="Calibri" w:cs="Calibri"/>
          <w:i/>
          <w:sz w:val="72"/>
          <w:szCs w:val="72"/>
        </w:rPr>
        <w:br w:type="page"/>
      </w:r>
    </w:p>
    <w:p w:rsidR="002407FB" w:rsidRPr="008268F7" w:rsidRDefault="002407FB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2407FB" w:rsidRPr="008268F7" w:rsidRDefault="002407FB" w:rsidP="00ED023D">
      <w:pPr>
        <w:pStyle w:val="TableParagraph"/>
        <w:jc w:val="both"/>
        <w:rPr>
          <w:rFonts w:ascii="Calibri" w:eastAsia="Arial" w:hAnsi="Calibri" w:cs="Calibri"/>
          <w:sz w:val="24"/>
          <w:szCs w:val="24"/>
        </w:rPr>
      </w:pPr>
    </w:p>
    <w:p w:rsidR="000F3599" w:rsidRPr="008268F7" w:rsidRDefault="00837993" w:rsidP="00ED023D">
      <w:pPr>
        <w:pStyle w:val="TableParagraph"/>
        <w:jc w:val="both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8268F7">
        <w:rPr>
          <w:rFonts w:ascii="Calibri" w:eastAsia="Arial" w:hAnsi="Calibri" w:cs="Calibri"/>
          <w:b/>
          <w:color w:val="000000"/>
          <w:sz w:val="24"/>
          <w:szCs w:val="24"/>
        </w:rPr>
        <w:t>У</w:t>
      </w:r>
      <w:r w:rsidR="005901CC" w:rsidRPr="008268F7">
        <w:rPr>
          <w:rFonts w:ascii="Calibri" w:eastAsia="Arial" w:hAnsi="Calibri" w:cs="Calibri"/>
          <w:b/>
          <w:color w:val="000000"/>
          <w:sz w:val="24"/>
          <w:szCs w:val="24"/>
        </w:rPr>
        <w:t>вод</w:t>
      </w:r>
    </w:p>
    <w:p w:rsidR="00016AAB" w:rsidRPr="008268F7" w:rsidRDefault="00016AAB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0F3599" w:rsidRPr="008268F7" w:rsidRDefault="004E5C33" w:rsidP="004C1B85">
      <w:pPr>
        <w:pStyle w:val="TableParagraph"/>
        <w:ind w:firstLine="72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Управа Градске општине Севојно обавља послове из свог делокруга на основу 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и у оквиру </w:t>
      </w:r>
      <w:r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Устава, закона, Статута града Ужица, Статута Градске општи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 Севојно,</w:t>
      </w:r>
      <w:r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Одлуке о организаци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ји рада Градске општине Севојно и других прописа града Ужица и Градске општине Севојно.</w:t>
      </w:r>
      <w:r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Управа је дужна да у свом раду </w:t>
      </w:r>
      <w:r w:rsidR="00AF0ADA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поступа према правилима с</w:t>
      </w:r>
      <w:r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труке, 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савесно, </w:t>
      </w:r>
      <w:r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непристрасно и политички неутрално.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Управа је</w:t>
      </w:r>
      <w:r w:rsidR="00987F64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дужна да странкама омогући брзо и</w:t>
      </w:r>
      <w:r w:rsidR="00032A75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делотворно оставаривање права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и правних интереса, уз поштовање личности и достојанства странака. Рад Управе је јаван</w:t>
      </w:r>
      <w:r w:rsidR="00F8342C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EB45DE" w:rsidRPr="008268F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Управа је дужна да јавности омогући увид у свој рад.</w:t>
      </w:r>
    </w:p>
    <w:p w:rsidR="00CE5B0A" w:rsidRPr="008268F7" w:rsidRDefault="00CE5B0A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Управа </w:t>
      </w:r>
      <w:r w:rsidR="00A844BE" w:rsidRPr="008268F7">
        <w:rPr>
          <w:rFonts w:ascii="Calibri" w:hAnsi="Calibri" w:cs="Calibri"/>
          <w:sz w:val="24"/>
          <w:szCs w:val="24"/>
        </w:rPr>
        <w:t xml:space="preserve">Градске општине Севојно </w:t>
      </w:r>
      <w:r w:rsidR="00016AAB" w:rsidRPr="008268F7">
        <w:rPr>
          <w:rFonts w:ascii="Calibri" w:hAnsi="Calibri" w:cs="Calibri"/>
          <w:sz w:val="24"/>
          <w:szCs w:val="24"/>
        </w:rPr>
        <w:t xml:space="preserve">је </w:t>
      </w:r>
      <w:r w:rsidRPr="008268F7">
        <w:rPr>
          <w:rFonts w:ascii="Calibri" w:hAnsi="Calibri" w:cs="Calibri"/>
          <w:sz w:val="24"/>
          <w:szCs w:val="24"/>
        </w:rPr>
        <w:t>орган за вршење управних пос</w:t>
      </w:r>
      <w:r w:rsidR="00032A75" w:rsidRPr="008268F7">
        <w:rPr>
          <w:rFonts w:ascii="Calibri" w:hAnsi="Calibri" w:cs="Calibri"/>
          <w:sz w:val="24"/>
          <w:szCs w:val="24"/>
        </w:rPr>
        <w:t>лова у оквиру права и дужности Г</w:t>
      </w:r>
      <w:r w:rsidRPr="008268F7">
        <w:rPr>
          <w:rFonts w:ascii="Calibri" w:hAnsi="Calibri" w:cs="Calibri"/>
          <w:sz w:val="24"/>
          <w:szCs w:val="24"/>
        </w:rPr>
        <w:t>радске општине,</w:t>
      </w:r>
      <w:r w:rsidR="00883969" w:rsidRPr="008268F7">
        <w:rPr>
          <w:rFonts w:ascii="Calibri" w:hAnsi="Calibri" w:cs="Calibri"/>
          <w:sz w:val="24"/>
          <w:szCs w:val="24"/>
        </w:rPr>
        <w:t xml:space="preserve"> </w:t>
      </w:r>
      <w:r w:rsidRPr="008268F7">
        <w:rPr>
          <w:rFonts w:ascii="Calibri" w:hAnsi="Calibri" w:cs="Calibri"/>
          <w:sz w:val="24"/>
          <w:szCs w:val="24"/>
        </w:rPr>
        <w:t>поверених послова од стране Републике Србије,</w:t>
      </w:r>
      <w:r w:rsidR="00883969" w:rsidRPr="008268F7">
        <w:rPr>
          <w:rFonts w:ascii="Calibri" w:hAnsi="Calibri" w:cs="Calibri"/>
          <w:sz w:val="24"/>
          <w:szCs w:val="24"/>
        </w:rPr>
        <w:t xml:space="preserve"> </w:t>
      </w:r>
      <w:r w:rsidRPr="008268F7">
        <w:rPr>
          <w:rFonts w:ascii="Calibri" w:hAnsi="Calibri" w:cs="Calibri"/>
          <w:sz w:val="24"/>
          <w:szCs w:val="24"/>
        </w:rPr>
        <w:t>Града Ужица и одређених стручних послова за пот</w:t>
      </w:r>
      <w:r w:rsidR="0057513A" w:rsidRPr="008268F7">
        <w:rPr>
          <w:rFonts w:ascii="Calibri" w:hAnsi="Calibri" w:cs="Calibri"/>
          <w:sz w:val="24"/>
          <w:szCs w:val="24"/>
        </w:rPr>
        <w:t>ребе Скупштине Г</w:t>
      </w:r>
      <w:r w:rsidR="00016AAB" w:rsidRPr="008268F7">
        <w:rPr>
          <w:rFonts w:ascii="Calibri" w:hAnsi="Calibri" w:cs="Calibri"/>
          <w:sz w:val="24"/>
          <w:szCs w:val="24"/>
        </w:rPr>
        <w:t>радске општине,</w:t>
      </w:r>
      <w:r w:rsidR="00883969" w:rsidRPr="008268F7">
        <w:rPr>
          <w:rFonts w:ascii="Calibri" w:hAnsi="Calibri" w:cs="Calibri"/>
          <w:sz w:val="24"/>
          <w:szCs w:val="24"/>
        </w:rPr>
        <w:t xml:space="preserve"> </w:t>
      </w:r>
      <w:r w:rsidR="00016AAB" w:rsidRPr="008268F7">
        <w:rPr>
          <w:rFonts w:ascii="Calibri" w:hAnsi="Calibri" w:cs="Calibri"/>
          <w:sz w:val="24"/>
          <w:szCs w:val="24"/>
        </w:rPr>
        <w:t>П</w:t>
      </w:r>
      <w:r w:rsidRPr="008268F7">
        <w:rPr>
          <w:rFonts w:ascii="Calibri" w:hAnsi="Calibri" w:cs="Calibri"/>
          <w:sz w:val="24"/>
          <w:szCs w:val="24"/>
        </w:rPr>
        <w:t>ред</w:t>
      </w:r>
      <w:r w:rsidR="0057513A" w:rsidRPr="008268F7">
        <w:rPr>
          <w:rFonts w:ascii="Calibri" w:hAnsi="Calibri" w:cs="Calibri"/>
          <w:sz w:val="24"/>
          <w:szCs w:val="24"/>
        </w:rPr>
        <w:t>седника Градске општине и Већа Г</w:t>
      </w:r>
      <w:r w:rsidRPr="008268F7">
        <w:rPr>
          <w:rFonts w:ascii="Calibri" w:hAnsi="Calibri" w:cs="Calibri"/>
          <w:sz w:val="24"/>
          <w:szCs w:val="24"/>
        </w:rPr>
        <w:t>радске општине.</w:t>
      </w:r>
    </w:p>
    <w:p w:rsidR="00CE5B0A" w:rsidRPr="008268F7" w:rsidRDefault="00CE5B0A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>Одлуком о</w:t>
      </w:r>
      <w:r w:rsidR="00883969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C626F" w:rsidRPr="008268F7">
        <w:rPr>
          <w:rFonts w:ascii="Calibri" w:hAnsi="Calibri" w:cs="Calibri"/>
          <w:color w:val="000000"/>
          <w:sz w:val="24"/>
          <w:szCs w:val="24"/>
        </w:rPr>
        <w:t>организацији</w:t>
      </w:r>
      <w:r w:rsidR="00FC626F" w:rsidRPr="008268F7">
        <w:rPr>
          <w:rFonts w:ascii="Calibri" w:hAnsi="Calibri" w:cs="Calibri"/>
          <w:sz w:val="24"/>
          <w:szCs w:val="24"/>
        </w:rPr>
        <w:t xml:space="preserve"> Управе Градске општине Севојно</w:t>
      </w:r>
      <w:r w:rsidR="0054191C" w:rsidRPr="008268F7">
        <w:rPr>
          <w:rFonts w:ascii="Calibri" w:hAnsi="Calibri" w:cs="Calibri"/>
          <w:sz w:val="24"/>
          <w:szCs w:val="24"/>
        </w:rPr>
        <w:t xml:space="preserve"> </w:t>
      </w:r>
      <w:r w:rsidR="00256544" w:rsidRPr="008268F7">
        <w:rPr>
          <w:rFonts w:ascii="Calibri" w:hAnsi="Calibri" w:cs="Calibri"/>
          <w:sz w:val="24"/>
          <w:szCs w:val="24"/>
        </w:rPr>
        <w:t>(Службени лист Града Ужица бр. 30/2014)</w:t>
      </w:r>
      <w:r w:rsidR="00883969" w:rsidRPr="008268F7">
        <w:rPr>
          <w:rFonts w:ascii="Calibri" w:hAnsi="Calibri" w:cs="Calibri"/>
          <w:sz w:val="24"/>
          <w:szCs w:val="24"/>
        </w:rPr>
        <w:t xml:space="preserve">, </w:t>
      </w:r>
      <w:r w:rsidRPr="008268F7">
        <w:rPr>
          <w:rFonts w:ascii="Calibri" w:hAnsi="Calibri" w:cs="Calibri"/>
          <w:sz w:val="24"/>
          <w:szCs w:val="24"/>
        </w:rPr>
        <w:t>Скупштина градске општине је нормативно у</w:t>
      </w:r>
      <w:r w:rsidR="00883969" w:rsidRPr="008268F7">
        <w:rPr>
          <w:rFonts w:ascii="Calibri" w:hAnsi="Calibri" w:cs="Calibri"/>
          <w:sz w:val="24"/>
          <w:szCs w:val="24"/>
        </w:rPr>
        <w:t>редила питања од значаја за рад</w:t>
      </w:r>
      <w:r w:rsidRPr="008268F7">
        <w:rPr>
          <w:rFonts w:ascii="Calibri" w:hAnsi="Calibri" w:cs="Calibri"/>
          <w:sz w:val="24"/>
          <w:szCs w:val="24"/>
        </w:rPr>
        <w:t>, организацију</w:t>
      </w:r>
      <w:r w:rsidR="00472139" w:rsidRPr="008268F7">
        <w:rPr>
          <w:rFonts w:ascii="Calibri" w:hAnsi="Calibri" w:cs="Calibri"/>
          <w:sz w:val="24"/>
          <w:szCs w:val="24"/>
        </w:rPr>
        <w:t xml:space="preserve"> и делокруг рада, надлежности Управе Градске општине,</w:t>
      </w:r>
      <w:r w:rsidR="00883969" w:rsidRPr="008268F7">
        <w:rPr>
          <w:rFonts w:ascii="Calibri" w:hAnsi="Calibri" w:cs="Calibri"/>
          <w:sz w:val="24"/>
          <w:szCs w:val="24"/>
        </w:rPr>
        <w:t xml:space="preserve"> </w:t>
      </w:r>
      <w:r w:rsidR="00472139" w:rsidRPr="008268F7">
        <w:rPr>
          <w:rFonts w:ascii="Calibri" w:hAnsi="Calibri" w:cs="Calibri"/>
          <w:sz w:val="24"/>
          <w:szCs w:val="24"/>
        </w:rPr>
        <w:t>руковођење и начин рада, односе са другим органима, јавност рада</w:t>
      </w:r>
      <w:r w:rsidR="00883969" w:rsidRPr="008268F7">
        <w:rPr>
          <w:rFonts w:ascii="Calibri" w:hAnsi="Calibri" w:cs="Calibri"/>
          <w:sz w:val="24"/>
          <w:szCs w:val="24"/>
        </w:rPr>
        <w:t xml:space="preserve"> и др.</w:t>
      </w:r>
    </w:p>
    <w:p w:rsidR="001A1546" w:rsidRPr="008268F7" w:rsidRDefault="001A1546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04579C" w:rsidRPr="008268F7" w:rsidRDefault="004D1BEB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5901CC" w:rsidRPr="008268F7">
        <w:rPr>
          <w:rFonts w:ascii="Calibri" w:hAnsi="Calibri" w:cs="Calibri"/>
          <w:b/>
          <w:color w:val="000000"/>
          <w:sz w:val="24"/>
          <w:szCs w:val="24"/>
        </w:rPr>
        <w:t>У</w:t>
      </w:r>
      <w:r w:rsidR="00883969" w:rsidRPr="008268F7">
        <w:rPr>
          <w:rFonts w:ascii="Calibri" w:hAnsi="Calibri" w:cs="Calibri"/>
          <w:b/>
          <w:color w:val="000000"/>
          <w:sz w:val="24"/>
          <w:szCs w:val="24"/>
        </w:rPr>
        <w:t>нутрашња организација</w:t>
      </w:r>
      <w:r w:rsidR="005901CC" w:rsidRPr="008268F7">
        <w:rPr>
          <w:rFonts w:ascii="Calibri" w:hAnsi="Calibri" w:cs="Calibri"/>
          <w:b/>
          <w:color w:val="000000"/>
          <w:sz w:val="24"/>
          <w:szCs w:val="24"/>
        </w:rPr>
        <w:t xml:space="preserve"> и делокруг рада</w:t>
      </w:r>
    </w:p>
    <w:p w:rsidR="00CB31E9" w:rsidRPr="008268F7" w:rsidRDefault="00CB31E9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775B8" w:rsidRPr="008268F7" w:rsidRDefault="0004579C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Управа Градске општине Севојно </w:t>
      </w:r>
      <w:r w:rsidR="00472139" w:rsidRPr="008268F7">
        <w:rPr>
          <w:rFonts w:ascii="Calibri" w:hAnsi="Calibri" w:cs="Calibri"/>
          <w:sz w:val="24"/>
          <w:szCs w:val="24"/>
        </w:rPr>
        <w:t>образована је као јединствен орган</w:t>
      </w:r>
      <w:r w:rsidR="00771B62" w:rsidRPr="008268F7">
        <w:rPr>
          <w:rFonts w:ascii="Calibri" w:hAnsi="Calibri" w:cs="Calibri"/>
          <w:sz w:val="24"/>
          <w:szCs w:val="24"/>
        </w:rPr>
        <w:t xml:space="preserve"> којим</w:t>
      </w:r>
      <w:r w:rsidR="00472139" w:rsidRPr="008268F7">
        <w:rPr>
          <w:rFonts w:ascii="Calibri" w:hAnsi="Calibri" w:cs="Calibri"/>
          <w:sz w:val="24"/>
          <w:szCs w:val="24"/>
        </w:rPr>
        <w:t xml:space="preserve"> </w:t>
      </w:r>
      <w:r w:rsidR="00873E2A" w:rsidRPr="008268F7">
        <w:rPr>
          <w:rFonts w:ascii="Calibri" w:hAnsi="Calibri" w:cs="Calibri"/>
          <w:sz w:val="24"/>
          <w:szCs w:val="24"/>
        </w:rPr>
        <w:t>руководи начелник Управе.</w:t>
      </w:r>
      <w:r w:rsidR="00256544" w:rsidRPr="008268F7">
        <w:rPr>
          <w:rFonts w:ascii="Calibri" w:hAnsi="Calibri" w:cs="Calibri"/>
          <w:sz w:val="24"/>
          <w:szCs w:val="24"/>
        </w:rPr>
        <w:t xml:space="preserve"> </w:t>
      </w:r>
      <w:r w:rsidR="00B775B8" w:rsidRPr="008268F7">
        <w:rPr>
          <w:rFonts w:ascii="Calibri" w:hAnsi="Calibri" w:cs="Calibri"/>
          <w:sz w:val="24"/>
          <w:szCs w:val="24"/>
        </w:rPr>
        <w:t>Одлуком о организацији У</w:t>
      </w:r>
      <w:r w:rsidR="00C030CB" w:rsidRPr="008268F7">
        <w:rPr>
          <w:rFonts w:ascii="Calibri" w:hAnsi="Calibri" w:cs="Calibri"/>
          <w:sz w:val="24"/>
          <w:szCs w:val="24"/>
        </w:rPr>
        <w:t xml:space="preserve">праве Градске општине Севојно </w:t>
      </w:r>
      <w:r w:rsidR="00FC626F" w:rsidRPr="008268F7">
        <w:rPr>
          <w:rFonts w:ascii="Calibri" w:hAnsi="Calibri" w:cs="Calibri"/>
          <w:sz w:val="24"/>
          <w:szCs w:val="24"/>
        </w:rPr>
        <w:t>одређени су организација</w:t>
      </w:r>
      <w:r w:rsidR="00B775B8" w:rsidRPr="008268F7">
        <w:rPr>
          <w:rFonts w:ascii="Calibri" w:hAnsi="Calibri" w:cs="Calibri"/>
          <w:sz w:val="24"/>
          <w:szCs w:val="24"/>
        </w:rPr>
        <w:t xml:space="preserve">, делокруг и начин рада </w:t>
      </w:r>
      <w:r w:rsidR="007E7D3C" w:rsidRPr="008268F7">
        <w:rPr>
          <w:rFonts w:ascii="Calibri" w:hAnsi="Calibri" w:cs="Calibri"/>
          <w:sz w:val="24"/>
          <w:szCs w:val="24"/>
        </w:rPr>
        <w:t>Управе градске општине.</w:t>
      </w:r>
    </w:p>
    <w:p w:rsidR="00364B0C" w:rsidRPr="008268F7" w:rsidRDefault="00364B0C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C030CB" w:rsidRPr="008268F7" w:rsidRDefault="0004579C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Управа Градске општине обавља следеће послове: </w:t>
      </w:r>
    </w:p>
    <w:p w:rsidR="00DE549D" w:rsidRPr="008268F7" w:rsidRDefault="00DE549D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>припрема нацрте прописа и других аката које доносе Скупштина и Веће Градске општине;</w:t>
      </w:r>
    </w:p>
    <w:p w:rsidR="00FC626F" w:rsidRPr="008268F7" w:rsidRDefault="00DE549D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извршава одлуке и друге акте Скупштине, </w:t>
      </w:r>
      <w:r w:rsidR="00F75A61">
        <w:rPr>
          <w:rFonts w:ascii="Calibri" w:hAnsi="Calibri" w:cs="Calibri"/>
          <w:sz w:val="24"/>
          <w:szCs w:val="24"/>
        </w:rPr>
        <w:t>П</w:t>
      </w:r>
      <w:r w:rsidRPr="008268F7">
        <w:rPr>
          <w:rFonts w:ascii="Calibri" w:hAnsi="Calibri" w:cs="Calibri"/>
          <w:sz w:val="24"/>
          <w:szCs w:val="24"/>
        </w:rPr>
        <w:t>редседника и Већа градске општине;</w:t>
      </w:r>
    </w:p>
    <w:p w:rsidR="00DE549D" w:rsidRPr="008268F7" w:rsidRDefault="00DE549D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Градске општине; </w:t>
      </w:r>
    </w:p>
    <w:p w:rsidR="00DE549D" w:rsidRPr="008268F7" w:rsidRDefault="00DE549D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обавља послове управног надзора над извршавањем прописа и других општих аката Скупштине Градске општине; </w:t>
      </w:r>
    </w:p>
    <w:p w:rsidR="00EB45DE" w:rsidRPr="008268F7" w:rsidRDefault="00DE549D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извршава прописе чије је спровођење поверено Градској општини; </w:t>
      </w:r>
    </w:p>
    <w:p w:rsidR="00DE549D" w:rsidRDefault="00873E2A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>обавља стручне</w:t>
      </w:r>
      <w:r w:rsidR="00DE549D" w:rsidRPr="008268F7">
        <w:rPr>
          <w:rFonts w:ascii="Calibri" w:hAnsi="Calibri" w:cs="Calibri"/>
          <w:sz w:val="24"/>
          <w:szCs w:val="24"/>
        </w:rPr>
        <w:t xml:space="preserve"> и друге </w:t>
      </w:r>
      <w:r w:rsidR="00D54B79">
        <w:rPr>
          <w:rFonts w:ascii="Calibri" w:hAnsi="Calibri" w:cs="Calibri"/>
          <w:sz w:val="24"/>
          <w:szCs w:val="24"/>
        </w:rPr>
        <w:t>послове које утврди Скупштина, П</w:t>
      </w:r>
      <w:r w:rsidR="00DE549D" w:rsidRPr="008268F7">
        <w:rPr>
          <w:rFonts w:ascii="Calibri" w:hAnsi="Calibri" w:cs="Calibri"/>
          <w:sz w:val="24"/>
          <w:szCs w:val="24"/>
        </w:rPr>
        <w:t>р</w:t>
      </w:r>
      <w:r w:rsidR="00276EA2">
        <w:rPr>
          <w:rFonts w:ascii="Calibri" w:hAnsi="Calibri" w:cs="Calibri"/>
          <w:sz w:val="24"/>
          <w:szCs w:val="24"/>
        </w:rPr>
        <w:t>едседник и Веће градске општине.</w:t>
      </w:r>
    </w:p>
    <w:p w:rsidR="009C355F" w:rsidRPr="008268F7" w:rsidRDefault="009C355F" w:rsidP="009C355F">
      <w:pPr>
        <w:pStyle w:val="TableParagraph"/>
        <w:ind w:left="720"/>
        <w:jc w:val="both"/>
        <w:rPr>
          <w:rFonts w:ascii="Calibri" w:hAnsi="Calibri" w:cs="Calibri"/>
          <w:sz w:val="24"/>
          <w:szCs w:val="24"/>
        </w:rPr>
      </w:pPr>
    </w:p>
    <w:p w:rsidR="00BD24D3" w:rsidRPr="008268F7" w:rsidRDefault="00302314" w:rsidP="00BD7896">
      <w:pPr>
        <w:pStyle w:val="TableParagraph"/>
        <w:ind w:firstLine="72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8268F7">
        <w:rPr>
          <w:rFonts w:ascii="Calibri" w:eastAsia="Arial" w:hAnsi="Calibri" w:cs="Calibri"/>
          <w:color w:val="000000"/>
          <w:sz w:val="24"/>
          <w:szCs w:val="24"/>
        </w:rPr>
        <w:t xml:space="preserve">Управа Градске општине Севојно за обављање поверених послова добија </w:t>
      </w:r>
      <w:r w:rsidR="00633D85" w:rsidRPr="008268F7">
        <w:rPr>
          <w:rFonts w:ascii="Calibri" w:eastAsia="Arial" w:hAnsi="Calibri" w:cs="Calibri"/>
          <w:color w:val="000000"/>
          <w:sz w:val="24"/>
          <w:szCs w:val="24"/>
        </w:rPr>
        <w:t xml:space="preserve">стручну помоћ надлежних служби </w:t>
      </w:r>
      <w:r w:rsidRPr="008268F7">
        <w:rPr>
          <w:rFonts w:ascii="Calibri" w:eastAsia="Arial" w:hAnsi="Calibri" w:cs="Calibri"/>
          <w:color w:val="000000"/>
          <w:sz w:val="24"/>
          <w:szCs w:val="24"/>
        </w:rPr>
        <w:t>из градских управа Града Ужица</w:t>
      </w:r>
      <w:r w:rsidR="00023E08" w:rsidRPr="008268F7">
        <w:rPr>
          <w:rFonts w:ascii="Calibri" w:eastAsia="Arial" w:hAnsi="Calibri" w:cs="Calibri"/>
          <w:color w:val="000000"/>
          <w:sz w:val="24"/>
          <w:szCs w:val="24"/>
        </w:rPr>
        <w:t>.</w:t>
      </w:r>
    </w:p>
    <w:p w:rsidR="00E938D2" w:rsidRPr="008268F7" w:rsidRDefault="00E938D2" w:rsidP="00ED023D">
      <w:pPr>
        <w:pStyle w:val="TableParagraph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E64D64" w:rsidRPr="008268F7" w:rsidRDefault="00E64D64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4161A1" w:rsidRPr="008268F7" w:rsidRDefault="00470184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Послови канцеларијског пословања,</w:t>
      </w:r>
      <w:r w:rsidR="00023E08" w:rsidRPr="008268F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8268F7">
        <w:rPr>
          <w:rFonts w:ascii="Calibri" w:hAnsi="Calibri" w:cs="Calibri"/>
          <w:b/>
          <w:color w:val="000000"/>
          <w:sz w:val="24"/>
          <w:szCs w:val="24"/>
        </w:rPr>
        <w:t>пријем,</w:t>
      </w:r>
      <w:r w:rsidR="00023E08" w:rsidRPr="008268F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8268F7">
        <w:rPr>
          <w:rFonts w:ascii="Calibri" w:hAnsi="Calibri" w:cs="Calibri"/>
          <w:b/>
          <w:color w:val="000000"/>
          <w:sz w:val="24"/>
          <w:szCs w:val="24"/>
        </w:rPr>
        <w:t>отпремање,</w:t>
      </w:r>
      <w:r w:rsidR="00023E08" w:rsidRPr="008268F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8268F7">
        <w:rPr>
          <w:rFonts w:ascii="Calibri" w:hAnsi="Calibri" w:cs="Calibri"/>
          <w:b/>
          <w:color w:val="000000"/>
          <w:sz w:val="24"/>
          <w:szCs w:val="24"/>
        </w:rPr>
        <w:t>архивирање</w:t>
      </w:r>
    </w:p>
    <w:p w:rsidR="006A2703" w:rsidRPr="008268F7" w:rsidRDefault="006A2703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CF328D" w:rsidRPr="008268F7" w:rsidRDefault="00CF328D" w:rsidP="004C1B85">
      <w:pPr>
        <w:pStyle w:val="TableParagraph"/>
        <w:ind w:firstLine="72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8268F7">
        <w:rPr>
          <w:rFonts w:ascii="Calibri" w:eastAsia="Arial" w:hAnsi="Calibri" w:cs="Calibri"/>
          <w:color w:val="000000"/>
          <w:sz w:val="24"/>
          <w:szCs w:val="24"/>
        </w:rPr>
        <w:t>Управа Градске општине Севојно обављала је послове вођења</w:t>
      </w:r>
      <w:r w:rsidR="00133E1B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Pr="008268F7">
        <w:rPr>
          <w:rFonts w:ascii="Calibri" w:eastAsia="Arial" w:hAnsi="Calibri" w:cs="Calibri"/>
          <w:color w:val="000000"/>
          <w:sz w:val="24"/>
          <w:szCs w:val="24"/>
        </w:rPr>
        <w:t>евиденције о актима и предметима Градске општине, њихово сређивање, чување и архивирање и друге послове администаративно-техничке природе.</w:t>
      </w:r>
    </w:p>
    <w:p w:rsidR="004161A1" w:rsidRPr="008268F7" w:rsidRDefault="00CF328D" w:rsidP="004C1B85">
      <w:pPr>
        <w:pStyle w:val="TableParagraph"/>
        <w:ind w:firstLine="72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8268F7">
        <w:rPr>
          <w:rFonts w:ascii="Calibri" w:eastAsia="Arial" w:hAnsi="Calibri" w:cs="Calibri"/>
          <w:color w:val="000000"/>
          <w:sz w:val="24"/>
          <w:szCs w:val="24"/>
        </w:rPr>
        <w:t xml:space="preserve">У скраћени деловодник завођени су сви поднесци </w:t>
      </w:r>
      <w:r w:rsidR="00133E1B" w:rsidRPr="008268F7">
        <w:rPr>
          <w:rFonts w:ascii="Calibri" w:eastAsia="Arial" w:hAnsi="Calibri" w:cs="Calibri"/>
          <w:color w:val="000000"/>
          <w:sz w:val="24"/>
          <w:szCs w:val="24"/>
        </w:rPr>
        <w:t xml:space="preserve">упућени Градској општини Севојно </w:t>
      </w:r>
      <w:r w:rsidRPr="008268F7">
        <w:rPr>
          <w:rFonts w:ascii="Calibri" w:eastAsia="Arial" w:hAnsi="Calibri" w:cs="Calibri"/>
          <w:color w:val="000000"/>
          <w:sz w:val="24"/>
          <w:szCs w:val="24"/>
        </w:rPr>
        <w:t xml:space="preserve">примљени </w:t>
      </w:r>
      <w:r w:rsidR="00133E1B" w:rsidRPr="008268F7">
        <w:rPr>
          <w:rFonts w:ascii="Calibri" w:eastAsia="Arial" w:hAnsi="Calibri" w:cs="Calibri"/>
          <w:color w:val="000000"/>
          <w:sz w:val="24"/>
          <w:szCs w:val="24"/>
        </w:rPr>
        <w:t xml:space="preserve">непосредно, преко поште или електронски. У 2020. </w:t>
      </w:r>
      <w:r w:rsidR="00120353" w:rsidRPr="008268F7">
        <w:rPr>
          <w:rFonts w:ascii="Calibri" w:eastAsia="Arial" w:hAnsi="Calibri" w:cs="Calibri"/>
          <w:color w:val="000000"/>
          <w:sz w:val="24"/>
          <w:szCs w:val="24"/>
        </w:rPr>
        <w:t>г</w:t>
      </w:r>
      <w:r w:rsidR="00133E1B" w:rsidRPr="008268F7">
        <w:rPr>
          <w:rFonts w:ascii="Calibri" w:eastAsia="Arial" w:hAnsi="Calibri" w:cs="Calibri"/>
          <w:color w:val="000000"/>
          <w:sz w:val="24"/>
          <w:szCs w:val="24"/>
        </w:rPr>
        <w:t xml:space="preserve">одини формирано је укупно 627 предмета </w:t>
      </w:r>
      <w:r w:rsidR="00120353" w:rsidRPr="008268F7">
        <w:rPr>
          <w:rFonts w:ascii="Calibri" w:eastAsia="Arial" w:hAnsi="Calibri" w:cs="Calibri"/>
          <w:color w:val="000000"/>
          <w:sz w:val="24"/>
          <w:szCs w:val="24"/>
        </w:rPr>
        <w:t xml:space="preserve">од којих се 118 предмета односило на захтеве грађана за асфалтирање, насипање јаловине, јавну расвету, санацију последице поплава, постављање цистерни за воду, крпљење ударних рупа, постављање контејнера, чишћења кишне канализације и слично. </w:t>
      </w:r>
      <w:r w:rsidR="001638DF" w:rsidRPr="008268F7">
        <w:rPr>
          <w:rFonts w:ascii="Calibri" w:eastAsia="Arial" w:hAnsi="Calibri" w:cs="Calibri"/>
          <w:color w:val="000000"/>
          <w:sz w:val="24"/>
          <w:szCs w:val="24"/>
        </w:rPr>
        <w:t>Сви поднесци</w:t>
      </w:r>
      <w:r w:rsidR="004161A1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физичких и пр</w:t>
      </w:r>
      <w:r w:rsidR="00B54257" w:rsidRPr="008268F7">
        <w:rPr>
          <w:rFonts w:ascii="Calibri" w:eastAsia="Arial" w:hAnsi="Calibri" w:cs="Calibri"/>
          <w:color w:val="000000"/>
          <w:sz w:val="24"/>
          <w:szCs w:val="24"/>
        </w:rPr>
        <w:t>авних лица, достављени лично</w:t>
      </w:r>
      <w:r w:rsidR="006A2703" w:rsidRPr="008268F7">
        <w:rPr>
          <w:rFonts w:ascii="Calibri" w:eastAsia="Arial" w:hAnsi="Calibri" w:cs="Calibri"/>
          <w:color w:val="000000"/>
          <w:sz w:val="24"/>
          <w:szCs w:val="24"/>
        </w:rPr>
        <w:t>,</w:t>
      </w:r>
      <w:r w:rsidR="004161A1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преко</w:t>
      </w:r>
      <w:r w:rsidR="00023E08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4161A1" w:rsidRPr="008268F7">
        <w:rPr>
          <w:rFonts w:ascii="Calibri" w:eastAsia="Arial" w:hAnsi="Calibri" w:cs="Calibri"/>
          <w:color w:val="000000"/>
          <w:sz w:val="24"/>
          <w:szCs w:val="24"/>
        </w:rPr>
        <w:t>поште</w:t>
      </w:r>
      <w:r w:rsidR="00023E08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или електронски</w:t>
      </w:r>
      <w:r w:rsidR="004161A1" w:rsidRPr="008268F7">
        <w:rPr>
          <w:rFonts w:ascii="Calibri" w:eastAsia="Arial" w:hAnsi="Calibri" w:cs="Calibri"/>
          <w:color w:val="000000"/>
          <w:sz w:val="24"/>
          <w:szCs w:val="24"/>
        </w:rPr>
        <w:t xml:space="preserve">, </w:t>
      </w:r>
      <w:r w:rsidR="00B54257" w:rsidRPr="008268F7">
        <w:rPr>
          <w:rFonts w:ascii="Calibri" w:eastAsia="Arial" w:hAnsi="Calibri" w:cs="Calibri"/>
          <w:color w:val="000000"/>
          <w:sz w:val="24"/>
          <w:szCs w:val="24"/>
        </w:rPr>
        <w:t>запримани</w:t>
      </w:r>
      <w:r w:rsidR="003E31C2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су</w:t>
      </w:r>
      <w:r w:rsidR="00B54257" w:rsidRPr="008268F7">
        <w:rPr>
          <w:rFonts w:ascii="Calibri" w:eastAsia="Arial" w:hAnsi="Calibri" w:cs="Calibri"/>
          <w:color w:val="000000"/>
          <w:sz w:val="24"/>
          <w:szCs w:val="24"/>
        </w:rPr>
        <w:t>, завођени</w:t>
      </w:r>
      <w:r w:rsidR="00E424CF" w:rsidRPr="008268F7">
        <w:rPr>
          <w:rFonts w:ascii="Calibri" w:eastAsia="Arial" w:hAnsi="Calibri" w:cs="Calibri"/>
          <w:color w:val="000000"/>
          <w:sz w:val="24"/>
          <w:szCs w:val="24"/>
        </w:rPr>
        <w:t xml:space="preserve">, разврставани </w:t>
      </w:r>
      <w:r w:rsidR="006A2703" w:rsidRPr="008268F7">
        <w:rPr>
          <w:rFonts w:ascii="Calibri" w:eastAsia="Arial" w:hAnsi="Calibri" w:cs="Calibri"/>
          <w:color w:val="000000"/>
          <w:sz w:val="24"/>
          <w:szCs w:val="24"/>
        </w:rPr>
        <w:t xml:space="preserve">и достављани </w:t>
      </w:r>
      <w:r w:rsidR="00E424CF" w:rsidRPr="008268F7">
        <w:rPr>
          <w:rFonts w:ascii="Calibri" w:eastAsia="Arial" w:hAnsi="Calibri" w:cs="Calibri"/>
          <w:color w:val="000000"/>
          <w:sz w:val="24"/>
          <w:szCs w:val="24"/>
        </w:rPr>
        <w:t>према на</w:t>
      </w:r>
      <w:r w:rsidR="00023E08" w:rsidRPr="008268F7">
        <w:rPr>
          <w:rFonts w:ascii="Calibri" w:eastAsia="Arial" w:hAnsi="Calibri" w:cs="Calibri"/>
          <w:color w:val="000000"/>
          <w:sz w:val="24"/>
          <w:szCs w:val="24"/>
        </w:rPr>
        <w:t>длежностима државним органима, јавним предузећима</w:t>
      </w:r>
      <w:r w:rsidR="00E424CF" w:rsidRPr="008268F7">
        <w:rPr>
          <w:rFonts w:ascii="Calibri" w:eastAsia="Arial" w:hAnsi="Calibri" w:cs="Calibri"/>
          <w:color w:val="000000"/>
          <w:sz w:val="24"/>
          <w:szCs w:val="24"/>
        </w:rPr>
        <w:t xml:space="preserve">, установама </w:t>
      </w:r>
      <w:r w:rsidR="00EA0A66" w:rsidRPr="008268F7">
        <w:rPr>
          <w:rFonts w:ascii="Calibri" w:eastAsia="Arial" w:hAnsi="Calibri" w:cs="Calibri"/>
          <w:color w:val="000000"/>
          <w:sz w:val="24"/>
          <w:szCs w:val="24"/>
        </w:rPr>
        <w:t xml:space="preserve">или </w:t>
      </w:r>
      <w:r w:rsidR="00120353" w:rsidRPr="008268F7">
        <w:rPr>
          <w:rFonts w:ascii="Calibri" w:eastAsia="Arial" w:hAnsi="Calibri" w:cs="Calibri"/>
          <w:color w:val="000000"/>
          <w:sz w:val="24"/>
          <w:szCs w:val="24"/>
        </w:rPr>
        <w:t xml:space="preserve">надлежним </w:t>
      </w:r>
      <w:r w:rsidR="0043081C" w:rsidRPr="008268F7">
        <w:rPr>
          <w:rFonts w:ascii="Calibri" w:eastAsia="Arial" w:hAnsi="Calibri" w:cs="Calibri"/>
          <w:color w:val="000000"/>
          <w:sz w:val="24"/>
          <w:szCs w:val="24"/>
        </w:rPr>
        <w:t>у</w:t>
      </w:r>
      <w:r w:rsidR="00EA0A66" w:rsidRPr="008268F7">
        <w:rPr>
          <w:rFonts w:ascii="Calibri" w:eastAsia="Arial" w:hAnsi="Calibri" w:cs="Calibri"/>
          <w:color w:val="000000"/>
          <w:sz w:val="24"/>
          <w:szCs w:val="24"/>
        </w:rPr>
        <w:t>правама града Ужица</w:t>
      </w:r>
      <w:r w:rsidR="00120353" w:rsidRPr="008268F7">
        <w:rPr>
          <w:rFonts w:ascii="Calibri" w:eastAsia="Arial" w:hAnsi="Calibri" w:cs="Calibri"/>
          <w:color w:val="000000"/>
          <w:sz w:val="24"/>
          <w:szCs w:val="24"/>
        </w:rPr>
        <w:t>.</w:t>
      </w:r>
      <w:r w:rsidR="00EA0A66" w:rsidRPr="008268F7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</w:p>
    <w:p w:rsidR="00120353" w:rsidRPr="008268F7" w:rsidRDefault="00120353" w:rsidP="004C1B85">
      <w:pPr>
        <w:pStyle w:val="TableParagraph"/>
        <w:ind w:firstLine="72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8268F7">
        <w:rPr>
          <w:rFonts w:ascii="Calibri" w:eastAsia="Arial" w:hAnsi="Calibri" w:cs="Calibri"/>
          <w:color w:val="000000"/>
          <w:sz w:val="24"/>
          <w:szCs w:val="24"/>
        </w:rPr>
        <w:t>Управа је свакодневно обављала и послове завођења и експедовања поште, у просеку око 20 пошиљки недељно.</w:t>
      </w:r>
    </w:p>
    <w:p w:rsidR="00697F98" w:rsidRPr="008268F7" w:rsidRDefault="00697F98" w:rsidP="00ED023D">
      <w:pPr>
        <w:pStyle w:val="TableParagraph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670802" w:rsidRPr="008268F7" w:rsidRDefault="00DF5F8F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Мере за спречавање појаве и ширења епидемије</w:t>
      </w:r>
      <w:r w:rsidR="00212BBE" w:rsidRPr="008268F7">
        <w:rPr>
          <w:rFonts w:ascii="Calibri" w:hAnsi="Calibri" w:cs="Calibri"/>
          <w:b/>
          <w:color w:val="000000"/>
          <w:sz w:val="24"/>
          <w:szCs w:val="24"/>
        </w:rPr>
        <w:t xml:space="preserve"> Covid 19</w:t>
      </w:r>
    </w:p>
    <w:p w:rsidR="00485805" w:rsidRPr="008268F7" w:rsidRDefault="00485805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485805" w:rsidRPr="008268F7" w:rsidRDefault="00485805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>Начелник управе донео је дана 18.03.2020. године План рада управе Градске општине Севојно за време трајања ванредног стања којим је</w:t>
      </w:r>
      <w:r w:rsidRPr="008268F7">
        <w:rPr>
          <w:rFonts w:ascii="Calibri" w:hAnsi="Calibri" w:cs="Calibri"/>
          <w:b/>
          <w:sz w:val="24"/>
          <w:szCs w:val="24"/>
        </w:rPr>
        <w:t xml:space="preserve"> </w:t>
      </w:r>
      <w:r w:rsidRPr="008268F7">
        <w:rPr>
          <w:rFonts w:ascii="Calibri" w:hAnsi="Calibri" w:cs="Calibri"/>
          <w:color w:val="000000"/>
          <w:sz w:val="24"/>
          <w:szCs w:val="24"/>
        </w:rPr>
        <w:t>организован процес рада у условима проглашеног ванредног стања и утврђене обавезе свих запослених у погледу распореда обављања послова у пословним просторијама, односно обављања послова ван просторија послодавца (рад на даљину и рад од куће)</w:t>
      </w:r>
      <w:r w:rsidR="00AE1729" w:rsidRPr="008268F7">
        <w:rPr>
          <w:rFonts w:ascii="Calibri" w:hAnsi="Calibri" w:cs="Calibri"/>
          <w:color w:val="000000"/>
          <w:sz w:val="24"/>
          <w:szCs w:val="24"/>
        </w:rPr>
        <w:t>.</w:t>
      </w:r>
    </w:p>
    <w:p w:rsidR="004D1BEB" w:rsidRPr="008268F7" w:rsidRDefault="00D05893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 xml:space="preserve">Дана 08.05.2020. године донет је </w:t>
      </w:r>
      <w:r w:rsidR="00AD29E0" w:rsidRPr="008268F7">
        <w:rPr>
          <w:rFonts w:ascii="Calibri" w:hAnsi="Calibri" w:cs="Calibri"/>
          <w:color w:val="000000"/>
          <w:sz w:val="24"/>
          <w:szCs w:val="24"/>
        </w:rPr>
        <w:t>Закључак о мерама након ук</w:t>
      </w:r>
      <w:r w:rsidR="00B2358F" w:rsidRPr="008268F7">
        <w:rPr>
          <w:rFonts w:ascii="Calibri" w:hAnsi="Calibri" w:cs="Calibri"/>
          <w:color w:val="000000"/>
          <w:sz w:val="24"/>
          <w:szCs w:val="24"/>
        </w:rPr>
        <w:t xml:space="preserve">идања ванредног стања у згради </w:t>
      </w:r>
      <w:r w:rsidR="00243742" w:rsidRPr="008268F7">
        <w:rPr>
          <w:rFonts w:ascii="Calibri" w:hAnsi="Calibri" w:cs="Calibri"/>
          <w:color w:val="000000"/>
          <w:sz w:val="24"/>
          <w:szCs w:val="24"/>
        </w:rPr>
        <w:t>Градске општине Севојно</w:t>
      </w:r>
      <w:r w:rsidR="00AD29E0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14645" w:rsidRPr="008268F7">
        <w:rPr>
          <w:rFonts w:ascii="Calibri" w:hAnsi="Calibri" w:cs="Calibri"/>
          <w:color w:val="000000"/>
          <w:sz w:val="24"/>
          <w:szCs w:val="24"/>
        </w:rPr>
        <w:t xml:space="preserve">за запослене и странке, а дана 04.08.2020. године </w:t>
      </w:r>
      <w:r w:rsidR="00F4666F" w:rsidRPr="008268F7">
        <w:rPr>
          <w:rFonts w:ascii="Calibri" w:hAnsi="Calibri" w:cs="Calibri"/>
          <w:color w:val="000000"/>
          <w:sz w:val="24"/>
          <w:szCs w:val="24"/>
        </w:rPr>
        <w:t>План примене мера за спречавање појаве и шире</w:t>
      </w:r>
      <w:r w:rsidR="00314645" w:rsidRPr="008268F7">
        <w:rPr>
          <w:rFonts w:ascii="Calibri" w:hAnsi="Calibri" w:cs="Calibri"/>
          <w:color w:val="000000"/>
          <w:sz w:val="24"/>
          <w:szCs w:val="24"/>
        </w:rPr>
        <w:t>ња епидемије заразне болести у У</w:t>
      </w:r>
      <w:r w:rsidR="00F4666F" w:rsidRPr="008268F7">
        <w:rPr>
          <w:rFonts w:ascii="Calibri" w:hAnsi="Calibri" w:cs="Calibri"/>
          <w:color w:val="000000"/>
          <w:sz w:val="24"/>
          <w:szCs w:val="24"/>
        </w:rPr>
        <w:t>прави градске општине Севојно којим су предвиђене превентивне мере и активности за спречавање појаве епидемије заразне болести, мере и активности у случ</w:t>
      </w:r>
      <w:r w:rsidR="00764D7E" w:rsidRPr="008268F7">
        <w:rPr>
          <w:rFonts w:ascii="Calibri" w:hAnsi="Calibri" w:cs="Calibri"/>
          <w:color w:val="000000"/>
          <w:sz w:val="24"/>
          <w:szCs w:val="24"/>
        </w:rPr>
        <w:t>a</w:t>
      </w:r>
      <w:r w:rsidR="00F4666F" w:rsidRPr="008268F7">
        <w:rPr>
          <w:rFonts w:ascii="Calibri" w:hAnsi="Calibri" w:cs="Calibri"/>
          <w:color w:val="000000"/>
          <w:sz w:val="24"/>
          <w:szCs w:val="24"/>
        </w:rPr>
        <w:t>ју појаве заразне болести или симптома болести, обавезе запослених и одговорна лица за спровођење и контролу спровођења предвиђених мера</w:t>
      </w:r>
      <w:r w:rsidR="00314645" w:rsidRPr="008268F7">
        <w:rPr>
          <w:rFonts w:ascii="Calibri" w:hAnsi="Calibri" w:cs="Calibri"/>
          <w:color w:val="000000"/>
          <w:sz w:val="24"/>
          <w:szCs w:val="24"/>
        </w:rPr>
        <w:t>.</w:t>
      </w:r>
      <w:r w:rsidR="00F4666F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b/>
          <w:sz w:val="24"/>
          <w:szCs w:val="24"/>
        </w:rPr>
      </w:pPr>
      <w:r w:rsidRPr="008268F7">
        <w:rPr>
          <w:rFonts w:ascii="Calibri" w:hAnsi="Calibri" w:cs="Calibri"/>
          <w:b/>
          <w:sz w:val="24"/>
          <w:szCs w:val="24"/>
        </w:rPr>
        <w:t xml:space="preserve">Послови одржавање хигијене у просторијама </w:t>
      </w: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FD152C" w:rsidRPr="008268F7" w:rsidRDefault="00FD152C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>Послове одржавања хигијене пословних просторија које користи Градска општина обављала су лица ангажована преко агенције за чишћење са којом Градска општина Севојно има закључен уговор.</w:t>
      </w:r>
    </w:p>
    <w:p w:rsidR="004D1BEB" w:rsidRPr="008268F7" w:rsidRDefault="004D1BEB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85805" w:rsidRPr="008268F7" w:rsidRDefault="004D1BEB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Послови који се тичу радно-правног статуса изабраних, постављених и запослених лица</w:t>
      </w:r>
    </w:p>
    <w:p w:rsidR="004D62FA" w:rsidRPr="008268F7" w:rsidRDefault="004D62FA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697F98" w:rsidRPr="008268F7" w:rsidRDefault="004D62FA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 xml:space="preserve">Управа је у извештајном периоду обављала послове </w:t>
      </w:r>
      <w:r w:rsidR="004D1BEB" w:rsidRPr="008268F7">
        <w:rPr>
          <w:rFonts w:ascii="Calibri" w:hAnsi="Calibri" w:cs="Calibri"/>
          <w:color w:val="000000"/>
          <w:sz w:val="24"/>
          <w:szCs w:val="24"/>
        </w:rPr>
        <w:t>који се тичу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радно-правног статуса и</w:t>
      </w:r>
      <w:r w:rsidR="004556DF" w:rsidRPr="008268F7">
        <w:rPr>
          <w:rFonts w:ascii="Calibri" w:hAnsi="Calibri" w:cs="Calibri"/>
          <w:color w:val="000000"/>
          <w:sz w:val="24"/>
          <w:szCs w:val="24"/>
        </w:rPr>
        <w:t>забраних, постављених, запослених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лица и лица ангажованих на </w:t>
      </w:r>
      <w:r w:rsidR="004556DF" w:rsidRPr="008268F7">
        <w:rPr>
          <w:rFonts w:ascii="Calibri" w:hAnsi="Calibri" w:cs="Calibri"/>
          <w:color w:val="000000"/>
          <w:sz w:val="24"/>
          <w:szCs w:val="24"/>
        </w:rPr>
        <w:t xml:space="preserve">јавним </w:t>
      </w:r>
      <w:r w:rsidR="004556DF" w:rsidRPr="008268F7">
        <w:rPr>
          <w:rFonts w:ascii="Calibri" w:hAnsi="Calibri" w:cs="Calibri"/>
          <w:color w:val="000000"/>
          <w:sz w:val="24"/>
          <w:szCs w:val="24"/>
        </w:rPr>
        <w:lastRenderedPageBreak/>
        <w:t>радовима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, и то: пријаве и одјаве са осигурања, решења о годишњим одморима, решавање о другим статусним питањима која потичу из радног односа. </w:t>
      </w:r>
    </w:p>
    <w:p w:rsidR="004D1BEB" w:rsidRPr="008268F7" w:rsidRDefault="00AB58E2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 xml:space="preserve">Управа је издавала и све врсте потврда за запослене и функционере који се односе на питања која произилазе </w:t>
      </w:r>
      <w:r w:rsidR="00697F98" w:rsidRPr="008268F7">
        <w:rPr>
          <w:rFonts w:ascii="Calibri" w:hAnsi="Calibri" w:cs="Calibri"/>
          <w:color w:val="000000"/>
          <w:sz w:val="24"/>
          <w:szCs w:val="24"/>
        </w:rPr>
        <w:t xml:space="preserve">из радно-правног статуса, </w:t>
      </w:r>
      <w:r w:rsidRPr="008268F7">
        <w:rPr>
          <w:rFonts w:ascii="Calibri" w:hAnsi="Calibri" w:cs="Calibri"/>
          <w:color w:val="000000"/>
          <w:sz w:val="24"/>
          <w:szCs w:val="24"/>
        </w:rPr>
        <w:t>решења која се односе на исплате дневница и решења о упућивању на службено путовање</w:t>
      </w:r>
      <w:r w:rsidR="00697F98" w:rsidRPr="008268F7">
        <w:rPr>
          <w:rFonts w:ascii="Calibri" w:hAnsi="Calibri" w:cs="Calibri"/>
          <w:color w:val="000000"/>
          <w:sz w:val="24"/>
          <w:szCs w:val="24"/>
        </w:rPr>
        <w:t xml:space="preserve">, као </w:t>
      </w:r>
      <w:r w:rsidR="00243742" w:rsidRPr="008268F7">
        <w:rPr>
          <w:rFonts w:ascii="Calibri" w:hAnsi="Calibri" w:cs="Calibri"/>
          <w:color w:val="000000"/>
          <w:sz w:val="24"/>
          <w:szCs w:val="24"/>
        </w:rPr>
        <w:t>и евиденцију присуст</w:t>
      </w:r>
      <w:r w:rsidR="00697F98" w:rsidRPr="008268F7">
        <w:rPr>
          <w:rFonts w:ascii="Calibri" w:hAnsi="Calibri" w:cs="Calibri"/>
          <w:color w:val="000000"/>
          <w:sz w:val="24"/>
          <w:szCs w:val="24"/>
        </w:rPr>
        <w:t>в</w:t>
      </w:r>
      <w:r w:rsidR="00243742" w:rsidRPr="008268F7">
        <w:rPr>
          <w:rFonts w:ascii="Calibri" w:hAnsi="Calibri" w:cs="Calibri"/>
          <w:color w:val="000000"/>
          <w:sz w:val="24"/>
          <w:szCs w:val="24"/>
        </w:rPr>
        <w:t>а</w:t>
      </w:r>
      <w:r w:rsidR="00697F98" w:rsidRPr="008268F7">
        <w:rPr>
          <w:rFonts w:ascii="Calibri" w:hAnsi="Calibri" w:cs="Calibri"/>
          <w:color w:val="000000"/>
          <w:sz w:val="24"/>
          <w:szCs w:val="24"/>
        </w:rPr>
        <w:t xml:space="preserve"> и одсуства са рада за запослене и функционере.</w:t>
      </w:r>
      <w:r w:rsidR="004D1BEB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D1BEB" w:rsidRPr="008268F7" w:rsidRDefault="004D1BEB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 xml:space="preserve">Управа је израдила и Нацрт Кадровског плана Управе Градске општине Севојно за 2021. годину. </w:t>
      </w:r>
    </w:p>
    <w:p w:rsidR="00485805" w:rsidRPr="008268F7" w:rsidRDefault="00485805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424D36" w:rsidRPr="008268F7" w:rsidRDefault="00424D36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Праћење прописа и едукација запослених</w:t>
      </w:r>
    </w:p>
    <w:p w:rsidR="00424D36" w:rsidRPr="008268F7" w:rsidRDefault="00424D36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24D36" w:rsidRPr="008268F7" w:rsidRDefault="00424D36" w:rsidP="00ED023D">
      <w:pPr>
        <w:pStyle w:val="TableParagraph"/>
        <w:jc w:val="both"/>
        <w:rPr>
          <w:rFonts w:ascii="Calibri" w:eastAsia="Calibri" w:hAnsi="Calibri" w:cs="Calibri"/>
          <w:sz w:val="24"/>
          <w:szCs w:val="24"/>
          <w:lang w:val="sr-Latn-CS"/>
        </w:rPr>
      </w:pPr>
      <w:r w:rsidRPr="008268F7">
        <w:rPr>
          <w:rFonts w:ascii="Calibri" w:eastAsia="Calibri" w:hAnsi="Calibri" w:cs="Calibri"/>
          <w:sz w:val="24"/>
          <w:szCs w:val="24"/>
        </w:rPr>
        <w:t xml:space="preserve">            </w:t>
      </w:r>
      <w:r w:rsidR="0049259A" w:rsidRPr="008268F7">
        <w:rPr>
          <w:rFonts w:ascii="Calibri" w:eastAsia="Calibri" w:hAnsi="Calibri" w:cs="Calibri"/>
          <w:sz w:val="24"/>
          <w:szCs w:val="24"/>
        </w:rPr>
        <w:t xml:space="preserve">  </w:t>
      </w:r>
      <w:r w:rsidRPr="008268F7">
        <w:rPr>
          <w:rFonts w:ascii="Calibri" w:eastAsia="Calibri" w:hAnsi="Calibri" w:cs="Calibri"/>
          <w:sz w:val="24"/>
          <w:szCs w:val="24"/>
        </w:rPr>
        <w:t>Управа је редовно пратила важеће прописе у</w:t>
      </w:r>
      <w:r w:rsidRPr="008268F7">
        <w:rPr>
          <w:rFonts w:ascii="Calibri" w:eastAsia="Calibri" w:hAnsi="Calibri" w:cs="Calibri"/>
          <w:sz w:val="24"/>
          <w:szCs w:val="24"/>
          <w:lang w:val="sr-Latn-CS"/>
        </w:rPr>
        <w:t xml:space="preserve"> „</w:t>
      </w:r>
      <w:r w:rsidRPr="008268F7">
        <w:rPr>
          <w:rFonts w:ascii="Calibri" w:eastAsia="Calibri" w:hAnsi="Calibri" w:cs="Calibri"/>
          <w:sz w:val="24"/>
          <w:szCs w:val="24"/>
        </w:rPr>
        <w:t>Службеном гласнику РС</w:t>
      </w:r>
      <w:r w:rsidRPr="008268F7">
        <w:rPr>
          <w:rFonts w:ascii="Calibri" w:eastAsia="Calibri" w:hAnsi="Calibri" w:cs="Calibri"/>
          <w:sz w:val="24"/>
          <w:szCs w:val="24"/>
          <w:lang w:val="sr-Latn-CS"/>
        </w:rPr>
        <w:t>“, „</w:t>
      </w:r>
      <w:r w:rsidRPr="008268F7">
        <w:rPr>
          <w:rFonts w:ascii="Calibri" w:eastAsia="Calibri" w:hAnsi="Calibri" w:cs="Calibri"/>
          <w:sz w:val="24"/>
          <w:szCs w:val="24"/>
        </w:rPr>
        <w:t>Службеном листу града Ужица</w:t>
      </w:r>
      <w:r w:rsidRPr="008268F7">
        <w:rPr>
          <w:rFonts w:ascii="Calibri" w:eastAsia="Calibri" w:hAnsi="Calibri" w:cs="Calibri"/>
          <w:sz w:val="24"/>
          <w:szCs w:val="24"/>
          <w:lang w:val="sr-Latn-CS"/>
        </w:rPr>
        <w:t xml:space="preserve">“ </w:t>
      </w:r>
      <w:r w:rsidRPr="008268F7">
        <w:rPr>
          <w:rFonts w:ascii="Calibri" w:eastAsia="Calibri" w:hAnsi="Calibri" w:cs="Calibri"/>
          <w:sz w:val="24"/>
          <w:szCs w:val="24"/>
        </w:rPr>
        <w:t>и електронској бази прописа</w:t>
      </w:r>
      <w:r w:rsidRPr="008268F7">
        <w:rPr>
          <w:rFonts w:ascii="Calibri" w:eastAsia="Calibri" w:hAnsi="Calibri" w:cs="Calibri"/>
          <w:sz w:val="24"/>
          <w:szCs w:val="24"/>
          <w:lang w:val="sr-Latn-CS"/>
        </w:rPr>
        <w:t>.</w:t>
      </w:r>
      <w:r w:rsidR="000A0E62" w:rsidRPr="008268F7">
        <w:rPr>
          <w:rFonts w:ascii="Calibri" w:eastAsia="Calibri" w:hAnsi="Calibri" w:cs="Calibri"/>
          <w:sz w:val="24"/>
          <w:szCs w:val="24"/>
        </w:rPr>
        <w:t xml:space="preserve"> Сваког месеца ажурирана је збирна листа прописа који се примењују.</w:t>
      </w:r>
    </w:p>
    <w:p w:rsidR="00424D36" w:rsidRPr="008268F7" w:rsidRDefault="00424D36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Имајући у виду епидемиолошку ситуацију едукација запослених</w:t>
      </w:r>
      <w:r w:rsidRPr="008268F7">
        <w:rPr>
          <w:rFonts w:ascii="Calibri" w:hAnsi="Calibri" w:cs="Calibri"/>
          <w:sz w:val="24"/>
          <w:szCs w:val="24"/>
        </w:rPr>
        <w:t xml:space="preserve"> </w:t>
      </w:r>
      <w:r w:rsidRPr="008268F7">
        <w:rPr>
          <w:rFonts w:ascii="Calibri" w:hAnsi="Calibri" w:cs="Calibri"/>
          <w:sz w:val="24"/>
          <w:szCs w:val="24"/>
          <w:lang w:val="sr-Cyrl-CS"/>
        </w:rPr>
        <w:t>у 2020. години углавном се сводила на праћење вебинара онлај</w:t>
      </w:r>
      <w:r w:rsidR="004556DF" w:rsidRPr="008268F7">
        <w:rPr>
          <w:rFonts w:ascii="Calibri" w:hAnsi="Calibri" w:cs="Calibri"/>
          <w:sz w:val="24"/>
          <w:szCs w:val="24"/>
        </w:rPr>
        <w:t xml:space="preserve">н, а </w:t>
      </w:r>
      <w:r w:rsidR="004556DF" w:rsidRPr="008268F7">
        <w:rPr>
          <w:rFonts w:ascii="Calibri" w:hAnsi="Calibri" w:cs="Calibri"/>
          <w:sz w:val="24"/>
          <w:szCs w:val="24"/>
          <w:lang w:val="ru-RU"/>
        </w:rPr>
        <w:t>п</w:t>
      </w:r>
      <w:r w:rsidRPr="008268F7">
        <w:rPr>
          <w:rFonts w:ascii="Calibri" w:hAnsi="Calibri" w:cs="Calibri"/>
          <w:sz w:val="24"/>
          <w:szCs w:val="24"/>
          <w:lang w:val="ru-RU"/>
        </w:rPr>
        <w:t>редставници Градске општине Севојно учествовали су на онлајн предавањима у организацији Сталне конференције градова и општина</w:t>
      </w:r>
      <w:r w:rsidRPr="008268F7">
        <w:rPr>
          <w:rFonts w:ascii="Calibri" w:hAnsi="Calibri" w:cs="Calibri"/>
          <w:sz w:val="24"/>
          <w:szCs w:val="24"/>
        </w:rPr>
        <w:t>.</w:t>
      </w: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b/>
          <w:color w:val="000000"/>
          <w:sz w:val="24"/>
          <w:szCs w:val="24"/>
          <w:lang w:val="sr-Cyrl-CS"/>
        </w:rPr>
        <w:t>Информације од јавног значаја</w:t>
      </w: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</w:p>
    <w:p w:rsidR="00FD152C" w:rsidRPr="008268F7" w:rsidRDefault="00FD152C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У Градској општини Севојно начелник Управе одређен је као овлашћено лице за поступање по захтевима за слободан приступ информацијама од јавног значаја. </w:t>
      </w:r>
    </w:p>
    <w:p w:rsidR="00FD152C" w:rsidRPr="008268F7" w:rsidRDefault="00FD152C" w:rsidP="004C1B85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У току 2020. године примљено је и у року одговорено на </w:t>
      </w:r>
      <w:r w:rsidRPr="008268F7">
        <w:rPr>
          <w:rFonts w:ascii="Calibri" w:hAnsi="Calibri" w:cs="Calibri"/>
          <w:color w:val="000000"/>
          <w:sz w:val="24"/>
          <w:szCs w:val="24"/>
        </w:rPr>
        <w:t>два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захтева за слободан приступ информацијама од јавног значаја, а тражилац информација били су н</w:t>
      </w:r>
      <w:r w:rsidR="003F60D9" w:rsidRPr="008268F7">
        <w:rPr>
          <w:rFonts w:ascii="Calibri" w:hAnsi="Calibri" w:cs="Calibri"/>
          <w:color w:val="000000"/>
          <w:sz w:val="24"/>
          <w:szCs w:val="24"/>
          <w:lang w:val="sr-Cyrl-CS"/>
        </w:rPr>
        <w:t>евладине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организација и грађани.</w:t>
      </w:r>
      <w:r w:rsidR="005E1FC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color w:val="000000"/>
          <w:sz w:val="24"/>
          <w:szCs w:val="24"/>
        </w:rPr>
        <w:t>Један захтев се одн</w:t>
      </w:r>
      <w:r w:rsidR="00623F11" w:rsidRPr="008268F7">
        <w:rPr>
          <w:rFonts w:ascii="Calibri" w:hAnsi="Calibri" w:cs="Calibri"/>
          <w:color w:val="000000"/>
          <w:sz w:val="24"/>
          <w:szCs w:val="24"/>
        </w:rPr>
        <w:t xml:space="preserve">осио на добијање информација о </w:t>
      </w:r>
      <w:r w:rsidRPr="008268F7">
        <w:rPr>
          <w:rFonts w:ascii="Calibri" w:hAnsi="Calibri" w:cs="Calibri"/>
          <w:color w:val="000000"/>
          <w:sz w:val="24"/>
          <w:szCs w:val="24"/>
        </w:rPr>
        <w:t>ванредним трошковима које је Градска општина имала у пандемијским условима, а други се тицао података о бро</w:t>
      </w:r>
      <w:r w:rsidR="005A03AC" w:rsidRPr="008268F7">
        <w:rPr>
          <w:rFonts w:ascii="Calibri" w:hAnsi="Calibri" w:cs="Calibri"/>
          <w:color w:val="000000"/>
          <w:sz w:val="24"/>
          <w:szCs w:val="24"/>
        </w:rPr>
        <w:t xml:space="preserve">ју бирача (активних и пасивних) </w:t>
      </w:r>
      <w:r w:rsidRPr="008268F7">
        <w:rPr>
          <w:rFonts w:ascii="Calibri" w:hAnsi="Calibri" w:cs="Calibri"/>
          <w:color w:val="000000"/>
          <w:sz w:val="24"/>
          <w:szCs w:val="24"/>
        </w:rPr>
        <w:t>који су уписани у бирачки списак на територији Градске општине Севојно.</w:t>
      </w:r>
    </w:p>
    <w:p w:rsidR="00424D36" w:rsidRPr="008268F7" w:rsidRDefault="00424D36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447F" w:rsidRPr="008268F7" w:rsidRDefault="00F41BB1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Контрола коришћења буџетских средстава,</w:t>
      </w:r>
      <w:r w:rsidR="00023E08" w:rsidRPr="008268F7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8268F7">
        <w:rPr>
          <w:rFonts w:ascii="Calibri" w:hAnsi="Calibri" w:cs="Calibri"/>
          <w:b/>
          <w:color w:val="000000"/>
          <w:sz w:val="24"/>
          <w:szCs w:val="24"/>
        </w:rPr>
        <w:t>опреме и инвентара</w:t>
      </w:r>
    </w:p>
    <w:p w:rsidR="00B8447F" w:rsidRPr="008268F7" w:rsidRDefault="00B8447F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B8447F" w:rsidRPr="008268F7" w:rsidRDefault="00B8447F" w:rsidP="004C1B85">
      <w:pPr>
        <w:pStyle w:val="TableParagraph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У 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="003E2C1D" w:rsidRPr="008268F7">
        <w:rPr>
          <w:rFonts w:ascii="Calibri" w:eastAsia="Calibri" w:hAnsi="Calibri" w:cs="Calibri"/>
          <w:sz w:val="24"/>
          <w:szCs w:val="24"/>
          <w:lang w:val="sr-Cyrl-CS"/>
        </w:rPr>
        <w:t>Управи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су у сарадњи са Управом за финансије Града Ужица вршени послови везани за обрачун зарада запослених</w:t>
      </w:r>
      <w:r w:rsidR="00120353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, изабраних и постављених лица,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уговора о повременим и привременим пословима, припрема пратеће документације, израда и достављање извештаја у прописаним роковима надлежним Министарствима. </w:t>
      </w:r>
      <w:r w:rsidR="00D96BDC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У извештајном </w:t>
      </w:r>
      <w:r w:rsidR="00D96BDC"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периоду </w:t>
      </w: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вршено је месечно ажурирање регистра запослених код Управе за трезор у складу са Законом о буџетском систему. </w:t>
      </w:r>
    </w:p>
    <w:p w:rsidR="00E424CF" w:rsidRPr="008268F7" w:rsidRDefault="00E424CF" w:rsidP="004C1B85">
      <w:pPr>
        <w:pStyle w:val="TableParagraph"/>
        <w:ind w:firstLine="720"/>
        <w:jc w:val="both"/>
        <w:rPr>
          <w:rFonts w:ascii="Calibri" w:eastAsia="Calibri" w:hAnsi="Calibri" w:cs="Calibri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sz w:val="24"/>
          <w:szCs w:val="24"/>
          <w:lang w:val="sr-Cyrl-CS"/>
        </w:rPr>
        <w:t>Рачуни чији је обвезник плаћања Градска општина Сев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>ојно завођени су у књигу рачуна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,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потписивани од стране одговорних лица и достављани </w:t>
      </w:r>
      <w:r w:rsidR="00120353" w:rsidRPr="008268F7">
        <w:rPr>
          <w:rFonts w:ascii="Calibri" w:eastAsia="Calibri" w:hAnsi="Calibri" w:cs="Calibri"/>
          <w:sz w:val="24"/>
          <w:szCs w:val="24"/>
          <w:lang w:val="sr-Cyrl-CS"/>
        </w:rPr>
        <w:t>Градској у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прави за финансије града Ужица. Сви примљени,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оверени и потписани рачуни,</w:t>
      </w:r>
      <w:r w:rsidR="00C26C49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копирани су и одлагани у интерној архиви рачуна Градске оп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>штине Севојно ради евиденције и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отклањања евентуалних пропуста.</w:t>
      </w:r>
    </w:p>
    <w:p w:rsidR="00B8447F" w:rsidRPr="008268F7" w:rsidRDefault="00B8447F" w:rsidP="004C1B85">
      <w:pPr>
        <w:pStyle w:val="TableParagraph"/>
        <w:ind w:firstLine="720"/>
        <w:jc w:val="both"/>
        <w:rPr>
          <w:rFonts w:ascii="Calibri" w:eastAsia="Calibri" w:hAnsi="Calibri" w:cs="Calibri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sz w:val="24"/>
          <w:szCs w:val="24"/>
          <w:lang w:val="sr-Cyrl-CS"/>
        </w:rPr>
        <w:lastRenderedPageBreak/>
        <w:t>У складу са Законом о роковима измирења новчаних обавеза у комерцијалним трансакцијама између јавног сектора и привредних субјеката, вршена је провера фактура у Централном регистру фактура Министарства финансија - Управе за трезор.</w:t>
      </w:r>
      <w:r w:rsidR="00C26C49" w:rsidRPr="008268F7">
        <w:rPr>
          <w:rFonts w:ascii="Calibri" w:eastAsia="Calibri" w:hAnsi="Calibri" w:cs="Calibri"/>
          <w:sz w:val="24"/>
          <w:szCs w:val="24"/>
          <w:lang w:val="sr-Cyrl-C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0509" w:rsidRPr="008268F7">
        <w:rPr>
          <w:rFonts w:ascii="Calibri" w:eastAsia="Calibri" w:hAnsi="Calibri" w:cs="Calibri"/>
          <w:sz w:val="24"/>
          <w:szCs w:val="24"/>
        </w:rPr>
        <w:tab/>
      </w:r>
      <w:r w:rsidR="00EA0A66" w:rsidRPr="008268F7">
        <w:rPr>
          <w:rFonts w:ascii="Calibri" w:eastAsia="Calibri" w:hAnsi="Calibri" w:cs="Calibri"/>
          <w:sz w:val="24"/>
          <w:szCs w:val="24"/>
          <w:lang w:val="sr-Cyrl-CS"/>
        </w:rPr>
        <w:t>Управа је у сарадњи са Управом за финансије града Ужица обављала послове израде нацрта буџета Градске општине Севојно,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пратила извршење </w:t>
      </w:r>
      <w:r w:rsidR="007213FC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буџета 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>и извештавала извршне органе,</w:t>
      </w:r>
      <w:r w:rsidR="00023E08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>вршила контролу коришћења буџетских средстава, послове израде периодичних извештаја и завршног рачуна.</w:t>
      </w:r>
    </w:p>
    <w:p w:rsidR="00164982" w:rsidRPr="008268F7" w:rsidRDefault="0049259A" w:rsidP="00ED023D">
      <w:pPr>
        <w:pStyle w:val="TableParagraph"/>
        <w:jc w:val="both"/>
        <w:rPr>
          <w:rFonts w:ascii="Calibri" w:eastAsia="Calibri" w:hAnsi="Calibri" w:cs="Calibri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              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>У складу са Законом о буџетском систему орган локалне самоуправе надлежан за финансије обавезан је да извештава о извршењу буџе</w:t>
      </w:r>
      <w:r w:rsidR="00402329" w:rsidRPr="008268F7">
        <w:rPr>
          <w:rFonts w:ascii="Calibri" w:eastAsia="Calibri" w:hAnsi="Calibri" w:cs="Calibri"/>
          <w:sz w:val="24"/>
          <w:szCs w:val="24"/>
          <w:lang w:val="sr-Cyrl-CS"/>
        </w:rPr>
        <w:t>та Министарство финансија</w:t>
      </w:r>
      <w:r w:rsidR="00F80284" w:rsidRPr="008268F7">
        <w:rPr>
          <w:rFonts w:ascii="Calibri" w:eastAsia="Calibri" w:hAnsi="Calibri" w:cs="Calibri"/>
          <w:sz w:val="24"/>
          <w:szCs w:val="24"/>
          <w:lang w:val="sr-Cyrl-CS"/>
        </w:rPr>
        <w:t>,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Скупштину</w:t>
      </w:r>
      <w:r w:rsidR="004D245A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="00F80284" w:rsidRPr="008268F7">
        <w:rPr>
          <w:rFonts w:ascii="Calibri" w:eastAsia="Calibri" w:hAnsi="Calibri" w:cs="Calibri"/>
          <w:sz w:val="24"/>
          <w:szCs w:val="24"/>
          <w:lang w:val="sr-Cyrl-CS"/>
        </w:rPr>
        <w:t>(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>најмање два пута годишње</w:t>
      </w:r>
      <w:r w:rsidR="00F80284" w:rsidRPr="008268F7">
        <w:rPr>
          <w:rFonts w:ascii="Calibri" w:eastAsia="Calibri" w:hAnsi="Calibri" w:cs="Calibri"/>
          <w:sz w:val="24"/>
          <w:szCs w:val="24"/>
          <w:lang w:val="sr-Cyrl-CS"/>
        </w:rPr>
        <w:t>)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и извршни орган власти локалне</w:t>
      </w:r>
      <w:r w:rsidR="00E029A5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самоуправе (председника и Веће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). У складу са обавезом установљеном Законом Већу и Скупштини Градске општине Севојно </w:t>
      </w:r>
      <w:r w:rsidR="00EC0371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и надлежном министарству </w:t>
      </w:r>
      <w:r w:rsidR="00994702" w:rsidRPr="008268F7">
        <w:rPr>
          <w:rFonts w:ascii="Calibri" w:eastAsia="Calibri" w:hAnsi="Calibri" w:cs="Calibri"/>
          <w:sz w:val="24"/>
          <w:szCs w:val="24"/>
          <w:lang w:val="sr-Cyrl-CS"/>
        </w:rPr>
        <w:t>благовремено су достављ</w:t>
      </w:r>
      <w:r w:rsidR="00EC0371" w:rsidRPr="008268F7">
        <w:rPr>
          <w:rFonts w:ascii="Calibri" w:eastAsia="Calibri" w:hAnsi="Calibri" w:cs="Calibri"/>
          <w:sz w:val="24"/>
          <w:szCs w:val="24"/>
          <w:lang w:val="sr-Cyrl-CS"/>
        </w:rPr>
        <w:t>ани и</w:t>
      </w:r>
      <w:r w:rsidR="006162DD" w:rsidRPr="008268F7">
        <w:rPr>
          <w:rFonts w:ascii="Calibri" w:eastAsia="Calibri" w:hAnsi="Calibri" w:cs="Calibri"/>
          <w:sz w:val="24"/>
          <w:szCs w:val="24"/>
          <w:lang w:val="sr-Cyrl-CS"/>
        </w:rPr>
        <w:t>звештаји</w:t>
      </w:r>
      <w:r w:rsidR="00164982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о извршењу буџета.</w:t>
      </w:r>
    </w:p>
    <w:p w:rsidR="00164982" w:rsidRPr="008268F7" w:rsidRDefault="00164982" w:rsidP="00ED023D">
      <w:pPr>
        <w:pStyle w:val="TableParagraph"/>
        <w:jc w:val="both"/>
        <w:rPr>
          <w:rFonts w:ascii="Calibri" w:eastAsia="Calibri" w:hAnsi="Calibri" w:cs="Calibri"/>
          <w:sz w:val="24"/>
          <w:szCs w:val="24"/>
        </w:rPr>
      </w:pP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              На основу Закона о буџетском систему по</w:t>
      </w:r>
      <w:r w:rsidR="004D066C" w:rsidRPr="008268F7">
        <w:rPr>
          <w:rFonts w:ascii="Calibri" w:eastAsia="Calibri" w:hAnsi="Calibri" w:cs="Calibri"/>
          <w:sz w:val="24"/>
          <w:szCs w:val="24"/>
          <w:lang w:val="sr-Cyrl-CS"/>
        </w:rPr>
        <w:t>даци за регистар запослених достављани  су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Управи за Трезор. Регистар садржи податке о запосленим, изабраним, постављеним и ангажованим лицима (кадровски подаци), као и о њиховим примањима (финансијски подаци)</w:t>
      </w:r>
      <w:r w:rsidR="00D96BDC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.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Управи за Трезор на прописаном обрасцима у електронском облику</w:t>
      </w:r>
      <w:r w:rsidR="00D96BDC"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(</w:t>
      </w:r>
      <w:r w:rsidRPr="008268F7">
        <w:rPr>
          <w:rFonts w:ascii="Calibri" w:eastAsia="Calibri" w:hAnsi="Calibri" w:cs="Calibri"/>
          <w:sz w:val="24"/>
          <w:szCs w:val="24"/>
        </w:rPr>
        <w:t>XML формату) доставља</w:t>
      </w:r>
      <w:r w:rsidR="00D96BDC" w:rsidRPr="008268F7">
        <w:rPr>
          <w:rFonts w:ascii="Calibri" w:eastAsia="Calibri" w:hAnsi="Calibri" w:cs="Calibri"/>
          <w:sz w:val="24"/>
          <w:szCs w:val="24"/>
        </w:rPr>
        <w:t>ни су</w:t>
      </w:r>
      <w:r w:rsidRPr="008268F7">
        <w:rPr>
          <w:rFonts w:ascii="Calibri" w:eastAsia="Calibri" w:hAnsi="Calibri" w:cs="Calibri"/>
          <w:sz w:val="24"/>
          <w:szCs w:val="24"/>
        </w:rPr>
        <w:t xml:space="preserve"> потребни подаци до </w:t>
      </w:r>
      <w:r w:rsidR="00A543B4" w:rsidRPr="008268F7">
        <w:rPr>
          <w:rFonts w:ascii="Calibri" w:eastAsia="Calibri" w:hAnsi="Calibri" w:cs="Calibri"/>
          <w:sz w:val="24"/>
          <w:szCs w:val="24"/>
        </w:rPr>
        <w:t>седмо</w:t>
      </w:r>
      <w:r w:rsidRPr="008268F7">
        <w:rPr>
          <w:rFonts w:ascii="Calibri" w:eastAsia="Calibri" w:hAnsi="Calibri" w:cs="Calibri"/>
          <w:sz w:val="24"/>
          <w:szCs w:val="24"/>
        </w:rPr>
        <w:t xml:space="preserve">г </w:t>
      </w:r>
      <w:r w:rsidR="00A543B4" w:rsidRPr="008268F7">
        <w:rPr>
          <w:rFonts w:ascii="Calibri" w:eastAsia="Calibri" w:hAnsi="Calibri" w:cs="Calibri"/>
          <w:sz w:val="24"/>
          <w:szCs w:val="24"/>
        </w:rPr>
        <w:t xml:space="preserve">у </w:t>
      </w:r>
      <w:r w:rsidRPr="008268F7">
        <w:rPr>
          <w:rFonts w:ascii="Calibri" w:eastAsia="Calibri" w:hAnsi="Calibri" w:cs="Calibri"/>
          <w:sz w:val="24"/>
          <w:szCs w:val="24"/>
        </w:rPr>
        <w:t>месецу за претходни месец</w:t>
      </w:r>
      <w:r w:rsidR="00DA1127" w:rsidRPr="008268F7">
        <w:rPr>
          <w:rFonts w:ascii="Calibri" w:eastAsia="Calibri" w:hAnsi="Calibri" w:cs="Calibri"/>
          <w:sz w:val="24"/>
          <w:szCs w:val="24"/>
        </w:rPr>
        <w:t>.</w:t>
      </w:r>
      <w:r w:rsidRPr="008268F7">
        <w:rPr>
          <w:rFonts w:ascii="Calibri" w:eastAsia="Calibri" w:hAnsi="Calibri" w:cs="Calibri"/>
          <w:sz w:val="24"/>
          <w:szCs w:val="24"/>
        </w:rPr>
        <w:t xml:space="preserve"> Све напред наведене послове Управа Градске општине Севојно</w:t>
      </w:r>
      <w:r w:rsidR="00DA1127" w:rsidRPr="008268F7">
        <w:rPr>
          <w:rFonts w:ascii="Calibri" w:eastAsia="Calibri" w:hAnsi="Calibri" w:cs="Calibri"/>
          <w:sz w:val="24"/>
          <w:szCs w:val="24"/>
        </w:rPr>
        <w:t xml:space="preserve"> обављала је</w:t>
      </w:r>
      <w:r w:rsidRPr="008268F7">
        <w:rPr>
          <w:rFonts w:ascii="Calibri" w:eastAsia="Calibri" w:hAnsi="Calibri" w:cs="Calibri"/>
          <w:sz w:val="24"/>
          <w:szCs w:val="24"/>
        </w:rPr>
        <w:t xml:space="preserve"> у сарадњи са </w:t>
      </w:r>
      <w:r w:rsidR="00DA1127" w:rsidRPr="008268F7">
        <w:rPr>
          <w:rFonts w:ascii="Calibri" w:eastAsia="Calibri" w:hAnsi="Calibri" w:cs="Calibri"/>
          <w:sz w:val="24"/>
          <w:szCs w:val="24"/>
        </w:rPr>
        <w:t>Градском управом за финансије.</w:t>
      </w:r>
    </w:p>
    <w:p w:rsidR="004C7B72" w:rsidRPr="008268F7" w:rsidRDefault="00D245C1" w:rsidP="00ED023D">
      <w:pPr>
        <w:pStyle w:val="TableParagraph"/>
        <w:jc w:val="both"/>
        <w:rPr>
          <w:rFonts w:ascii="Calibri" w:eastAsia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                </w:t>
      </w:r>
      <w:r w:rsidR="004C7B72" w:rsidRPr="008268F7">
        <w:rPr>
          <w:rFonts w:ascii="Calibri" w:hAnsi="Calibri" w:cs="Calibri"/>
          <w:sz w:val="24"/>
          <w:szCs w:val="24"/>
        </w:rPr>
        <w:t>Управа Градске општине Севојно за обављање поверених послова добијала је стручну помоћ надлежних служби из градских управа Града Ужица.</w:t>
      </w:r>
    </w:p>
    <w:p w:rsidR="00F41BB1" w:rsidRPr="008268F7" w:rsidRDefault="004C7B72" w:rsidP="00ED023D">
      <w:pPr>
        <w:pStyle w:val="TableParagraph"/>
        <w:jc w:val="both"/>
        <w:rPr>
          <w:rFonts w:ascii="Calibri" w:eastAsia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        </w:t>
      </w:r>
      <w:r w:rsidR="00C85E69">
        <w:rPr>
          <w:rFonts w:ascii="Calibri" w:eastAsia="Calibri" w:hAnsi="Calibri" w:cs="Calibri"/>
          <w:color w:val="000000"/>
          <w:sz w:val="24"/>
          <w:szCs w:val="24"/>
        </w:rPr>
        <w:t xml:space="preserve">        </w:t>
      </w: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 Дана 04.01.2021. </w:t>
      </w:r>
      <w:r w:rsidR="00F41BB1"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године извршен је годишњи попис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основних средстава и опреме </w:t>
      </w:r>
      <w:r w:rsidR="00F41BB1"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>са стањем на дан 31.12.2020. године.</w:t>
      </w:r>
    </w:p>
    <w:p w:rsidR="00994702" w:rsidRPr="008268F7" w:rsidRDefault="00F41BB1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ab/>
      </w:r>
    </w:p>
    <w:p w:rsidR="00402329" w:rsidRPr="008268F7" w:rsidRDefault="00B8447F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b/>
          <w:color w:val="000000"/>
          <w:sz w:val="24"/>
          <w:szCs w:val="24"/>
          <w:lang w:val="sr-Cyrl-CS"/>
        </w:rPr>
        <w:t xml:space="preserve">Јавне набавке    </w:t>
      </w:r>
    </w:p>
    <w:p w:rsidR="00B8447F" w:rsidRPr="008268F7" w:rsidRDefault="00B8447F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FF0000"/>
          <w:sz w:val="24"/>
          <w:szCs w:val="24"/>
          <w:lang w:val="sr-Cyrl-CS"/>
        </w:rPr>
        <w:t xml:space="preserve"> </w:t>
      </w:r>
    </w:p>
    <w:p w:rsidR="00B8447F" w:rsidRPr="008268F7" w:rsidRDefault="00F80284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 xml:space="preserve">Поступак јавних набавки испод </w:t>
      </w:r>
      <w:r w:rsidR="006A1EEF" w:rsidRPr="008268F7">
        <w:rPr>
          <w:rFonts w:ascii="Calibri" w:hAnsi="Calibri" w:cs="Calibri"/>
          <w:sz w:val="24"/>
          <w:szCs w:val="24"/>
          <w:lang w:val="sr-Cyrl-CS"/>
        </w:rPr>
        <w:t xml:space="preserve">вредности јавне </w:t>
      </w:r>
      <w:r w:rsidR="006A1EEF" w:rsidRPr="008268F7">
        <w:rPr>
          <w:rFonts w:ascii="Calibri" w:hAnsi="Calibri" w:cs="Calibri"/>
          <w:sz w:val="24"/>
          <w:szCs w:val="24"/>
        </w:rPr>
        <w:t xml:space="preserve">набавке мале </w:t>
      </w:r>
      <w:r w:rsidR="00BB60B3" w:rsidRPr="008268F7">
        <w:rPr>
          <w:rFonts w:ascii="Calibri" w:hAnsi="Calibri" w:cs="Calibri"/>
          <w:sz w:val="24"/>
          <w:szCs w:val="24"/>
          <w:lang w:val="sr-Cyrl-CS"/>
        </w:rPr>
        <w:t>вредности</w:t>
      </w:r>
      <w:r w:rsidR="006A1EEF" w:rsidRPr="008268F7">
        <w:rPr>
          <w:rFonts w:ascii="Calibri" w:hAnsi="Calibri" w:cs="Calibri"/>
          <w:sz w:val="24"/>
          <w:szCs w:val="24"/>
        </w:rPr>
        <w:t xml:space="preserve"> 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за потребе Градске општине Севојно спроводила је Управа у сарадњи са запосленим у Упра</w:t>
      </w:r>
      <w:r w:rsidR="006A1EEF" w:rsidRPr="008268F7">
        <w:rPr>
          <w:rFonts w:ascii="Calibri" w:hAnsi="Calibri" w:cs="Calibri"/>
          <w:sz w:val="24"/>
          <w:szCs w:val="24"/>
          <w:lang w:val="sr-Cyrl-CS"/>
        </w:rPr>
        <w:t xml:space="preserve">ви за </w:t>
      </w:r>
      <w:r w:rsidR="00DE38DC" w:rsidRPr="008268F7">
        <w:rPr>
          <w:rFonts w:ascii="Calibri" w:hAnsi="Calibri" w:cs="Calibri"/>
          <w:sz w:val="24"/>
          <w:szCs w:val="24"/>
          <w:lang w:val="sr-Cyrl-CS"/>
        </w:rPr>
        <w:t xml:space="preserve">инфраструктуру и </w:t>
      </w:r>
      <w:r w:rsidR="006A1EEF" w:rsidRPr="008268F7">
        <w:rPr>
          <w:rFonts w:ascii="Calibri" w:hAnsi="Calibri" w:cs="Calibri"/>
          <w:sz w:val="24"/>
          <w:szCs w:val="24"/>
          <w:lang w:val="sr-Cyrl-CS"/>
        </w:rPr>
        <w:t>развој града Ужица,</w:t>
      </w:r>
      <w:r w:rsidR="004C7B72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6A1EEF" w:rsidRPr="008268F7">
        <w:rPr>
          <w:rFonts w:ascii="Calibri" w:hAnsi="Calibri" w:cs="Calibri"/>
          <w:sz w:val="24"/>
          <w:szCs w:val="24"/>
          <w:lang w:val="sr-Cyrl-CS"/>
        </w:rPr>
        <w:t>Одељењу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 xml:space="preserve"> за јавне набавке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>.</w:t>
      </w:r>
    </w:p>
    <w:p w:rsidR="006162DD" w:rsidRPr="008268F7" w:rsidRDefault="00F80284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Поступак јавних набавки испод вредности јавне набавке мале вреднос</w:t>
      </w:r>
      <w:r w:rsidR="00C87904" w:rsidRPr="008268F7">
        <w:rPr>
          <w:rFonts w:ascii="Calibri" w:hAnsi="Calibri" w:cs="Calibri"/>
          <w:sz w:val="24"/>
          <w:szCs w:val="24"/>
          <w:lang w:val="sr-Cyrl-CS"/>
        </w:rPr>
        <w:t>ти одвијао се у следећим фазама:</w:t>
      </w:r>
    </w:p>
    <w:p w:rsidR="006162DD" w:rsidRPr="008268F7" w:rsidRDefault="006162DD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Одлука о покретању поступка</w:t>
      </w:r>
    </w:p>
    <w:p w:rsidR="006162DD" w:rsidRPr="008268F7" w:rsidRDefault="00402329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Позив на адресе три добављача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, са јасним описом пр</w:t>
      </w:r>
      <w:r w:rsidRPr="008268F7">
        <w:rPr>
          <w:rFonts w:ascii="Calibri" w:hAnsi="Calibri" w:cs="Calibri"/>
          <w:sz w:val="24"/>
          <w:szCs w:val="24"/>
          <w:lang w:val="sr-Cyrl-CS"/>
        </w:rPr>
        <w:t>едмета набавке</w:t>
      </w:r>
      <w:r w:rsidR="0007583A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DE38DC" w:rsidRPr="008268F7">
        <w:rPr>
          <w:rFonts w:ascii="Calibri" w:hAnsi="Calibri" w:cs="Calibri"/>
          <w:sz w:val="24"/>
          <w:szCs w:val="24"/>
          <w:lang w:val="sr-Cyrl-CS"/>
        </w:rPr>
        <w:t>(карактеристике)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, табела података о понуђачу,</w:t>
      </w:r>
      <w:r w:rsidR="00EC0371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провера испуњености формалних услова од стране понуђача</w:t>
      </w:r>
    </w:p>
    <w:p w:rsidR="006162DD" w:rsidRPr="008268F7" w:rsidRDefault="00EC0371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С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лужбена белешка са отварања понуда и израда одлуке о избору најповољнијег понуђача,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6162DD" w:rsidRPr="008268F7">
        <w:rPr>
          <w:rFonts w:ascii="Calibri" w:hAnsi="Calibri" w:cs="Calibri"/>
          <w:sz w:val="24"/>
          <w:szCs w:val="24"/>
          <w:lang w:val="sr-Cyrl-CS"/>
        </w:rPr>
        <w:t>односно закључење уговора са најповољнијим понуђачем</w:t>
      </w:r>
      <w:r w:rsidR="00234793" w:rsidRPr="008268F7">
        <w:rPr>
          <w:rFonts w:ascii="Calibri" w:hAnsi="Calibri" w:cs="Calibri"/>
          <w:sz w:val="24"/>
          <w:szCs w:val="24"/>
          <w:lang w:val="sr-Cyrl-CS"/>
        </w:rPr>
        <w:t>.</w:t>
      </w:r>
    </w:p>
    <w:p w:rsidR="00402329" w:rsidRPr="008268F7" w:rsidRDefault="00402329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</w:p>
    <w:p w:rsidR="00243742" w:rsidRPr="008268F7" w:rsidRDefault="00F80284" w:rsidP="00ED023D">
      <w:pPr>
        <w:pStyle w:val="TableParagraph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ab/>
      </w:r>
      <w:r w:rsidR="00234793" w:rsidRPr="008268F7">
        <w:rPr>
          <w:rFonts w:ascii="Calibri" w:hAnsi="Calibri" w:cs="Calibri"/>
          <w:noProof/>
          <w:sz w:val="24"/>
          <w:szCs w:val="24"/>
          <w:lang w:val="sr-Cyrl-CS"/>
        </w:rPr>
        <w:t>У 2020.</w:t>
      </w:r>
      <w:r w:rsidR="00402329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="00234793" w:rsidRPr="008268F7">
        <w:rPr>
          <w:rFonts w:ascii="Calibri" w:hAnsi="Calibri" w:cs="Calibri"/>
          <w:noProof/>
          <w:sz w:val="24"/>
          <w:szCs w:val="24"/>
          <w:lang w:val="sr-Cyrl-CS"/>
        </w:rPr>
        <w:t>години Управа Градске општине Севојно је спровела следеће поступке јавних набавки испод вреднос</w:t>
      </w:r>
      <w:r w:rsidR="00C01BB5" w:rsidRPr="008268F7">
        <w:rPr>
          <w:rFonts w:ascii="Calibri" w:hAnsi="Calibri" w:cs="Calibri"/>
          <w:noProof/>
          <w:sz w:val="24"/>
          <w:szCs w:val="24"/>
          <w:lang w:val="sr-Cyrl-CS"/>
        </w:rPr>
        <w:t>ти јавне набавке мале вредности:</w:t>
      </w:r>
    </w:p>
    <w:p w:rsidR="00243742" w:rsidRPr="008268F7" w:rsidRDefault="00243742" w:rsidP="00ED023D">
      <w:pPr>
        <w:pStyle w:val="TableParagraph"/>
        <w:jc w:val="both"/>
        <w:rPr>
          <w:rFonts w:ascii="Calibri" w:hAnsi="Calibri" w:cs="Calibri"/>
          <w:noProof/>
          <w:color w:val="FF0000"/>
          <w:sz w:val="24"/>
          <w:szCs w:val="24"/>
          <w:lang w:val="sr-Cyrl-CS"/>
        </w:rPr>
      </w:pPr>
    </w:p>
    <w:p w:rsidR="00FD152C" w:rsidRPr="008268F7" w:rsidRDefault="00FD152C" w:rsidP="00ED023D">
      <w:pPr>
        <w:pStyle w:val="TableParagraph"/>
        <w:jc w:val="both"/>
        <w:rPr>
          <w:rFonts w:ascii="Calibri" w:hAnsi="Calibri" w:cs="Calibri"/>
          <w:noProof/>
          <w:color w:val="FF0000"/>
          <w:sz w:val="24"/>
          <w:szCs w:val="24"/>
          <w:lang w:val="sr-Cyrl-CS"/>
        </w:rPr>
      </w:pPr>
    </w:p>
    <w:p w:rsidR="00B8447F" w:rsidRPr="008268F7" w:rsidRDefault="00F741A9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lastRenderedPageBreak/>
        <w:t>Табела  - Преглед  јавних набавки испод вредности јавне набавке мале вредности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0"/>
        <w:gridCol w:w="1587"/>
        <w:gridCol w:w="2882"/>
        <w:gridCol w:w="1701"/>
        <w:gridCol w:w="1559"/>
      </w:tblGrid>
      <w:tr w:rsidR="00B8447F" w:rsidRPr="008268F7" w:rsidTr="000358F5">
        <w:trPr>
          <w:trHeight w:val="26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921DA0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                           </w:t>
            </w:r>
            <w:r w:rsidR="00234793" w:rsidRPr="008268F7">
              <w:rPr>
                <w:rFonts w:ascii="Calibri" w:hAnsi="Calibri" w:cs="Calibri"/>
                <w:b/>
                <w:noProof/>
                <w:sz w:val="24"/>
                <w:szCs w:val="24"/>
              </w:rPr>
              <w:t>Јавне набавке испод вредности јавне набавке мале вредности</w:t>
            </w:r>
          </w:p>
        </w:tc>
      </w:tr>
      <w:tr w:rsidR="00B8447F" w:rsidRPr="008268F7" w:rsidTr="000358F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B8447F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Врста поступка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D11B4C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Број  покренутих поступака у 2020</w:t>
            </w:r>
            <w:r w:rsidR="00B8447F"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. години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B8447F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Врста</w:t>
            </w:r>
          </w:p>
          <w:p w:rsidR="00B8447F" w:rsidRPr="008268F7" w:rsidRDefault="00B8447F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предмета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D11B4C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Број закључених уговора у 2020</w:t>
            </w:r>
            <w:r w:rsidR="00B8447F"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. години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675028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Укупно</w:t>
            </w:r>
          </w:p>
          <w:p w:rsidR="00B8447F" w:rsidRPr="008268F7" w:rsidRDefault="00B8447F" w:rsidP="00D86A82">
            <w:pPr>
              <w:pStyle w:val="TableParagraph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без ПДВ</w:t>
            </w:r>
          </w:p>
        </w:tc>
      </w:tr>
      <w:tr w:rsidR="00B8447F" w:rsidRPr="008268F7" w:rsidTr="000358F5">
        <w:trPr>
          <w:trHeight w:val="6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8D7635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>Јавне набавке мале вредности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B8447F" w:rsidRPr="008268F7" w:rsidRDefault="00B8447F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B8447F" w:rsidRPr="008268F7" w:rsidRDefault="003653E2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добра</w:t>
            </w:r>
            <w:r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 xml:space="preserve"> </w:t>
            </w: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 xml:space="preserve">– </w:t>
            </w:r>
            <w:r w:rsidR="00F47630">
              <w:rPr>
                <w:rFonts w:ascii="Calibri" w:hAnsi="Calibri" w:cs="Calibri"/>
                <w:noProof/>
                <w:sz w:val="24"/>
                <w:szCs w:val="24"/>
              </w:rPr>
              <w:t xml:space="preserve">промотивни материјал, </w:t>
            </w:r>
            <w:r w:rsidR="003653E2" w:rsidRPr="008268F7">
              <w:rPr>
                <w:rFonts w:ascii="Calibri" w:hAnsi="Calibri" w:cs="Calibri"/>
                <w:noProof/>
                <w:sz w:val="24"/>
                <w:szCs w:val="24"/>
              </w:rPr>
              <w:t>усисивач, монитори, репрезентација, гориво, таблети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3653E2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9" w:rsidRPr="008268F7" w:rsidRDefault="00766D19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B8447F" w:rsidRPr="008268F7" w:rsidRDefault="00766D19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>503.227,13</w:t>
            </w:r>
          </w:p>
          <w:p w:rsidR="00766D19" w:rsidRPr="008268F7" w:rsidRDefault="00766D19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8447F" w:rsidRPr="008268F7" w:rsidTr="000358F5">
        <w:trPr>
          <w:trHeight w:val="81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 xml:space="preserve">услуге </w:t>
            </w:r>
            <w:r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>–</w:t>
            </w:r>
            <w:r w:rsidR="003653E2"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 xml:space="preserve"> одржавање сајта, израда и монтажа намештаја, чишћење просторија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  <w:p w:rsidR="00B8447F" w:rsidRPr="008268F7" w:rsidRDefault="003653E2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B8447F" w:rsidRPr="008268F7" w:rsidRDefault="00766D19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>390.926,00</w:t>
            </w:r>
          </w:p>
        </w:tc>
      </w:tr>
      <w:tr w:rsidR="00B8447F" w:rsidRPr="008268F7" w:rsidTr="000358F5">
        <w:trPr>
          <w:trHeight w:val="64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33A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b/>
                <w:noProof/>
                <w:sz w:val="24"/>
                <w:szCs w:val="24"/>
                <w:lang w:val="sr-Cyrl-CS"/>
              </w:rPr>
              <w:t>радови</w:t>
            </w:r>
            <w:r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 xml:space="preserve"> –</w:t>
            </w:r>
            <w:r w:rsidR="00EA233A"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 xml:space="preserve"> извођење занатско -</w:t>
            </w:r>
            <w:r w:rsidR="001A58EE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="00EA233A"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>грађевинских радова на згради</w:t>
            </w:r>
          </w:p>
          <w:p w:rsidR="00B8447F" w:rsidRPr="008268F7" w:rsidRDefault="00B8447F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7F" w:rsidRPr="008268F7" w:rsidRDefault="003653E2" w:rsidP="00504031">
            <w:pPr>
              <w:pStyle w:val="TableParagraph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9" w:rsidRPr="008268F7" w:rsidRDefault="00766D19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B8447F" w:rsidRPr="008268F7" w:rsidRDefault="00766D19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>229.222,00</w:t>
            </w:r>
          </w:p>
        </w:tc>
      </w:tr>
      <w:tr w:rsidR="00EA4F42" w:rsidRPr="008268F7" w:rsidTr="000358F5">
        <w:trPr>
          <w:trHeight w:val="647"/>
        </w:trPr>
        <w:tc>
          <w:tcPr>
            <w:tcW w:w="833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79646"/>
            <w:vAlign w:val="bottom"/>
          </w:tcPr>
          <w:p w:rsidR="00EA4F42" w:rsidRPr="00D86A82" w:rsidRDefault="005533A6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  <w:r w:rsidRPr="00D86A82">
              <w:rPr>
                <w:rFonts w:ascii="Calibri" w:hAnsi="Calibri" w:cs="Calibri"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EA4F42" w:rsidRPr="00D86A82"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0FE2" w:rsidRDefault="008D0FE2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EA4F42" w:rsidRPr="008268F7" w:rsidRDefault="00EA4F42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8268F7">
              <w:rPr>
                <w:rFonts w:ascii="Calibri" w:hAnsi="Calibri" w:cs="Calibri"/>
                <w:noProof/>
                <w:sz w:val="24"/>
                <w:szCs w:val="24"/>
              </w:rPr>
              <w:t>1.123.375,13</w:t>
            </w:r>
          </w:p>
        </w:tc>
      </w:tr>
    </w:tbl>
    <w:p w:rsidR="00C01BB5" w:rsidRPr="008268F7" w:rsidRDefault="00C01BB5" w:rsidP="00ED023D">
      <w:pPr>
        <w:pStyle w:val="TableParagraph"/>
        <w:jc w:val="both"/>
        <w:rPr>
          <w:rFonts w:ascii="Calibri" w:hAnsi="Calibri" w:cs="Calibri"/>
          <w:noProof/>
          <w:color w:val="000000"/>
          <w:sz w:val="24"/>
          <w:szCs w:val="24"/>
          <w:lang w:val="sr-Cyrl-CS"/>
        </w:rPr>
      </w:pPr>
    </w:p>
    <w:p w:rsidR="00B8447F" w:rsidRPr="008268F7" w:rsidRDefault="00C01BB5" w:rsidP="00360209">
      <w:pPr>
        <w:pStyle w:val="TableParagraph"/>
        <w:jc w:val="both"/>
        <w:rPr>
          <w:rFonts w:ascii="Calibri" w:hAnsi="Calibri" w:cs="Calibri"/>
          <w:noProof/>
          <w:color w:val="000000"/>
          <w:sz w:val="24"/>
          <w:szCs w:val="24"/>
        </w:rPr>
      </w:pPr>
      <w:r w:rsidRPr="008268F7">
        <w:rPr>
          <w:rFonts w:ascii="Calibri" w:hAnsi="Calibri" w:cs="Calibri"/>
          <w:noProof/>
          <w:color w:val="000000"/>
          <w:sz w:val="24"/>
          <w:szCs w:val="24"/>
          <w:lang w:val="sr-Cyrl-CS"/>
        </w:rPr>
        <w:t>Укупна вредност реализованих јавних набавки износи 1.123.375,13 динара у који износ није урачунат припадајући ПДВ.</w:t>
      </w:r>
    </w:p>
    <w:p w:rsidR="00AD0509" w:rsidRPr="008268F7" w:rsidRDefault="00AD0509" w:rsidP="00360209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E1E64" w:rsidRPr="008268F7" w:rsidRDefault="003E1E64" w:rsidP="00ED023D">
      <w:pPr>
        <w:pStyle w:val="TableParagraph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eastAsia="Calibri" w:hAnsi="Calibri" w:cs="Calibri"/>
          <w:b/>
          <w:color w:val="000000"/>
          <w:sz w:val="24"/>
          <w:szCs w:val="24"/>
        </w:rPr>
        <w:t>Мере активне политике запошљавања</w:t>
      </w:r>
    </w:p>
    <w:p w:rsidR="00480A6C" w:rsidRPr="008268F7" w:rsidRDefault="00480A6C" w:rsidP="00ED023D">
      <w:pPr>
        <w:pStyle w:val="TableParagraph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:rsidR="003E1E64" w:rsidRPr="008268F7" w:rsidRDefault="008C10E0" w:rsidP="00E42C5E">
      <w:pPr>
        <w:pStyle w:val="TableParagraph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268F7">
        <w:rPr>
          <w:rFonts w:ascii="Calibri" w:eastAsia="Calibri" w:hAnsi="Calibri" w:cs="Calibri"/>
          <w:sz w:val="24"/>
          <w:szCs w:val="24"/>
        </w:rPr>
        <w:t xml:space="preserve">Управа Градске општине </w:t>
      </w:r>
      <w:r w:rsidRPr="008268F7">
        <w:rPr>
          <w:rFonts w:ascii="Calibri" w:eastAsia="Calibri" w:hAnsi="Calibri" w:cs="Calibri"/>
          <w:color w:val="000000"/>
          <w:sz w:val="24"/>
          <w:szCs w:val="24"/>
        </w:rPr>
        <w:t>је у сарадњи са Локалним саветом за запошљавање израдила Локални акциони план запошљавања за 2020.</w:t>
      </w:r>
      <w:r w:rsidR="00694E3B" w:rsidRPr="008268F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68F7">
        <w:rPr>
          <w:rFonts w:ascii="Calibri" w:eastAsia="Calibri" w:hAnsi="Calibri" w:cs="Calibri"/>
          <w:color w:val="000000"/>
          <w:sz w:val="24"/>
          <w:szCs w:val="24"/>
        </w:rPr>
        <w:t>годину на основу</w:t>
      </w:r>
      <w:r w:rsidRPr="008268F7">
        <w:rPr>
          <w:rFonts w:ascii="Calibri" w:eastAsia="Calibri" w:hAnsi="Calibri" w:cs="Calibri"/>
          <w:sz w:val="24"/>
          <w:szCs w:val="24"/>
        </w:rPr>
        <w:t xml:space="preserve"> Националног акционог плана Републике Србије и на основу добијених података из Статистичких билтена Националне службе за запошљавање филијале у Ужицу.</w:t>
      </w:r>
    </w:p>
    <w:p w:rsidR="00402329" w:rsidRPr="009C63D7" w:rsidRDefault="008C10E0" w:rsidP="009C63D7">
      <w:pPr>
        <w:pStyle w:val="TableParagraph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8268F7">
        <w:rPr>
          <w:rFonts w:ascii="Calibri" w:eastAsia="Calibri" w:hAnsi="Calibri" w:cs="Calibri"/>
          <w:sz w:val="24"/>
          <w:szCs w:val="24"/>
        </w:rPr>
        <w:t>Управа је припремала,</w:t>
      </w:r>
      <w:r w:rsidR="00C01BB5" w:rsidRPr="008268F7">
        <w:rPr>
          <w:rFonts w:ascii="Calibri" w:eastAsia="Calibri" w:hAnsi="Calibri" w:cs="Calibri"/>
          <w:sz w:val="24"/>
          <w:szCs w:val="24"/>
        </w:rPr>
        <w:t xml:space="preserve"> </w:t>
      </w:r>
      <w:r w:rsidRPr="008268F7">
        <w:rPr>
          <w:rFonts w:ascii="Calibri" w:eastAsia="Calibri" w:hAnsi="Calibri" w:cs="Calibri"/>
          <w:sz w:val="24"/>
          <w:szCs w:val="24"/>
        </w:rPr>
        <w:t>са</w:t>
      </w:r>
      <w:r w:rsidR="004A272F" w:rsidRPr="008268F7">
        <w:rPr>
          <w:rFonts w:ascii="Calibri" w:eastAsia="Calibri" w:hAnsi="Calibri" w:cs="Calibri"/>
          <w:sz w:val="24"/>
          <w:szCs w:val="24"/>
        </w:rPr>
        <w:t>зивала седнице,</w:t>
      </w:r>
      <w:r w:rsidR="00D1447B" w:rsidRPr="008268F7">
        <w:rPr>
          <w:rFonts w:ascii="Calibri" w:eastAsia="Calibri" w:hAnsi="Calibri" w:cs="Calibri"/>
          <w:sz w:val="24"/>
          <w:szCs w:val="24"/>
        </w:rPr>
        <w:t xml:space="preserve"> </w:t>
      </w:r>
      <w:r w:rsidR="004A272F" w:rsidRPr="008268F7">
        <w:rPr>
          <w:rFonts w:ascii="Calibri" w:eastAsia="Calibri" w:hAnsi="Calibri" w:cs="Calibri"/>
          <w:sz w:val="24"/>
          <w:szCs w:val="24"/>
        </w:rPr>
        <w:t xml:space="preserve">водила записнике и </w:t>
      </w:r>
      <w:r w:rsidRPr="008268F7">
        <w:rPr>
          <w:rFonts w:ascii="Calibri" w:eastAsia="Calibri" w:hAnsi="Calibri" w:cs="Calibri"/>
          <w:sz w:val="24"/>
          <w:szCs w:val="24"/>
        </w:rPr>
        <w:t xml:space="preserve">израђивала </w:t>
      </w:r>
      <w:r w:rsidR="004A272F" w:rsidRPr="008268F7">
        <w:rPr>
          <w:rFonts w:ascii="Calibri" w:eastAsia="Calibri" w:hAnsi="Calibri" w:cs="Calibri"/>
          <w:sz w:val="24"/>
          <w:szCs w:val="24"/>
        </w:rPr>
        <w:t xml:space="preserve">акте донете </w:t>
      </w:r>
      <w:r w:rsidRPr="008268F7">
        <w:rPr>
          <w:rFonts w:ascii="Calibri" w:eastAsia="Calibri" w:hAnsi="Calibri" w:cs="Calibri"/>
          <w:sz w:val="24"/>
          <w:szCs w:val="24"/>
        </w:rPr>
        <w:t>на седницама Локалног савета за запошљавање.</w:t>
      </w:r>
      <w:r w:rsidR="004A272F" w:rsidRPr="008268F7">
        <w:rPr>
          <w:rFonts w:ascii="Calibri" w:eastAsia="Calibri" w:hAnsi="Calibri" w:cs="Calibri"/>
          <w:sz w:val="24"/>
          <w:szCs w:val="24"/>
        </w:rPr>
        <w:t xml:space="preserve"> Због </w:t>
      </w:r>
      <w:r w:rsidR="00694E3B" w:rsidRPr="008268F7">
        <w:rPr>
          <w:rFonts w:ascii="Calibri" w:eastAsia="Calibri" w:hAnsi="Calibri" w:cs="Calibri"/>
          <w:sz w:val="24"/>
          <w:szCs w:val="24"/>
        </w:rPr>
        <w:t>епидемиолошке ситуације изазване корона вирусом одржане су две телефонске седнице Локалног савета за запошљавање</w:t>
      </w:r>
      <w:r w:rsidR="00C01BB5" w:rsidRPr="008268F7">
        <w:rPr>
          <w:rFonts w:ascii="Calibri" w:eastAsia="Calibri" w:hAnsi="Calibri" w:cs="Calibri"/>
          <w:sz w:val="24"/>
          <w:szCs w:val="24"/>
        </w:rPr>
        <w:t>, н</w:t>
      </w:r>
      <w:r w:rsidR="00694E3B" w:rsidRPr="008268F7">
        <w:rPr>
          <w:rFonts w:ascii="Calibri" w:eastAsia="Calibri" w:hAnsi="Calibri" w:cs="Calibri"/>
          <w:sz w:val="24"/>
          <w:szCs w:val="24"/>
        </w:rPr>
        <w:t xml:space="preserve">а којима је </w:t>
      </w:r>
      <w:r w:rsidR="00DA08FD" w:rsidRPr="008268F7">
        <w:rPr>
          <w:rFonts w:ascii="Calibri" w:eastAsia="Calibri" w:hAnsi="Calibri" w:cs="Calibri"/>
          <w:sz w:val="24"/>
          <w:szCs w:val="24"/>
        </w:rPr>
        <w:t>оба п</w:t>
      </w:r>
      <w:r w:rsidR="00FC09AC" w:rsidRPr="008268F7">
        <w:rPr>
          <w:rFonts w:ascii="Calibri" w:eastAsia="Calibri" w:hAnsi="Calibri" w:cs="Calibri"/>
          <w:sz w:val="24"/>
          <w:szCs w:val="24"/>
        </w:rPr>
        <w:t>ута дато позитивно мишљење на</w:t>
      </w:r>
      <w:r w:rsidR="00EA0D3A" w:rsidRPr="008268F7">
        <w:rPr>
          <w:rFonts w:ascii="Calibri" w:eastAsia="Calibri" w:hAnsi="Calibri" w:cs="Calibri"/>
          <w:sz w:val="24"/>
          <w:szCs w:val="24"/>
        </w:rPr>
        <w:t xml:space="preserve"> предлог НСЗ</w:t>
      </w:r>
      <w:r w:rsidR="00DA08FD" w:rsidRPr="008268F7">
        <w:rPr>
          <w:rFonts w:ascii="Calibri" w:eastAsia="Calibri" w:hAnsi="Calibri" w:cs="Calibri"/>
          <w:sz w:val="24"/>
          <w:szCs w:val="24"/>
        </w:rPr>
        <w:t>, филијале Ужице</w:t>
      </w:r>
      <w:r w:rsidR="00C01BB5" w:rsidRPr="008268F7">
        <w:rPr>
          <w:rFonts w:ascii="Calibri" w:eastAsia="Calibri" w:hAnsi="Calibri" w:cs="Calibri"/>
          <w:sz w:val="24"/>
          <w:szCs w:val="24"/>
        </w:rPr>
        <w:t>,</w:t>
      </w:r>
      <w:r w:rsidR="00DA08FD" w:rsidRPr="008268F7">
        <w:rPr>
          <w:rFonts w:ascii="Calibri" w:eastAsia="Calibri" w:hAnsi="Calibri" w:cs="Calibri"/>
          <w:sz w:val="24"/>
          <w:szCs w:val="24"/>
        </w:rPr>
        <w:t xml:space="preserve"> на ранг листу поднетих захтева за самозапошљавање</w:t>
      </w:r>
      <w:r w:rsidR="00FC09AC" w:rsidRPr="008268F7">
        <w:rPr>
          <w:rFonts w:ascii="Calibri" w:eastAsia="Calibri" w:hAnsi="Calibri" w:cs="Calibri"/>
          <w:sz w:val="24"/>
          <w:szCs w:val="24"/>
        </w:rPr>
        <w:t>.</w:t>
      </w:r>
    </w:p>
    <w:p w:rsidR="005E1915" w:rsidRPr="008268F7" w:rsidRDefault="000B1EB3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За реализацију мера активне политике зап</w:t>
      </w:r>
      <w:r w:rsidR="004A2C20" w:rsidRPr="008268F7">
        <w:rPr>
          <w:rFonts w:ascii="Calibri" w:hAnsi="Calibri" w:cs="Calibri"/>
          <w:sz w:val="24"/>
          <w:szCs w:val="24"/>
          <w:lang w:val="sr-Cyrl-CS"/>
        </w:rPr>
        <w:t>ошљавања предвиђених Локалним  акционим планом запошљавања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за 2020. годину укупно је утрошено </w:t>
      </w:r>
      <w:r w:rsidR="00402329" w:rsidRPr="008268F7">
        <w:rPr>
          <w:rFonts w:ascii="Calibri" w:hAnsi="Calibri" w:cs="Calibri"/>
          <w:sz w:val="24"/>
          <w:szCs w:val="24"/>
        </w:rPr>
        <w:t>2.041.271,58 динара.</w:t>
      </w:r>
      <w:r w:rsidRPr="008268F7">
        <w:rPr>
          <w:rFonts w:ascii="Calibri" w:hAnsi="Calibri" w:cs="Calibri"/>
          <w:sz w:val="24"/>
          <w:szCs w:val="24"/>
        </w:rPr>
        <w:t xml:space="preserve"> </w:t>
      </w:r>
      <w:r w:rsidR="003E7548" w:rsidRPr="008268F7">
        <w:rPr>
          <w:rFonts w:ascii="Calibri" w:hAnsi="Calibri" w:cs="Calibri"/>
          <w:sz w:val="24"/>
          <w:szCs w:val="24"/>
          <w:lang w:val="sr-Cyrl-CS"/>
        </w:rPr>
        <w:t>Градска општина Севојно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је издвојила </w:t>
      </w:r>
      <w:r w:rsidRPr="008268F7">
        <w:rPr>
          <w:rFonts w:ascii="Calibri" w:hAnsi="Calibri" w:cs="Calibri"/>
          <w:sz w:val="24"/>
          <w:szCs w:val="24"/>
        </w:rPr>
        <w:t>1.591.271,58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динара планираних буџетом, док је Република Србија издвојила </w:t>
      </w:r>
      <w:r w:rsidRPr="008268F7">
        <w:rPr>
          <w:rFonts w:ascii="Calibri" w:hAnsi="Calibri" w:cs="Calibri"/>
          <w:sz w:val="24"/>
          <w:szCs w:val="24"/>
        </w:rPr>
        <w:t>450.000,00 динара.</w:t>
      </w:r>
    </w:p>
    <w:p w:rsidR="00C01BB5" w:rsidRPr="008268F7" w:rsidRDefault="00C01BB5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4A2C20" w:rsidRPr="008268F7" w:rsidRDefault="000B1EB3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747F32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>Расподела средстава је извршена на следећи начин:</w:t>
      </w:r>
    </w:p>
    <w:p w:rsidR="00C01BB5" w:rsidRPr="008268F7" w:rsidRDefault="00C01BB5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</w:p>
    <w:p w:rsidR="000B1EB3" w:rsidRPr="008268F7" w:rsidRDefault="000B1EB3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lastRenderedPageBreak/>
        <w:t>Техничка подршка</w:t>
      </w:r>
      <w:r w:rsidR="00C01BB5" w:rsidRPr="008268F7">
        <w:rPr>
          <w:rFonts w:ascii="Calibri" w:hAnsi="Calibri" w:cs="Calibri"/>
          <w:sz w:val="24"/>
          <w:szCs w:val="24"/>
          <w:lang w:val="sr-Cyrl-CS"/>
        </w:rPr>
        <w:t xml:space="preserve"> -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укупно издвојено 1.041.271,58 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>динара</w:t>
      </w:r>
      <w:r w:rsidR="00A751F8" w:rsidRPr="008268F7">
        <w:rPr>
          <w:rFonts w:ascii="Calibri" w:hAnsi="Calibri" w:cs="Calibri"/>
          <w:sz w:val="24"/>
          <w:szCs w:val="24"/>
        </w:rPr>
        <w:t>,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4A2C20" w:rsidRPr="008268F7">
        <w:rPr>
          <w:rFonts w:ascii="Calibri" w:hAnsi="Calibri" w:cs="Calibri"/>
          <w:sz w:val="24"/>
          <w:szCs w:val="24"/>
          <w:lang w:val="sr-Cyrl-CS"/>
        </w:rPr>
        <w:t>у целости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финансирана </w:t>
      </w:r>
      <w:r w:rsidR="00C01BB5" w:rsidRPr="008268F7">
        <w:rPr>
          <w:rFonts w:ascii="Calibri" w:hAnsi="Calibri" w:cs="Calibri"/>
          <w:sz w:val="24"/>
          <w:szCs w:val="24"/>
          <w:lang w:val="sr-Cyrl-CS"/>
        </w:rPr>
        <w:t xml:space="preserve">из </w:t>
      </w:r>
      <w:r w:rsidRPr="008268F7">
        <w:rPr>
          <w:rFonts w:ascii="Calibri" w:hAnsi="Calibri" w:cs="Calibri"/>
          <w:sz w:val="24"/>
          <w:szCs w:val="24"/>
          <w:lang w:val="sr-Cyrl-CS"/>
        </w:rPr>
        <w:t>буџета Градске општине Севојно</w:t>
      </w:r>
    </w:p>
    <w:p w:rsidR="000B1EB3" w:rsidRPr="008268F7" w:rsidRDefault="00C01BB5" w:rsidP="004C1B85">
      <w:pPr>
        <w:pStyle w:val="TableParagraph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>Самозапошљавање -</w:t>
      </w:r>
      <w:r w:rsidR="000B1EB3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>укупно издвојено</w:t>
      </w:r>
      <w:r w:rsidR="000F7EEF" w:rsidRPr="008268F7">
        <w:rPr>
          <w:rFonts w:ascii="Calibri" w:hAnsi="Calibri" w:cs="Calibri"/>
          <w:sz w:val="24"/>
          <w:szCs w:val="24"/>
          <w:lang w:val="sr-Cyrl-CS"/>
        </w:rPr>
        <w:t xml:space="preserve"> 1.000.000,</w:t>
      </w:r>
      <w:r w:rsidR="000B1EB3" w:rsidRPr="008268F7">
        <w:rPr>
          <w:rFonts w:ascii="Calibri" w:hAnsi="Calibri" w:cs="Calibri"/>
          <w:sz w:val="24"/>
          <w:szCs w:val="24"/>
          <w:lang w:val="sr-Cyrl-CS"/>
        </w:rPr>
        <w:t>00 динара</w:t>
      </w:r>
      <w:r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 xml:space="preserve"> и то</w:t>
      </w:r>
      <w:r w:rsidR="000B1EB3" w:rsidRPr="008268F7">
        <w:rPr>
          <w:rFonts w:ascii="Calibri" w:hAnsi="Calibri" w:cs="Calibri"/>
          <w:sz w:val="24"/>
          <w:szCs w:val="24"/>
          <w:lang w:val="sr-Cyrl-CS"/>
        </w:rPr>
        <w:t xml:space="preserve">: Градска општина Севојно издвојила </w:t>
      </w:r>
      <w:r w:rsidR="00FE2482" w:rsidRPr="008268F7">
        <w:rPr>
          <w:rFonts w:ascii="Calibri" w:hAnsi="Calibri" w:cs="Calibri"/>
          <w:sz w:val="24"/>
          <w:szCs w:val="24"/>
          <w:lang w:val="sr-Cyrl-CS"/>
        </w:rPr>
        <w:t xml:space="preserve">је 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 xml:space="preserve">за суфинансирање </w:t>
      </w:r>
      <w:r w:rsidR="000B1EB3" w:rsidRPr="008268F7">
        <w:rPr>
          <w:rFonts w:ascii="Calibri" w:hAnsi="Calibri" w:cs="Calibri"/>
          <w:sz w:val="24"/>
          <w:szCs w:val="24"/>
          <w:lang w:val="sr-Cyrl-CS"/>
        </w:rPr>
        <w:t xml:space="preserve">550.000,00 динара, 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 xml:space="preserve">а </w:t>
      </w:r>
      <w:r w:rsidRPr="008268F7">
        <w:rPr>
          <w:rFonts w:ascii="Calibri" w:hAnsi="Calibri" w:cs="Calibri"/>
          <w:sz w:val="24"/>
          <w:szCs w:val="24"/>
          <w:lang w:val="sr-Cyrl-CS"/>
        </w:rPr>
        <w:t>из средства Републике издвојен је износ</w:t>
      </w:r>
      <w:r w:rsidR="000B1EB3" w:rsidRPr="008268F7">
        <w:rPr>
          <w:rFonts w:ascii="Calibri" w:hAnsi="Calibri" w:cs="Calibri"/>
          <w:sz w:val="24"/>
          <w:szCs w:val="24"/>
          <w:lang w:val="sr-Cyrl-CS"/>
        </w:rPr>
        <w:t xml:space="preserve"> од 450.000,00 динара.</w:t>
      </w:r>
    </w:p>
    <w:p w:rsidR="000B1EB3" w:rsidRPr="008268F7" w:rsidRDefault="000B1EB3" w:rsidP="00ED023D">
      <w:pPr>
        <w:pStyle w:val="TableParagraph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4183"/>
        <w:gridCol w:w="2448"/>
      </w:tblGrid>
      <w:tr w:rsidR="004A2C20" w:rsidRPr="008268F7" w:rsidTr="000358F5">
        <w:tc>
          <w:tcPr>
            <w:tcW w:w="10077" w:type="dxa"/>
            <w:gridSpan w:val="3"/>
            <w:shd w:val="clear" w:color="auto" w:fill="F79646"/>
          </w:tcPr>
          <w:p w:rsidR="000B1EB3" w:rsidRPr="008268F7" w:rsidRDefault="000B1EB3" w:rsidP="00E732A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МЕРЕ</w:t>
            </w:r>
            <w:r w:rsidR="00536B51" w:rsidRPr="008268F7">
              <w:rPr>
                <w:rFonts w:ascii="Calibri" w:hAnsi="Calibri" w:cs="Calibri"/>
                <w:sz w:val="24"/>
                <w:szCs w:val="24"/>
              </w:rPr>
              <w:t xml:space="preserve"> АПЗ -</w:t>
            </w:r>
            <w:r w:rsidRPr="008268F7">
              <w:rPr>
                <w:rFonts w:ascii="Calibri" w:hAnsi="Calibri" w:cs="Calibri"/>
                <w:sz w:val="24"/>
                <w:szCs w:val="24"/>
              </w:rPr>
              <w:t xml:space="preserve"> 2020. ГОДИНА</w:t>
            </w:r>
          </w:p>
        </w:tc>
      </w:tr>
      <w:tr w:rsidR="004A2C20" w:rsidRPr="008268F7" w:rsidTr="000358F5">
        <w:trPr>
          <w:trHeight w:val="720"/>
        </w:trPr>
        <w:tc>
          <w:tcPr>
            <w:tcW w:w="2657" w:type="dxa"/>
            <w:shd w:val="clear" w:color="auto" w:fill="F79646"/>
          </w:tcPr>
          <w:p w:rsidR="000B1EB3" w:rsidRPr="008268F7" w:rsidRDefault="000B1EB3" w:rsidP="00ED023D">
            <w:pPr>
              <w:pStyle w:val="TableParagraph"/>
              <w:jc w:val="both"/>
              <w:rPr>
                <w:rFonts w:ascii="Calibri" w:hAnsi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762" w:type="dxa"/>
            <w:vAlign w:val="center"/>
          </w:tcPr>
          <w:p w:rsidR="000B1EB3" w:rsidRPr="008268F7" w:rsidRDefault="000B1EB3" w:rsidP="00AE4A46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Број ангажованих лица</w:t>
            </w:r>
          </w:p>
        </w:tc>
        <w:tc>
          <w:tcPr>
            <w:tcW w:w="2658" w:type="dxa"/>
            <w:vAlign w:val="center"/>
          </w:tcPr>
          <w:p w:rsidR="00402329" w:rsidRPr="008268F7" w:rsidRDefault="00402329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B1EB3" w:rsidRPr="008268F7" w:rsidRDefault="000B1EB3" w:rsidP="00D5780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Укупно утрошено новца</w:t>
            </w:r>
          </w:p>
          <w:p w:rsidR="000B1EB3" w:rsidRPr="008268F7" w:rsidRDefault="000B1EB3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C20" w:rsidRPr="008268F7" w:rsidTr="000358F5">
        <w:trPr>
          <w:trHeight w:val="549"/>
        </w:trPr>
        <w:tc>
          <w:tcPr>
            <w:tcW w:w="2657" w:type="dxa"/>
            <w:shd w:val="clear" w:color="auto" w:fill="F79646"/>
            <w:vAlign w:val="center"/>
          </w:tcPr>
          <w:p w:rsidR="000B1EB3" w:rsidRPr="008268F7" w:rsidRDefault="00402329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0463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B1EB3" w:rsidRPr="008268F7">
              <w:rPr>
                <w:rFonts w:ascii="Calibri" w:hAnsi="Calibri" w:cs="Calibri"/>
                <w:sz w:val="24"/>
                <w:szCs w:val="24"/>
              </w:rPr>
              <w:t>Техничка подршка</w:t>
            </w:r>
          </w:p>
        </w:tc>
        <w:tc>
          <w:tcPr>
            <w:tcW w:w="4762" w:type="dxa"/>
            <w:vAlign w:val="center"/>
          </w:tcPr>
          <w:p w:rsidR="000B1EB3" w:rsidRPr="008268F7" w:rsidRDefault="00341B55" w:rsidP="00ED023D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2658" w:type="dxa"/>
            <w:vAlign w:val="center"/>
          </w:tcPr>
          <w:p w:rsidR="00990474" w:rsidRPr="008268F7" w:rsidRDefault="00990474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B1EB3" w:rsidRPr="008268F7" w:rsidRDefault="000B1EB3" w:rsidP="0042203D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1.041.271,58</w:t>
            </w:r>
          </w:p>
          <w:p w:rsidR="000B1EB3" w:rsidRPr="008268F7" w:rsidRDefault="000B1EB3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C20" w:rsidRPr="008268F7" w:rsidTr="000358F5">
        <w:tc>
          <w:tcPr>
            <w:tcW w:w="2657" w:type="dxa"/>
            <w:shd w:val="clear" w:color="auto" w:fill="F79646"/>
            <w:vAlign w:val="center"/>
          </w:tcPr>
          <w:p w:rsidR="000B1EB3" w:rsidRPr="008268F7" w:rsidRDefault="0004630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B1EB3" w:rsidRPr="008268F7">
              <w:rPr>
                <w:rFonts w:ascii="Calibri" w:hAnsi="Calibri" w:cs="Calibri"/>
                <w:sz w:val="24"/>
                <w:szCs w:val="24"/>
              </w:rPr>
              <w:t>Самозапошљавање</w:t>
            </w:r>
          </w:p>
          <w:p w:rsidR="000B1EB3" w:rsidRPr="008268F7" w:rsidRDefault="000B1EB3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0B1EB3" w:rsidRPr="008268F7" w:rsidRDefault="003E7548" w:rsidP="00ED023D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658" w:type="dxa"/>
            <w:vAlign w:val="center"/>
          </w:tcPr>
          <w:p w:rsidR="000B1EB3" w:rsidRPr="008268F7" w:rsidRDefault="000B1EB3" w:rsidP="0042203D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1.000.000,00</w:t>
            </w:r>
          </w:p>
        </w:tc>
      </w:tr>
      <w:tr w:rsidR="004A2C20" w:rsidRPr="008268F7" w:rsidTr="000358F5">
        <w:tc>
          <w:tcPr>
            <w:tcW w:w="2657" w:type="dxa"/>
            <w:shd w:val="clear" w:color="auto" w:fill="F79646"/>
          </w:tcPr>
          <w:p w:rsidR="000B1EB3" w:rsidRPr="008268F7" w:rsidRDefault="00D83663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="000B1EB3" w:rsidRPr="008268F7">
              <w:rPr>
                <w:rFonts w:ascii="Calibri" w:hAnsi="Calibri" w:cs="Calibri"/>
                <w:sz w:val="24"/>
                <w:szCs w:val="24"/>
              </w:rPr>
              <w:t>УКУПНО</w:t>
            </w:r>
          </w:p>
        </w:tc>
        <w:tc>
          <w:tcPr>
            <w:tcW w:w="4762" w:type="dxa"/>
          </w:tcPr>
          <w:p w:rsidR="000B1EB3" w:rsidRPr="008268F7" w:rsidRDefault="005C0651" w:rsidP="00ED023D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0B1EB3" w:rsidRPr="008268F7" w:rsidRDefault="000B1EB3" w:rsidP="0042203D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268F7">
              <w:rPr>
                <w:rFonts w:ascii="Calibri" w:hAnsi="Calibri" w:cs="Calibri"/>
                <w:sz w:val="24"/>
                <w:szCs w:val="24"/>
              </w:rPr>
              <w:t>2.041.271,58</w:t>
            </w:r>
          </w:p>
        </w:tc>
      </w:tr>
    </w:tbl>
    <w:p w:rsidR="00EA4F42" w:rsidRPr="008268F7" w:rsidRDefault="0077653F" w:rsidP="00ED023D">
      <w:pPr>
        <w:pStyle w:val="TableParagraph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 </w:t>
      </w:r>
    </w:p>
    <w:p w:rsidR="004153C3" w:rsidRPr="008268F7" w:rsidRDefault="004749C3" w:rsidP="00E42C5E">
      <w:pPr>
        <w:pStyle w:val="TableParagraph"/>
        <w:ind w:firstLine="720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>Јавни рад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под називом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„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>Радна акција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Севојно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2020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“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којим је изв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р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>шено уређивање зелених површина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, кошење и сакупљање траве, раскресивање раст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>иња дуж путних праваца, уклањањ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е отпада и други послови одржавања комуналне хигијене. Јавни рад је трајао од 25.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јуна до 24. 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октобра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2020. 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>г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одине и на њему су бил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а ангажована 4 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незапослена 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лица 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са територије Градске општине Севојно </w:t>
      </w:r>
      <w:r w:rsidR="00EE2990" w:rsidRPr="008268F7">
        <w:rPr>
          <w:rFonts w:ascii="Calibri" w:hAnsi="Calibri" w:cs="Calibri"/>
          <w:noProof/>
          <w:sz w:val="24"/>
          <w:szCs w:val="24"/>
          <w:lang w:val="sr-Cyrl-CS"/>
        </w:rPr>
        <w:t>са којима су закључени уговори о обављању привремених и повремних послова.</w:t>
      </w:r>
    </w:p>
    <w:p w:rsidR="004153C3" w:rsidRPr="008268F7" w:rsidRDefault="006A2D5B" w:rsidP="00E42C5E">
      <w:pPr>
        <w:pStyle w:val="TableParagraph"/>
        <w:ind w:firstLine="720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>Мером активне политике запошљавања –</w:t>
      </w:r>
      <w:r w:rsidR="00715FD4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техничка подршка на јавно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>м рад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у</w:t>
      </w:r>
      <w:r w:rsidR="00715FD4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под називом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„И старо и младо“ ангажовано једно лице на 120 радних дана почев од 25. јуна 2020.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г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одине. Ангажовано лице је у сарадњи са запосленима у Градској општини Севојно радило на планирању, осмишљавању и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спровођењу радионица и програ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>ма  у Канцеларији за младе и простору Старе школе, водило рачуна о опреми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и инвентару</w:t>
      </w:r>
      <w:r w:rsidR="00B71D5A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, било домаћин корисницима и обављало друге сродне послове. </w:t>
      </w:r>
    </w:p>
    <w:p w:rsidR="004153C3" w:rsidRPr="008268F7" w:rsidRDefault="006A2D5B" w:rsidP="004C1B85">
      <w:pPr>
        <w:pStyle w:val="TableParagraph"/>
        <w:ind w:firstLine="720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>На спровођењу јавног рада под називом „Севојно блиста у пуном сјају“ ангажоване су 3 ос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>о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бе са инвалидитетом са евиденције Националне службе за запошљавање у трајању од три месеца. Са ангажованим лицима закључени су уговори о обављању привремених и повремених послова почев од 01. августа до 31. октобра 2020. године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>, а обављала су послове уређивања зелених површина, уклањања отпада и друге сличне послове одржавања комуналне хигијене.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>Јавн</w:t>
      </w:r>
      <w:r w:rsidR="001706BD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и рад је спроведен уз поштовање </w:t>
      </w:r>
      <w:r w:rsidR="004153C3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одредаба Закона о професионалној рехабилитацији и запошљавању особа са инвалидитетом. </w:t>
      </w:r>
    </w:p>
    <w:p w:rsidR="006A2D5B" w:rsidRPr="008268F7" w:rsidRDefault="004153C3" w:rsidP="00E42C5E">
      <w:pPr>
        <w:pStyle w:val="TableParagraph"/>
        <w:ind w:firstLine="720"/>
        <w:jc w:val="both"/>
        <w:rPr>
          <w:rFonts w:ascii="Calibri" w:hAnsi="Calibri" w:cs="Calibri"/>
          <w:noProof/>
          <w:sz w:val="24"/>
          <w:szCs w:val="24"/>
          <w:lang w:val="sr-Cyrl-CS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>Управа Градске општине Севојно је такође узела активно учешће у реализацији Споразума о утврђивању међусобних права и обавеза у реализацији програма који су се односили на меру самозапошљавања и доде</w:t>
      </w:r>
      <w:r w:rsidR="00B128EB" w:rsidRPr="008268F7">
        <w:rPr>
          <w:rFonts w:ascii="Calibri" w:hAnsi="Calibri" w:cs="Calibri"/>
          <w:noProof/>
          <w:sz w:val="24"/>
          <w:szCs w:val="24"/>
          <w:lang w:val="sr-Cyrl-CS"/>
        </w:rPr>
        <w:t>л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у 4 субвенције за самозапошљавање, а односили су се на расписивање конкурса, закључивања уговора и сарадњу са Локалним саветом за запошљавање.</w:t>
      </w:r>
    </w:p>
    <w:p w:rsidR="00EA4F42" w:rsidRPr="007D1E63" w:rsidRDefault="0077653F" w:rsidP="007D1E63">
      <w:pPr>
        <w:pStyle w:val="TableParagraph"/>
        <w:ind w:firstLine="720"/>
        <w:jc w:val="both"/>
        <w:rPr>
          <w:rFonts w:ascii="Calibri" w:hAnsi="Calibri" w:cs="Calibri"/>
          <w:noProof/>
          <w:sz w:val="24"/>
          <w:szCs w:val="24"/>
        </w:rPr>
      </w:pPr>
      <w:r w:rsidRPr="008268F7">
        <w:rPr>
          <w:rFonts w:ascii="Calibri" w:hAnsi="Calibri" w:cs="Calibri"/>
          <w:noProof/>
          <w:sz w:val="24"/>
          <w:szCs w:val="24"/>
          <w:lang w:val="sr-Cyrl-CS"/>
        </w:rPr>
        <w:t>Управа Градске општине била је задужена за припремање јавних</w:t>
      </w:r>
      <w:r w:rsidR="006A2D5B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позива/конкурса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lastRenderedPageBreak/>
        <w:t xml:space="preserve">за реализацију мера активне политике запошљавања у сарадњи са НСЗ, </w:t>
      </w:r>
      <w:r w:rsidR="00D1447B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за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месечно извештавање Националне службе за запошљавање о раду лица ангажованих на јавним радовима,</w:t>
      </w:r>
      <w:r w:rsidR="00D1447B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а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вршила је </w:t>
      </w:r>
      <w:r w:rsidR="00D1447B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и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пријаву</w:t>
      </w:r>
      <w:r w:rsidR="00D1447B" w:rsidRPr="008268F7">
        <w:rPr>
          <w:rFonts w:ascii="Calibri" w:hAnsi="Calibri" w:cs="Calibri"/>
          <w:noProof/>
          <w:sz w:val="24"/>
          <w:szCs w:val="24"/>
          <w:lang w:val="sr-Cyrl-CS"/>
        </w:rPr>
        <w:t xml:space="preserve"> и одјаву ангажованих лица</w:t>
      </w:r>
      <w:r w:rsidR="00CD45B1">
        <w:rPr>
          <w:rFonts w:ascii="Calibri" w:hAnsi="Calibri" w:cs="Calibri"/>
          <w:noProof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на обавезно соција</w:t>
      </w:r>
      <w:r w:rsidR="00D1447B" w:rsidRPr="008268F7">
        <w:rPr>
          <w:rFonts w:ascii="Calibri" w:hAnsi="Calibri" w:cs="Calibri"/>
          <w:noProof/>
          <w:sz w:val="24"/>
          <w:szCs w:val="24"/>
          <w:lang w:val="sr-Cyrl-CS"/>
        </w:rPr>
        <w:t>лно осигурање</w:t>
      </w:r>
      <w:r w:rsidRPr="008268F7">
        <w:rPr>
          <w:rFonts w:ascii="Calibri" w:hAnsi="Calibri" w:cs="Calibri"/>
          <w:noProof/>
          <w:sz w:val="24"/>
          <w:szCs w:val="24"/>
          <w:lang w:val="sr-Cyrl-CS"/>
        </w:rPr>
        <w:t>.</w:t>
      </w:r>
      <w:bookmarkStart w:id="1" w:name="_Toc386625333"/>
    </w:p>
    <w:p w:rsidR="00EA4F42" w:rsidRPr="008268F7" w:rsidRDefault="00EA4F42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</w:p>
    <w:p w:rsidR="00832D98" w:rsidRPr="008268F7" w:rsidRDefault="00584B72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Послови везани за организације цивилног друштва</w:t>
      </w:r>
    </w:p>
    <w:p w:rsidR="00EA4F42" w:rsidRPr="00054CAE" w:rsidRDefault="00EA4F42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832D98" w:rsidRPr="008268F7" w:rsidRDefault="00C22FED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У 2020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. години Градска општина </w:t>
      </w:r>
      <w:r w:rsidR="00B256BB" w:rsidRPr="008268F7">
        <w:rPr>
          <w:rFonts w:ascii="Calibri" w:hAnsi="Calibri" w:cs="Calibri"/>
          <w:sz w:val="24"/>
          <w:szCs w:val="24"/>
          <w:lang w:val="sr-Cyrl-CS"/>
        </w:rPr>
        <w:t>Севојно</w:t>
      </w:r>
      <w:r w:rsidR="00F11209" w:rsidRPr="008268F7">
        <w:rPr>
          <w:rFonts w:ascii="Calibri" w:hAnsi="Calibri" w:cs="Calibri"/>
          <w:sz w:val="24"/>
          <w:szCs w:val="24"/>
          <w:lang w:val="sr-Cyrl-CS"/>
        </w:rPr>
        <w:t xml:space="preserve"> је путем Јавних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 конкурса </w:t>
      </w:r>
      <w:r w:rsidR="004822A9" w:rsidRPr="008268F7">
        <w:rPr>
          <w:rFonts w:ascii="Calibri" w:hAnsi="Calibri" w:cs="Calibri"/>
          <w:sz w:val="24"/>
          <w:szCs w:val="24"/>
          <w:lang w:val="sr-Cyrl-CS"/>
        </w:rPr>
        <w:t>финансијски подржала програме и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 пројекте удружења грађана који су значајни за развој локалне заједнице у различтим областима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 и то: </w:t>
      </w:r>
    </w:p>
    <w:p w:rsidR="00EA4F42" w:rsidRPr="00054CAE" w:rsidRDefault="00EA4F42" w:rsidP="00ED023D">
      <w:pPr>
        <w:pStyle w:val="TableParagraph"/>
        <w:jc w:val="both"/>
        <w:rPr>
          <w:rFonts w:ascii="Calibri" w:hAnsi="Calibri" w:cs="Calibri"/>
          <w:color w:val="9BBB59"/>
          <w:sz w:val="24"/>
          <w:szCs w:val="24"/>
        </w:rPr>
      </w:pPr>
    </w:p>
    <w:bookmarkEnd w:id="1"/>
    <w:p w:rsidR="00DE4072" w:rsidRPr="002D085A" w:rsidRDefault="00584B72" w:rsidP="00ED023D">
      <w:pPr>
        <w:pStyle w:val="TableParagraph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sr-Cyrl-CS"/>
        </w:rPr>
      </w:pPr>
      <w:r w:rsidRPr="002D085A">
        <w:rPr>
          <w:rFonts w:ascii="Calibri" w:hAnsi="Calibri" w:cs="Calibri"/>
          <w:color w:val="000000" w:themeColor="text1"/>
          <w:sz w:val="24"/>
          <w:szCs w:val="24"/>
          <w:lang w:val="sr-Cyrl-CS"/>
        </w:rPr>
        <w:t>Област културе</w:t>
      </w:r>
    </w:p>
    <w:p w:rsidR="00F66300" w:rsidRPr="008268F7" w:rsidRDefault="00F66300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  <w:lang w:val="sr-Cyrl-CS"/>
        </w:rPr>
      </w:pPr>
    </w:p>
    <w:p w:rsidR="00E818CF" w:rsidRPr="008268F7" w:rsidRDefault="006E30BB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             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У области културе, </w:t>
      </w:r>
      <w:r w:rsidR="005745FF">
        <w:rPr>
          <w:rFonts w:ascii="Calibri" w:hAnsi="Calibri" w:cs="Calibri"/>
          <w:sz w:val="24"/>
          <w:szCs w:val="24"/>
          <w:lang w:val="sr-Cyrl-CS"/>
        </w:rPr>
        <w:t>Управа је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 обављал</w:t>
      </w:r>
      <w:r w:rsidR="00CB16FB" w:rsidRPr="008268F7">
        <w:rPr>
          <w:rFonts w:ascii="Calibri" w:hAnsi="Calibri" w:cs="Calibri"/>
          <w:sz w:val="24"/>
          <w:szCs w:val="24"/>
          <w:lang w:val="sr-Cyrl-CS"/>
        </w:rPr>
        <w:t>а</w:t>
      </w:r>
      <w:r w:rsidR="00832D98" w:rsidRPr="008268F7">
        <w:rPr>
          <w:rFonts w:ascii="Calibri" w:hAnsi="Calibri" w:cs="Calibri"/>
          <w:sz w:val="24"/>
          <w:szCs w:val="24"/>
          <w:lang w:val="sr-Cyrl-CS"/>
        </w:rPr>
        <w:t xml:space="preserve"> стручне и административне послове</w:t>
      </w:r>
      <w:r w:rsidR="00B561F6" w:rsidRPr="008268F7">
        <w:rPr>
          <w:rFonts w:ascii="Calibri" w:hAnsi="Calibri" w:cs="Calibri"/>
          <w:sz w:val="24"/>
          <w:szCs w:val="24"/>
          <w:lang w:val="sr-Cyrl-CS"/>
        </w:rPr>
        <w:t xml:space="preserve"> у складу са Одлуком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>, распис</w:t>
      </w:r>
      <w:r w:rsidR="003121DD" w:rsidRPr="008268F7">
        <w:rPr>
          <w:rFonts w:ascii="Calibri" w:hAnsi="Calibri" w:cs="Calibri"/>
          <w:sz w:val="24"/>
          <w:szCs w:val="24"/>
          <w:lang w:val="sr-Cyrl-CS"/>
        </w:rPr>
        <w:t>ив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>ала конкурс</w:t>
      </w:r>
      <w:r w:rsidR="003121DD" w:rsidRPr="008268F7">
        <w:rPr>
          <w:rFonts w:ascii="Calibri" w:hAnsi="Calibri" w:cs="Calibri"/>
          <w:sz w:val="24"/>
          <w:szCs w:val="24"/>
          <w:lang w:val="sr-Cyrl-CS"/>
        </w:rPr>
        <w:t>е</w:t>
      </w:r>
      <w:r w:rsidR="005745FF">
        <w:rPr>
          <w:rFonts w:ascii="Calibri" w:hAnsi="Calibri" w:cs="Calibri"/>
          <w:sz w:val="24"/>
          <w:szCs w:val="24"/>
          <w:lang w:val="sr-Cyrl-CS"/>
        </w:rPr>
        <w:t xml:space="preserve"> по налогу </w:t>
      </w:r>
      <w:r w:rsidR="00ED7F7F">
        <w:rPr>
          <w:rFonts w:ascii="Calibri" w:hAnsi="Calibri" w:cs="Calibri"/>
          <w:sz w:val="24"/>
          <w:szCs w:val="24"/>
          <w:lang w:val="sr-Cyrl-CS"/>
        </w:rPr>
        <w:t xml:space="preserve">председника Градске 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>општине, припремала и сазивала седнице Комисије за вредновање и рангирање пројеката</w:t>
      </w:r>
      <w:r w:rsidR="0007583A" w:rsidRPr="008268F7">
        <w:rPr>
          <w:rFonts w:ascii="Calibri" w:hAnsi="Calibri" w:cs="Calibri"/>
          <w:sz w:val="24"/>
          <w:szCs w:val="24"/>
          <w:lang w:val="sr-Cyrl-CS"/>
        </w:rPr>
        <w:t xml:space="preserve">, </w:t>
      </w:r>
      <w:r w:rsidR="00322531" w:rsidRPr="008268F7">
        <w:rPr>
          <w:rFonts w:ascii="Calibri" w:hAnsi="Calibri" w:cs="Calibri"/>
          <w:sz w:val="24"/>
          <w:szCs w:val="24"/>
          <w:lang w:val="sr-Cyrl-CS"/>
        </w:rPr>
        <w:t xml:space="preserve">формиране решењем </w:t>
      </w:r>
      <w:r w:rsidR="00322531" w:rsidRPr="008268F7">
        <w:rPr>
          <w:rFonts w:ascii="Calibri" w:hAnsi="Calibri" w:cs="Calibri"/>
          <w:sz w:val="24"/>
          <w:szCs w:val="24"/>
        </w:rPr>
        <w:t>п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>редседника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="00A05C03" w:rsidRPr="008268F7">
        <w:rPr>
          <w:rFonts w:ascii="Calibri" w:hAnsi="Calibri" w:cs="Calibri"/>
          <w:sz w:val="24"/>
          <w:szCs w:val="24"/>
          <w:lang w:val="sr-Cyrl-CS"/>
        </w:rPr>
        <w:t xml:space="preserve"> припремала прописане обрасце за писање програма,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 xml:space="preserve"> водила и израђивала записнике о раду Комисије,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>сачи</w:t>
      </w:r>
      <w:r w:rsidR="005561B1" w:rsidRPr="008268F7">
        <w:rPr>
          <w:rFonts w:ascii="Calibri" w:hAnsi="Calibri" w:cs="Calibri"/>
          <w:sz w:val="24"/>
          <w:szCs w:val="24"/>
          <w:lang w:val="sr-Cyrl-CS"/>
        </w:rPr>
        <w:t>њавала листе вредновања програма/</w:t>
      </w:r>
      <w:r w:rsidR="006B7639" w:rsidRPr="008268F7">
        <w:rPr>
          <w:rFonts w:ascii="Calibri" w:hAnsi="Calibri" w:cs="Calibri"/>
          <w:sz w:val="24"/>
          <w:szCs w:val="24"/>
          <w:lang w:val="sr-Cyrl-CS"/>
        </w:rPr>
        <w:t xml:space="preserve">пројеката </w:t>
      </w:r>
      <w:r w:rsidR="00C01BB5" w:rsidRPr="008268F7">
        <w:rPr>
          <w:rFonts w:ascii="Calibri" w:hAnsi="Calibri" w:cs="Calibri"/>
          <w:sz w:val="24"/>
          <w:szCs w:val="24"/>
          <w:lang w:val="sr-Cyrl-CS"/>
        </w:rPr>
        <w:t>и доносила  р</w:t>
      </w:r>
      <w:r w:rsidR="00BB36F1" w:rsidRPr="008268F7">
        <w:rPr>
          <w:rFonts w:ascii="Calibri" w:hAnsi="Calibri" w:cs="Calibri"/>
          <w:sz w:val="24"/>
          <w:szCs w:val="24"/>
          <w:lang w:val="sr-Cyrl-CS"/>
        </w:rPr>
        <w:t xml:space="preserve">ешења по </w:t>
      </w:r>
      <w:r w:rsidR="00BB36F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налогу </w:t>
      </w:r>
      <w:r w:rsidR="00C01BB5"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председника</w:t>
      </w:r>
      <w:r w:rsidR="00BB36F1" w:rsidRPr="008268F7">
        <w:rPr>
          <w:rFonts w:ascii="Calibri" w:hAnsi="Calibri" w:cs="Calibri"/>
          <w:sz w:val="24"/>
          <w:szCs w:val="24"/>
          <w:lang w:val="sr-Cyrl-CS"/>
        </w:rPr>
        <w:t>, сачињавала Уговоре са ор</w:t>
      </w:r>
      <w:r w:rsidR="00402329" w:rsidRPr="008268F7">
        <w:rPr>
          <w:rFonts w:ascii="Calibri" w:hAnsi="Calibri" w:cs="Calibri"/>
          <w:sz w:val="24"/>
          <w:szCs w:val="24"/>
          <w:lang w:val="sr-Cyrl-CS"/>
        </w:rPr>
        <w:t>ганизацијама цивилног друштва ко</w:t>
      </w:r>
      <w:r w:rsidR="00E818CF" w:rsidRPr="008268F7">
        <w:rPr>
          <w:rFonts w:ascii="Calibri" w:hAnsi="Calibri" w:cs="Calibri"/>
          <w:sz w:val="24"/>
          <w:szCs w:val="24"/>
          <w:lang w:val="sr-Cyrl-CS"/>
        </w:rPr>
        <w:t>ј</w:t>
      </w:r>
      <w:r w:rsidR="00E818CF" w:rsidRPr="008268F7">
        <w:rPr>
          <w:rFonts w:ascii="Calibri" w:hAnsi="Calibri" w:cs="Calibri"/>
          <w:sz w:val="24"/>
          <w:szCs w:val="24"/>
        </w:rPr>
        <w:t>има су додељена средства</w:t>
      </w:r>
      <w:r w:rsidR="00BB36F1" w:rsidRPr="008268F7">
        <w:rPr>
          <w:rFonts w:ascii="Calibri" w:hAnsi="Calibri" w:cs="Calibri"/>
          <w:sz w:val="24"/>
          <w:szCs w:val="24"/>
          <w:lang w:val="sr-Cyrl-CS"/>
        </w:rPr>
        <w:t xml:space="preserve"> и требовала средства за одобрене програме. </w:t>
      </w:r>
    </w:p>
    <w:p w:rsidR="00B561F6" w:rsidRPr="008268F7" w:rsidRDefault="00497914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На јавни конкурс за финансирање/суфинансирање програма из области културе из буџета Градске општине Севојно у 2020. години </w:t>
      </w:r>
      <w:r w:rsidR="00E818CF" w:rsidRPr="008268F7">
        <w:rPr>
          <w:rFonts w:ascii="Calibri" w:hAnsi="Calibri" w:cs="Calibri"/>
          <w:sz w:val="24"/>
          <w:szCs w:val="24"/>
          <w:lang w:val="sr-Cyrl-CS"/>
        </w:rPr>
        <w:t xml:space="preserve">који је </w:t>
      </w:r>
      <w:r w:rsidR="00C342EE" w:rsidRPr="008268F7">
        <w:rPr>
          <w:rFonts w:ascii="Calibri" w:hAnsi="Calibri" w:cs="Calibri"/>
          <w:sz w:val="24"/>
          <w:szCs w:val="24"/>
          <w:lang w:val="sr-Cyrl-CS"/>
        </w:rPr>
        <w:t xml:space="preserve">расписан 07.02.2020. године </w:t>
      </w:r>
      <w:r w:rsidRPr="008268F7">
        <w:rPr>
          <w:rFonts w:ascii="Calibri" w:hAnsi="Calibri" w:cs="Calibri"/>
          <w:sz w:val="24"/>
          <w:szCs w:val="24"/>
          <w:lang w:val="sr-Cyrl-CS"/>
        </w:rPr>
        <w:t>пријавило се 5 организација цивилног друштва. У следећој табели наведена су удружења којима су додељена средстава.</w:t>
      </w:r>
    </w:p>
    <w:p w:rsidR="00483470" w:rsidRPr="007F6B12" w:rsidRDefault="00483470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14567B" w:rsidRPr="008268F7" w:rsidRDefault="0098426B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Табела у</w:t>
      </w:r>
      <w:r w:rsidR="001456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дружења којима су одобрена средства</w:t>
      </w:r>
      <w:r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у 2020. години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752"/>
        <w:gridCol w:w="2805"/>
        <w:gridCol w:w="4253"/>
        <w:gridCol w:w="1701"/>
      </w:tblGrid>
      <w:tr w:rsidR="00D63DA0" w:rsidRPr="008268F7" w:rsidTr="000358F5">
        <w:trPr>
          <w:trHeight w:val="608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8D3095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Р.б</w:t>
            </w:r>
            <w:r w:rsidR="00832D9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35156E" w:rsidP="0022433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у</w:t>
            </w:r>
            <w:r w:rsidR="00832D9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дружења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D3095" w:rsidRPr="008268F7" w:rsidRDefault="00832D98" w:rsidP="0022433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пројекта</w:t>
            </w:r>
          </w:p>
          <w:p w:rsidR="00832D98" w:rsidRPr="008268F7" w:rsidRDefault="00832D98" w:rsidP="0022433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(из пријавног формулара)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832D98" w:rsidP="0022433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Одобрена средства</w:t>
            </w:r>
          </w:p>
        </w:tc>
      </w:tr>
      <w:tr w:rsidR="00D63DA0" w:rsidRPr="008268F7" w:rsidTr="000358F5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832D9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D98" w:rsidRPr="008268F7" w:rsidRDefault="005A6BFD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КУД 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Наш завичај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D98" w:rsidRPr="008268F7" w:rsidRDefault="00D63DA0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Звуци нашег завичаја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D98" w:rsidRPr="008268F7" w:rsidRDefault="005561B1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220.000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D63DA0" w:rsidRPr="008268F7" w:rsidTr="000358F5">
        <w:trPr>
          <w:trHeight w:val="82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832D98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2D98" w:rsidRPr="008268F7" w:rsidRDefault="00D63DA0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Општинско удружење бораца ослободилачких ратова до 1999.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године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32D98" w:rsidRPr="008268F7" w:rsidRDefault="00D63DA0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Програм реализације активности н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а неговању традиција ослободилач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ких ратова Србије до 1999.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године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2D98" w:rsidRPr="008268F7" w:rsidRDefault="005561B1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70.000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D63DA0" w:rsidRPr="008268F7" w:rsidTr="000358F5">
        <w:trPr>
          <w:trHeight w:val="68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832D9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D98" w:rsidRPr="008268F7" w:rsidRDefault="005D57E5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Певачка група 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Славуј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  <w:r w:rsidR="00E45642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D98" w:rsidRPr="008268F7" w:rsidRDefault="00D63DA0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Звуци завичаја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D98" w:rsidRPr="008268F7" w:rsidRDefault="005561B1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70.000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D63DA0" w:rsidRPr="008268F7" w:rsidTr="000358F5">
        <w:trPr>
          <w:trHeight w:val="84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832D98" w:rsidRPr="008268F7" w:rsidRDefault="00832D9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2D98" w:rsidRPr="008268F7" w:rsidRDefault="005D57E5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Певачка група 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Бећари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  <w:r w:rsidR="00E45642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2D98" w:rsidRPr="008268F7" w:rsidRDefault="00D63DA0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Културно лето бећара Севојно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2D98" w:rsidRPr="008268F7" w:rsidRDefault="005561B1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70.000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D63DA0" w:rsidRPr="008268F7" w:rsidTr="000358F5">
        <w:trPr>
          <w:trHeight w:val="84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5D57E5" w:rsidRPr="008268F7" w:rsidRDefault="005D57E5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lastRenderedPageBreak/>
              <w:t>5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7E5" w:rsidRPr="008268F7" w:rsidRDefault="005D57E5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Удружење пензионера 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Севојно</w:t>
            </w:r>
            <w:r w:rsidR="00D63DA0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,Севојно</w:t>
            </w:r>
            <w:r w:rsidR="00E45642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57E5" w:rsidRPr="008268F7" w:rsidRDefault="00D63DA0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Јавни конкурс за финансирање/суфинансирање програма у области културе из буџета Градске општине Севојно у 2020.</w:t>
            </w:r>
            <w:r w:rsidR="00E818CF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="005D57E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години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7E5" w:rsidRPr="008268F7" w:rsidRDefault="005561B1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70.000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D63DA0" w:rsidRPr="008268F7" w:rsidTr="003C74EB">
        <w:trPr>
          <w:trHeight w:val="340"/>
        </w:trPr>
        <w:tc>
          <w:tcPr>
            <w:tcW w:w="78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84BB2" w:rsidRPr="008268F7" w:rsidRDefault="00054CAE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F84BB2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Укупно</w:t>
            </w:r>
            <w:r w:rsidR="002B377E">
              <w:rPr>
                <w:rFonts w:ascii="Calibri" w:hAnsi="Calibri" w:cs="Calibri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4BB2" w:rsidRPr="008268F7" w:rsidRDefault="00275579" w:rsidP="00E81440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500.000</w:t>
            </w:r>
            <w:r w:rsidR="008D3095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</w:tbl>
    <w:p w:rsidR="00486B85" w:rsidRPr="008268F7" w:rsidRDefault="00486B85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</w:p>
    <w:p w:rsidR="00E45642" w:rsidRPr="008268F7" w:rsidRDefault="00E45642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*</w:t>
      </w:r>
      <w:r w:rsidR="004C1B85">
        <w:rPr>
          <w:rFonts w:ascii="Calibri" w:hAnsi="Calibri" w:cs="Calibri"/>
          <w:i/>
          <w:color w:val="000000"/>
          <w:sz w:val="24"/>
          <w:szCs w:val="24"/>
          <w:lang w:val="sr-Cyrl-CS"/>
        </w:rPr>
        <w:t>*</w:t>
      </w:r>
      <w:r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</w:t>
      </w:r>
      <w:r w:rsidR="003313C5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Певачка група Славуј одустала </w:t>
      </w:r>
      <w:r w:rsidR="00497914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је </w:t>
      </w:r>
      <w:r w:rsidR="003313C5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од манифестације због недовољних средстава добијених на конкурсу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. </w:t>
      </w:r>
    </w:p>
    <w:p w:rsidR="00046858" w:rsidRPr="008268F7" w:rsidRDefault="00E45642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**</w:t>
      </w:r>
      <w:r w:rsidR="00133570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</w:t>
      </w:r>
      <w:r w:rsidR="003313C5" w:rsidRPr="008268F7">
        <w:rPr>
          <w:rFonts w:ascii="Calibri" w:hAnsi="Calibri" w:cs="Calibri"/>
          <w:i/>
          <w:color w:val="000000"/>
          <w:sz w:val="24"/>
          <w:szCs w:val="24"/>
        </w:rPr>
        <w:t>Удружењу пензионера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="003313C5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„Севојно” и Певачкој групи „Бећари“ одобрено је анексирање уговора</w:t>
      </w:r>
      <w:r w:rsidR="00046858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због пандемије изазване корана вирусо</w:t>
      </w:r>
      <w:r w:rsidR="00EA4F42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м и немогућности да се планиран</w:t>
      </w:r>
      <w:r w:rsidR="00046858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е активности реализују како је програмима удружења првобитно било предвиђено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.</w:t>
      </w:r>
      <w:r w:rsidR="00046858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</w:t>
      </w:r>
    </w:p>
    <w:p w:rsidR="000F7EEF" w:rsidRPr="008268F7" w:rsidRDefault="000F7EEF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</w:p>
    <w:p w:rsidR="000F7EEF" w:rsidRPr="008268F7" w:rsidRDefault="000F7EEF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Управа Градске општине, у сарадњи са Већем Градске општине</w:t>
      </w:r>
      <w:r w:rsidR="00E45642"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анализирала је финансијске и наративне извештаје о реализацији програма организација </w:t>
      </w:r>
      <w:r w:rsidR="00E45642" w:rsidRPr="008268F7">
        <w:rPr>
          <w:rFonts w:ascii="Calibri" w:hAnsi="Calibri" w:cs="Calibri"/>
          <w:sz w:val="24"/>
          <w:szCs w:val="24"/>
          <w:lang w:val="sr-Cyrl-CS"/>
        </w:rPr>
        <w:t xml:space="preserve">цивилног друштва </w:t>
      </w:r>
      <w:r w:rsidRPr="008268F7">
        <w:rPr>
          <w:rFonts w:ascii="Calibri" w:hAnsi="Calibri" w:cs="Calibri"/>
          <w:sz w:val="24"/>
          <w:szCs w:val="24"/>
          <w:lang w:val="sr-Cyrl-CS"/>
        </w:rPr>
        <w:t>за 2019. годину, учествовала у праћењу реализације одобрених програма и правдања корисника јавних средстава у складу са Одлуком.</w:t>
      </w:r>
    </w:p>
    <w:p w:rsidR="00043AE4" w:rsidRPr="008268F7" w:rsidRDefault="00043AE4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</w:p>
    <w:p w:rsidR="00832D98" w:rsidRPr="002D085A" w:rsidRDefault="00ED023D" w:rsidP="00ED023D">
      <w:pPr>
        <w:pStyle w:val="TableParagraph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sr-Cyrl-CS"/>
        </w:rPr>
      </w:pPr>
      <w:r w:rsidRPr="002D085A">
        <w:rPr>
          <w:rFonts w:ascii="Calibri" w:hAnsi="Calibri" w:cs="Calibri"/>
          <w:color w:val="000000" w:themeColor="text1"/>
          <w:sz w:val="24"/>
          <w:szCs w:val="24"/>
          <w:lang w:val="sr-Cyrl-CS"/>
        </w:rPr>
        <w:t>Област с</w:t>
      </w:r>
      <w:r w:rsidR="008B23FA" w:rsidRPr="002D085A">
        <w:rPr>
          <w:rFonts w:ascii="Calibri" w:hAnsi="Calibri" w:cs="Calibri"/>
          <w:color w:val="000000" w:themeColor="text1"/>
          <w:sz w:val="24"/>
          <w:szCs w:val="24"/>
          <w:lang w:val="sr-Cyrl-CS"/>
        </w:rPr>
        <w:t>порт</w:t>
      </w:r>
      <w:r w:rsidRPr="002D085A">
        <w:rPr>
          <w:rFonts w:ascii="Calibri" w:hAnsi="Calibri" w:cs="Calibri"/>
          <w:color w:val="000000" w:themeColor="text1"/>
          <w:sz w:val="24"/>
          <w:szCs w:val="24"/>
          <w:lang w:val="sr-Cyrl-CS"/>
        </w:rPr>
        <w:t>а</w:t>
      </w:r>
    </w:p>
    <w:p w:rsidR="008B23FA" w:rsidRPr="008268F7" w:rsidRDefault="008B23FA" w:rsidP="00ED023D">
      <w:pPr>
        <w:pStyle w:val="TableParagraph"/>
        <w:jc w:val="both"/>
        <w:rPr>
          <w:rFonts w:ascii="Calibri" w:hAnsi="Calibri" w:cs="Calibri"/>
          <w:color w:val="C00000"/>
          <w:sz w:val="24"/>
          <w:szCs w:val="24"/>
          <w:lang w:val="sr-Cyrl-CS"/>
        </w:rPr>
      </w:pPr>
    </w:p>
    <w:p w:rsidR="005D57E5" w:rsidRPr="008268F7" w:rsidRDefault="00474B3A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Стручне и административне послове </w:t>
      </w:r>
      <w:r w:rsidR="00880DD5" w:rsidRPr="008268F7">
        <w:rPr>
          <w:rFonts w:ascii="Calibri" w:hAnsi="Calibri" w:cs="Calibri"/>
          <w:sz w:val="24"/>
          <w:szCs w:val="24"/>
          <w:lang w:val="sr-Cyrl-CS"/>
        </w:rPr>
        <w:t>у области спорта обављала је секретар Скупштине Градске општине Севојно у сарадњи са Управом и Комисијом за вредновање и рангирање годишњих и посебних програма из области спорта</w:t>
      </w:r>
      <w:r w:rsidR="006D5137">
        <w:rPr>
          <w:rFonts w:ascii="Calibri" w:hAnsi="Calibri" w:cs="Calibri"/>
          <w:sz w:val="24"/>
          <w:szCs w:val="24"/>
          <w:lang w:val="sr-Cyrl-CS"/>
        </w:rPr>
        <w:t>, формиране р</w:t>
      </w:r>
      <w:r w:rsidRPr="008268F7">
        <w:rPr>
          <w:rFonts w:ascii="Calibri" w:hAnsi="Calibri" w:cs="Calibri"/>
          <w:sz w:val="24"/>
          <w:szCs w:val="24"/>
          <w:lang w:val="sr-Cyrl-CS"/>
        </w:rPr>
        <w:t>ешењем председника Градске општине</w:t>
      </w:r>
      <w:r w:rsidR="00880DD5" w:rsidRPr="008268F7">
        <w:rPr>
          <w:rFonts w:ascii="Calibri" w:hAnsi="Calibri" w:cs="Calibri"/>
          <w:sz w:val="24"/>
          <w:szCs w:val="24"/>
          <w:lang w:val="sr-Cyrl-CS"/>
        </w:rPr>
        <w:t xml:space="preserve">. </w:t>
      </w:r>
    </w:p>
    <w:p w:rsidR="00880DD5" w:rsidRPr="008268F7" w:rsidRDefault="0059482D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Секретар Скупштине је п</w:t>
      </w:r>
      <w:r w:rsidR="005561B1" w:rsidRPr="008268F7">
        <w:rPr>
          <w:rFonts w:ascii="Calibri" w:hAnsi="Calibri" w:cs="Calibri"/>
          <w:color w:val="000000"/>
          <w:sz w:val="24"/>
          <w:szCs w:val="24"/>
          <w:lang w:val="sr-Cyrl-CS"/>
        </w:rPr>
        <w:t>рип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ремала и сазивала седнице Комисије за рангирање и вредновања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годишњих и посебних програма из области спорта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>,</w:t>
      </w:r>
      <w:r w:rsidR="00A05C03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припремала прописане обрасце за писање програма,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учествовала у раду </w:t>
      </w:r>
      <w:r w:rsidR="00AC5242" w:rsidRPr="008268F7">
        <w:rPr>
          <w:rFonts w:ascii="Calibri" w:hAnsi="Calibri" w:cs="Calibri"/>
          <w:color w:val="000000"/>
          <w:sz w:val="24"/>
          <w:szCs w:val="24"/>
          <w:lang w:val="sr-Cyrl-CS"/>
        </w:rPr>
        <w:t>Комисије за категоризацију</w:t>
      </w:r>
      <w:r w:rsidR="00DE445D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спортских организација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>,</w:t>
      </w:r>
      <w:r w:rsidR="00474B3A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раду Комисије за оцену програма у области спорта,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вођење и израду зап</w:t>
      </w:r>
      <w:r w:rsidR="0098426B" w:rsidRPr="008268F7">
        <w:rPr>
          <w:rFonts w:ascii="Calibri" w:hAnsi="Calibri" w:cs="Calibri"/>
          <w:color w:val="000000"/>
          <w:sz w:val="24"/>
          <w:szCs w:val="24"/>
          <w:lang w:val="sr-Cyrl-CS"/>
        </w:rPr>
        <w:t>исника о раду Комисије за спорт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, доносила </w:t>
      </w:r>
      <w:r w:rsidR="00DE445D" w:rsidRPr="008268F7">
        <w:rPr>
          <w:rFonts w:ascii="Calibri" w:hAnsi="Calibri" w:cs="Calibri"/>
          <w:color w:val="000000"/>
          <w:sz w:val="24"/>
          <w:szCs w:val="24"/>
          <w:lang w:val="sr-Cyrl-CS"/>
        </w:rPr>
        <w:t>решења по налогу Већа</w:t>
      </w:r>
      <w:r w:rsidR="00A05C03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, </w:t>
      </w:r>
      <w:r w:rsidR="00880DD5" w:rsidRPr="008268F7">
        <w:rPr>
          <w:rFonts w:ascii="Calibri" w:hAnsi="Calibri" w:cs="Calibri"/>
          <w:color w:val="000000"/>
          <w:sz w:val="24"/>
          <w:szCs w:val="24"/>
          <w:lang w:val="sr-Cyrl-CS"/>
        </w:rPr>
        <w:t>сачињавала Уговоре са спортским организацијама</w:t>
      </w:r>
      <w:r w:rsidR="00C24DAF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ко</w:t>
      </w:r>
      <w:r w:rsidR="000266E8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ја су изабрана на конкурсима и требовала средства за одобрене програме. </w:t>
      </w:r>
    </w:p>
    <w:p w:rsidR="001F74BC" w:rsidRPr="008268F7" w:rsidRDefault="00832D98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У складу са Правилником о категоризацији спортских организација, који је усвојен на седници Већа Градске општине </w:t>
      </w:r>
      <w:r w:rsidR="00ED1618" w:rsidRPr="008268F7">
        <w:rPr>
          <w:rFonts w:ascii="Calibri" w:hAnsi="Calibri" w:cs="Calibri"/>
          <w:sz w:val="24"/>
          <w:szCs w:val="24"/>
          <w:lang w:val="sr-Cyrl-CS"/>
        </w:rPr>
        <w:t xml:space="preserve">Севојно </w:t>
      </w:r>
      <w:r w:rsidR="000266E8" w:rsidRPr="008268F7">
        <w:rPr>
          <w:rFonts w:ascii="Calibri" w:hAnsi="Calibri" w:cs="Calibri"/>
          <w:sz w:val="24"/>
          <w:szCs w:val="24"/>
          <w:lang w:val="sr-Cyrl-CS"/>
        </w:rPr>
        <w:t>одржаној 18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. </w:t>
      </w:r>
      <w:r w:rsidR="000266E8" w:rsidRPr="008268F7">
        <w:rPr>
          <w:rFonts w:ascii="Calibri" w:hAnsi="Calibri" w:cs="Calibri"/>
          <w:sz w:val="24"/>
          <w:szCs w:val="24"/>
          <w:lang w:val="sr-Cyrl-CS"/>
        </w:rPr>
        <w:t>септембра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201</w:t>
      </w:r>
      <w:r w:rsidR="000266E8" w:rsidRPr="008268F7">
        <w:rPr>
          <w:rFonts w:ascii="Calibri" w:hAnsi="Calibri" w:cs="Calibri"/>
          <w:sz w:val="24"/>
          <w:szCs w:val="24"/>
          <w:lang w:val="sr-Cyrl-CS"/>
        </w:rPr>
        <w:t>9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. </w:t>
      </w:r>
      <w:r w:rsidR="0098426B" w:rsidRPr="008268F7">
        <w:rPr>
          <w:rFonts w:ascii="Calibri" w:hAnsi="Calibri" w:cs="Calibri"/>
          <w:sz w:val="24"/>
          <w:szCs w:val="24"/>
          <w:lang w:val="sr-Cyrl-CS"/>
        </w:rPr>
        <w:t>г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одине, Комисија за категоризацију </w:t>
      </w:r>
      <w:r w:rsidR="000266E8" w:rsidRPr="008268F7">
        <w:rPr>
          <w:rFonts w:ascii="Calibri" w:hAnsi="Calibri" w:cs="Calibri"/>
          <w:sz w:val="24"/>
          <w:szCs w:val="24"/>
          <w:lang w:val="sr-Cyrl-CS"/>
        </w:rPr>
        <w:t>у сарадњи са Спортским савезо</w:t>
      </w:r>
      <w:r w:rsidR="00CA3D7A" w:rsidRPr="008268F7">
        <w:rPr>
          <w:rFonts w:ascii="Calibri" w:hAnsi="Calibri" w:cs="Calibri"/>
          <w:sz w:val="24"/>
          <w:szCs w:val="24"/>
          <w:lang w:val="sr-Cyrl-CS"/>
        </w:rPr>
        <w:t>м</w:t>
      </w:r>
      <w:r w:rsidR="000266E8" w:rsidRPr="008268F7">
        <w:rPr>
          <w:rFonts w:ascii="Calibri" w:hAnsi="Calibri" w:cs="Calibri"/>
          <w:sz w:val="24"/>
          <w:szCs w:val="24"/>
          <w:lang w:val="sr-Cyrl-CS"/>
        </w:rPr>
        <w:t xml:space="preserve"> Ужице </w:t>
      </w:r>
      <w:r w:rsidR="00006F04" w:rsidRPr="008268F7">
        <w:rPr>
          <w:rFonts w:ascii="Calibri" w:hAnsi="Calibri" w:cs="Calibri"/>
          <w:sz w:val="24"/>
          <w:szCs w:val="24"/>
          <w:lang w:val="sr-Cyrl-CS"/>
        </w:rPr>
        <w:t>и стручном</w:t>
      </w:r>
      <w:r w:rsidR="00474B3A" w:rsidRPr="008268F7">
        <w:rPr>
          <w:rFonts w:ascii="Calibri" w:hAnsi="Calibri" w:cs="Calibri"/>
          <w:sz w:val="24"/>
          <w:szCs w:val="24"/>
          <w:lang w:val="sr-Cyrl-CS"/>
        </w:rPr>
        <w:t xml:space="preserve"> и административно</w:t>
      </w:r>
      <w:r w:rsidR="00CA3D7A" w:rsidRPr="008268F7">
        <w:rPr>
          <w:rFonts w:ascii="Calibri" w:hAnsi="Calibri" w:cs="Calibri"/>
          <w:sz w:val="24"/>
          <w:szCs w:val="24"/>
          <w:lang w:val="sr-Cyrl-CS"/>
        </w:rPr>
        <w:t>м</w:t>
      </w:r>
      <w:r w:rsidR="00E00A2D">
        <w:rPr>
          <w:rFonts w:ascii="Calibri" w:hAnsi="Calibri" w:cs="Calibri"/>
          <w:sz w:val="24"/>
          <w:szCs w:val="24"/>
          <w:lang w:val="sr-Cyrl-CS"/>
        </w:rPr>
        <w:t xml:space="preserve"> помоћи секретара С</w:t>
      </w:r>
      <w:r w:rsidR="00474B3A" w:rsidRPr="008268F7">
        <w:rPr>
          <w:rFonts w:ascii="Calibri" w:hAnsi="Calibri" w:cs="Calibri"/>
          <w:sz w:val="24"/>
          <w:szCs w:val="24"/>
          <w:lang w:val="sr-Cyrl-CS"/>
        </w:rPr>
        <w:t xml:space="preserve">купштине, 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прикупила </w:t>
      </w:r>
      <w:r w:rsidR="000266E8" w:rsidRPr="008268F7">
        <w:rPr>
          <w:rFonts w:ascii="Calibri" w:hAnsi="Calibri" w:cs="Calibri"/>
          <w:sz w:val="24"/>
          <w:szCs w:val="24"/>
          <w:lang w:val="sr-Cyrl-CS"/>
        </w:rPr>
        <w:t xml:space="preserve">је </w:t>
      </w:r>
      <w:r w:rsidRPr="008268F7">
        <w:rPr>
          <w:rFonts w:ascii="Calibri" w:hAnsi="Calibri" w:cs="Calibri"/>
          <w:sz w:val="24"/>
          <w:szCs w:val="24"/>
          <w:lang w:val="sr-Cyrl-CS"/>
        </w:rPr>
        <w:t>податке о спортским организацијама и сачинила ранг листу категорисаних спортских организација</w:t>
      </w:r>
      <w:r w:rsidR="007D4508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5561B1" w:rsidRPr="008268F7">
        <w:rPr>
          <w:rFonts w:ascii="Calibri" w:hAnsi="Calibri" w:cs="Calibri"/>
          <w:sz w:val="24"/>
          <w:szCs w:val="24"/>
          <w:lang w:val="sr-Cyrl-CS"/>
        </w:rPr>
        <w:t>(4</w:t>
      </w:r>
      <w:r w:rsidR="009D23AE" w:rsidRPr="008268F7">
        <w:rPr>
          <w:rFonts w:ascii="Calibri" w:hAnsi="Calibri" w:cs="Calibri"/>
          <w:sz w:val="24"/>
          <w:szCs w:val="24"/>
          <w:lang w:val="sr-Cyrl-CS"/>
        </w:rPr>
        <w:t xml:space="preserve"> спортске организације</w:t>
      </w:r>
      <w:r w:rsidR="005561B1" w:rsidRPr="008268F7">
        <w:rPr>
          <w:rFonts w:ascii="Calibri" w:hAnsi="Calibri" w:cs="Calibri"/>
          <w:sz w:val="24"/>
          <w:szCs w:val="24"/>
          <w:lang w:val="sr-Cyrl-CS"/>
        </w:rPr>
        <w:t>)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. </w:t>
      </w:r>
    </w:p>
    <w:p w:rsidR="00641DAE" w:rsidRPr="008268F7" w:rsidRDefault="00641DAE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Управа </w:t>
      </w:r>
      <w:r w:rsidR="007D4508" w:rsidRPr="008268F7">
        <w:rPr>
          <w:rFonts w:ascii="Calibri" w:hAnsi="Calibri" w:cs="Calibri"/>
          <w:sz w:val="24"/>
          <w:szCs w:val="24"/>
          <w:lang w:val="sr-Cyrl-CS"/>
        </w:rPr>
        <w:t>Градске општине</w:t>
      </w:r>
      <w:r w:rsidR="001F74BC" w:rsidRPr="008268F7">
        <w:rPr>
          <w:rFonts w:ascii="Calibri" w:hAnsi="Calibri" w:cs="Calibri"/>
          <w:sz w:val="24"/>
          <w:szCs w:val="24"/>
          <w:lang w:val="sr-Cyrl-CS"/>
        </w:rPr>
        <w:t xml:space="preserve">, 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у сарадњи са </w:t>
      </w:r>
      <w:r w:rsidR="001F74BC" w:rsidRPr="008268F7">
        <w:rPr>
          <w:rFonts w:ascii="Calibri" w:hAnsi="Calibri" w:cs="Calibri"/>
          <w:sz w:val="24"/>
          <w:szCs w:val="24"/>
          <w:lang w:val="sr-Cyrl-CS"/>
        </w:rPr>
        <w:t>Већем</w:t>
      </w:r>
      <w:r w:rsidR="00CA3D7A" w:rsidRPr="008268F7">
        <w:rPr>
          <w:rFonts w:ascii="Calibri" w:hAnsi="Calibri" w:cs="Calibri"/>
          <w:sz w:val="24"/>
          <w:szCs w:val="24"/>
          <w:lang w:val="sr-Cyrl-CS"/>
        </w:rPr>
        <w:t xml:space="preserve"> Градске општине</w:t>
      </w:r>
      <w:r w:rsidR="00B959E8"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="00CA3D7A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1F74BC" w:rsidRPr="008268F7">
        <w:rPr>
          <w:rFonts w:ascii="Calibri" w:hAnsi="Calibri" w:cs="Calibri"/>
          <w:sz w:val="24"/>
          <w:szCs w:val="24"/>
          <w:lang w:val="sr-Cyrl-CS"/>
        </w:rPr>
        <w:t xml:space="preserve">анализирала је финансијске и наративне извештаје о реализацији годишњих и посебних програма </w:t>
      </w:r>
      <w:r w:rsidR="00AC5242" w:rsidRPr="008268F7">
        <w:rPr>
          <w:rFonts w:ascii="Calibri" w:hAnsi="Calibri" w:cs="Calibri"/>
          <w:sz w:val="24"/>
          <w:szCs w:val="24"/>
          <w:lang w:val="sr-Cyrl-CS"/>
        </w:rPr>
        <w:t>спортских организација за 2019.</w:t>
      </w:r>
      <w:r w:rsidR="007D4508" w:rsidRPr="008268F7">
        <w:rPr>
          <w:rFonts w:ascii="Calibri" w:hAnsi="Calibri" w:cs="Calibri"/>
          <w:sz w:val="24"/>
          <w:szCs w:val="24"/>
          <w:lang w:val="sr-Cyrl-CS"/>
        </w:rPr>
        <w:t xml:space="preserve"> годину</w:t>
      </w:r>
      <w:r w:rsidR="00AC5242"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="007D4508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sz w:val="24"/>
          <w:szCs w:val="24"/>
          <w:lang w:val="sr-Cyrl-CS"/>
        </w:rPr>
        <w:t>учествовала у праћењу реализације одобрених програма и правдања</w:t>
      </w:r>
      <w:r w:rsidR="0098426B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корисника јавних средстава </w:t>
      </w:r>
      <w:r w:rsidR="001F74BC" w:rsidRPr="008268F7">
        <w:rPr>
          <w:rFonts w:ascii="Calibri" w:hAnsi="Calibri" w:cs="Calibri"/>
          <w:sz w:val="24"/>
          <w:szCs w:val="24"/>
          <w:lang w:val="sr-Cyrl-CS"/>
        </w:rPr>
        <w:t>у складу са Правилником.</w:t>
      </w:r>
    </w:p>
    <w:p w:rsidR="00641DAE" w:rsidRPr="008268F7" w:rsidRDefault="00AC5242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 xml:space="preserve">Анализирани су предлози годишњих програма/пројеката спортских организација за 2021. годину (укупно 4 програма) које су доставиле своје програме преко Спортског </w:t>
      </w:r>
      <w:r w:rsidRPr="008268F7">
        <w:rPr>
          <w:rFonts w:ascii="Calibri" w:hAnsi="Calibri" w:cs="Calibri"/>
          <w:sz w:val="24"/>
          <w:szCs w:val="24"/>
          <w:lang w:val="sr-Cyrl-CS"/>
        </w:rPr>
        <w:lastRenderedPageBreak/>
        <w:t xml:space="preserve">савеза Ужице и мишљење достављено члановима Комисије. </w:t>
      </w:r>
    </w:p>
    <w:p w:rsidR="00063008" w:rsidRPr="008268F7" w:rsidRDefault="007F6B12" w:rsidP="00ED023D">
      <w:pPr>
        <w:pStyle w:val="TableParagraph"/>
        <w:jc w:val="both"/>
        <w:rPr>
          <w:rFonts w:ascii="Calibri" w:hAnsi="Calibri" w:cs="Calibri"/>
          <w:color w:val="943634"/>
          <w:sz w:val="24"/>
          <w:szCs w:val="24"/>
          <w:lang w:val="sr-Cyrl-CS"/>
        </w:rPr>
      </w:pPr>
      <w:r>
        <w:rPr>
          <w:rFonts w:ascii="Calibri" w:hAnsi="Calibri" w:cs="Calibri"/>
          <w:color w:val="943634"/>
          <w:sz w:val="24"/>
          <w:szCs w:val="24"/>
        </w:rPr>
        <w:t xml:space="preserve">              </w:t>
      </w:r>
      <w:r w:rsidR="00CA3D7A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Комисија </w:t>
      </w:r>
      <w:r w:rsidR="0059482D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за </w:t>
      </w:r>
      <w:r w:rsidR="00504031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оцењивање предлога годишњих и посебних програма из области </w:t>
      </w:r>
      <w:r w:rsidR="0059482D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>спорт</w:t>
      </w:r>
      <w:r w:rsidR="00504031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>а</w:t>
      </w:r>
      <w:r w:rsidR="0059482D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 </w:t>
      </w:r>
      <w:r w:rsidR="00CA3D7A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>одржала</w:t>
      </w:r>
      <w:r w:rsidR="004D16D1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 </w:t>
      </w:r>
      <w:r w:rsidR="00504031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је </w:t>
      </w:r>
      <w:r w:rsidR="004D16D1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>3</w:t>
      </w:r>
      <w:r w:rsidR="00832D98" w:rsidRPr="007F6B12">
        <w:rPr>
          <w:rFonts w:ascii="Calibri" w:hAnsi="Calibri" w:cs="Calibri"/>
          <w:color w:val="000000" w:themeColor="text1"/>
          <w:sz w:val="24"/>
          <w:szCs w:val="24"/>
          <w:lang w:val="sr-Cyrl-CS"/>
        </w:rPr>
        <w:t xml:space="preserve"> састанка</w:t>
      </w:r>
      <w:r w:rsidR="00832D98" w:rsidRPr="008268F7">
        <w:rPr>
          <w:rFonts w:ascii="Calibri" w:hAnsi="Calibri" w:cs="Calibri"/>
          <w:color w:val="943634"/>
          <w:sz w:val="24"/>
          <w:szCs w:val="24"/>
          <w:lang w:val="sr-Cyrl-CS"/>
        </w:rPr>
        <w:t>.</w:t>
      </w:r>
    </w:p>
    <w:p w:rsidR="00063008" w:rsidRPr="008268F7" w:rsidRDefault="00063008" w:rsidP="00ED023D">
      <w:pPr>
        <w:pStyle w:val="TableParagraph"/>
        <w:jc w:val="both"/>
        <w:rPr>
          <w:rFonts w:ascii="Calibri" w:hAnsi="Calibri" w:cs="Calibri"/>
          <w:color w:val="943634"/>
          <w:sz w:val="24"/>
          <w:szCs w:val="24"/>
          <w:lang w:val="sr-Cyrl-CS"/>
        </w:rPr>
      </w:pPr>
    </w:p>
    <w:p w:rsidR="00063008" w:rsidRPr="008268F7" w:rsidRDefault="0051586E" w:rsidP="00ED023D">
      <w:pPr>
        <w:pStyle w:val="TableParagraph"/>
        <w:jc w:val="both"/>
        <w:rPr>
          <w:rFonts w:ascii="Calibri" w:hAnsi="Calibri" w:cs="Calibri"/>
          <w:i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sz w:val="24"/>
          <w:szCs w:val="24"/>
          <w:lang w:val="sr-Cyrl-CS"/>
        </w:rPr>
        <w:t>Табела спортских</w:t>
      </w:r>
      <w:r w:rsidR="003121DD" w:rsidRPr="008268F7">
        <w:rPr>
          <w:rFonts w:ascii="Calibri" w:hAnsi="Calibri" w:cs="Calibri"/>
          <w:i/>
          <w:sz w:val="24"/>
          <w:szCs w:val="24"/>
          <w:lang w:val="sr-Cyrl-CS"/>
        </w:rPr>
        <w:t xml:space="preserve"> удружења којима су одобрена средства</w:t>
      </w:r>
      <w:r w:rsidR="008B5872" w:rsidRPr="008268F7">
        <w:rPr>
          <w:rFonts w:ascii="Calibri" w:hAnsi="Calibri" w:cs="Calibri"/>
          <w:i/>
          <w:sz w:val="24"/>
          <w:szCs w:val="24"/>
          <w:lang w:val="sr-Cyrl-CS"/>
        </w:rPr>
        <w:t xml:space="preserve"> по основу годишњих програма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902"/>
        <w:gridCol w:w="2602"/>
        <w:gridCol w:w="3221"/>
        <w:gridCol w:w="1492"/>
      </w:tblGrid>
      <w:tr w:rsidR="00D214D8" w:rsidRPr="008268F7" w:rsidTr="000358F5">
        <w:tc>
          <w:tcPr>
            <w:tcW w:w="793" w:type="dxa"/>
            <w:shd w:val="clear" w:color="auto" w:fill="F79646"/>
          </w:tcPr>
          <w:p w:rsidR="00063008" w:rsidRPr="008268F7" w:rsidRDefault="00063008" w:rsidP="00ED023D">
            <w:pPr>
              <w:pStyle w:val="TableParagraph"/>
              <w:jc w:val="both"/>
              <w:rPr>
                <w:rFonts w:ascii="Calibri" w:hAnsi="Calibri" w:cs="Calibri"/>
                <w:i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1902" w:type="dxa"/>
            <w:shd w:val="clear" w:color="auto" w:fill="F79646"/>
          </w:tcPr>
          <w:p w:rsidR="0006300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i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Деловодни број и датум пријема</w:t>
            </w:r>
          </w:p>
        </w:tc>
        <w:tc>
          <w:tcPr>
            <w:tcW w:w="2602" w:type="dxa"/>
            <w:shd w:val="clear" w:color="auto" w:fill="F79646"/>
            <w:vAlign w:val="center"/>
          </w:tcPr>
          <w:p w:rsidR="00063008" w:rsidRPr="008268F7" w:rsidRDefault="00D214D8" w:rsidP="007E1B91">
            <w:pPr>
              <w:pStyle w:val="TableParagraph"/>
              <w:jc w:val="center"/>
              <w:rPr>
                <w:rFonts w:ascii="Calibri" w:hAnsi="Calibri" w:cs="Calibri"/>
                <w:i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удружења</w:t>
            </w:r>
          </w:p>
        </w:tc>
        <w:tc>
          <w:tcPr>
            <w:tcW w:w="3221" w:type="dxa"/>
            <w:shd w:val="clear" w:color="auto" w:fill="F79646"/>
          </w:tcPr>
          <w:p w:rsidR="00063008" w:rsidRPr="008268F7" w:rsidRDefault="00D214D8" w:rsidP="007E1B91">
            <w:pPr>
              <w:pStyle w:val="TableParagraph"/>
              <w:jc w:val="center"/>
              <w:rPr>
                <w:rFonts w:ascii="Calibri" w:hAnsi="Calibri" w:cs="Calibri"/>
                <w:i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пројекта (из пријавног формулара)</w:t>
            </w:r>
          </w:p>
        </w:tc>
        <w:tc>
          <w:tcPr>
            <w:tcW w:w="1492" w:type="dxa"/>
            <w:shd w:val="clear" w:color="auto" w:fill="F79646"/>
          </w:tcPr>
          <w:p w:rsidR="00063008" w:rsidRPr="008268F7" w:rsidRDefault="00D214D8" w:rsidP="007E1B91">
            <w:pPr>
              <w:pStyle w:val="TableParagraph"/>
              <w:jc w:val="center"/>
              <w:rPr>
                <w:rFonts w:ascii="Calibri" w:hAnsi="Calibri" w:cs="Calibri"/>
                <w:i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Одобрена средства</w:t>
            </w:r>
          </w:p>
        </w:tc>
      </w:tr>
      <w:tr w:rsidR="00D214D8" w:rsidRPr="008268F7" w:rsidTr="000358F5">
        <w:tc>
          <w:tcPr>
            <w:tcW w:w="793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0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20/20 од 10.01.2020.</w:t>
            </w:r>
            <w:r w:rsidR="00C66FF0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Фудбалски клуб  „Севојно”, Севојно</w:t>
            </w:r>
          </w:p>
        </w:tc>
        <w:tc>
          <w:tcPr>
            <w:tcW w:w="3221" w:type="dxa"/>
            <w:shd w:val="clear" w:color="auto" w:fill="auto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Годишњи програм по предлогу Спортског савеза Ужице</w:t>
            </w:r>
          </w:p>
        </w:tc>
        <w:tc>
          <w:tcPr>
            <w:tcW w:w="149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500.000,00</w:t>
            </w:r>
          </w:p>
        </w:tc>
      </w:tr>
      <w:tr w:rsidR="00D214D8" w:rsidRPr="008268F7" w:rsidTr="000358F5">
        <w:tc>
          <w:tcPr>
            <w:tcW w:w="793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0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412/19 од 16.12.2019.</w:t>
            </w:r>
            <w:r w:rsidR="00C66FF0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Спортско удружење  „Севојно”, Севојно</w:t>
            </w:r>
          </w:p>
        </w:tc>
        <w:tc>
          <w:tcPr>
            <w:tcW w:w="3221" w:type="dxa"/>
            <w:shd w:val="clear" w:color="auto" w:fill="auto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Годишњи програм по предлогу Спортског савеза Ужице</w:t>
            </w:r>
          </w:p>
        </w:tc>
        <w:tc>
          <w:tcPr>
            <w:tcW w:w="149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500.000,00</w:t>
            </w:r>
          </w:p>
        </w:tc>
      </w:tr>
      <w:tr w:rsidR="00D214D8" w:rsidRPr="008268F7" w:rsidTr="000358F5">
        <w:tc>
          <w:tcPr>
            <w:tcW w:w="793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90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431/19 од 31.12.2019.</w:t>
            </w:r>
            <w:r w:rsidR="00C66FF0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</w:t>
            </w:r>
            <w:r w:rsidR="0055324F">
              <w:rPr>
                <w:rFonts w:ascii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Карате клуб „Севојно”, Севојно</w:t>
            </w:r>
          </w:p>
        </w:tc>
        <w:tc>
          <w:tcPr>
            <w:tcW w:w="3221" w:type="dxa"/>
            <w:shd w:val="clear" w:color="auto" w:fill="auto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Годишњи програм по предлогу Спортског савеза Ужице</w:t>
            </w:r>
          </w:p>
        </w:tc>
        <w:tc>
          <w:tcPr>
            <w:tcW w:w="149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190.000,00</w:t>
            </w:r>
          </w:p>
        </w:tc>
      </w:tr>
      <w:tr w:rsidR="00D214D8" w:rsidRPr="008268F7" w:rsidTr="000358F5">
        <w:tc>
          <w:tcPr>
            <w:tcW w:w="793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90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26/20 од 10.01.2020.</w:t>
            </w:r>
            <w:r w:rsidR="00775EC8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год.</w:t>
            </w:r>
          </w:p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Гимнастички клуб</w:t>
            </w: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„Севојно”, Севојно</w:t>
            </w:r>
          </w:p>
        </w:tc>
        <w:tc>
          <w:tcPr>
            <w:tcW w:w="3221" w:type="dxa"/>
            <w:shd w:val="clear" w:color="auto" w:fill="auto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Годишњи програм по предлогу Спортског савеза Ужице</w:t>
            </w:r>
          </w:p>
        </w:tc>
        <w:tc>
          <w:tcPr>
            <w:tcW w:w="1492" w:type="dxa"/>
            <w:shd w:val="clear" w:color="auto" w:fill="auto"/>
          </w:tcPr>
          <w:p w:rsidR="0055324F" w:rsidRDefault="0055324F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190.000,00</w:t>
            </w:r>
          </w:p>
        </w:tc>
      </w:tr>
      <w:tr w:rsidR="00D214D8" w:rsidRPr="008268F7" w:rsidTr="000C7A9A">
        <w:tc>
          <w:tcPr>
            <w:tcW w:w="8518" w:type="dxa"/>
            <w:gridSpan w:val="4"/>
            <w:shd w:val="clear" w:color="auto" w:fill="auto"/>
          </w:tcPr>
          <w:p w:rsidR="00D214D8" w:rsidRPr="008268F7" w:rsidRDefault="001B3215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</w:t>
            </w:r>
            <w:r w:rsidR="00D214D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492" w:type="dxa"/>
            <w:shd w:val="clear" w:color="auto" w:fill="auto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1.380.000,00</w:t>
            </w:r>
          </w:p>
        </w:tc>
      </w:tr>
    </w:tbl>
    <w:p w:rsidR="00504031" w:rsidRPr="008D1748" w:rsidRDefault="00504031" w:rsidP="00ED023D">
      <w:pPr>
        <w:pStyle w:val="TableParagraph"/>
        <w:jc w:val="both"/>
        <w:rPr>
          <w:rFonts w:ascii="Calibri" w:hAnsi="Calibri" w:cs="Calibri"/>
          <w:i/>
          <w:sz w:val="24"/>
          <w:szCs w:val="24"/>
        </w:rPr>
      </w:pPr>
    </w:p>
    <w:p w:rsidR="00504031" w:rsidRDefault="00504031" w:rsidP="00ED023D">
      <w:pPr>
        <w:pStyle w:val="TableParagraph"/>
        <w:jc w:val="both"/>
        <w:rPr>
          <w:rFonts w:ascii="Calibri" w:hAnsi="Calibri" w:cs="Calibri"/>
          <w:i/>
          <w:sz w:val="24"/>
          <w:szCs w:val="24"/>
          <w:lang w:val="sr-Cyrl-CS"/>
        </w:rPr>
      </w:pPr>
    </w:p>
    <w:p w:rsidR="00D214D8" w:rsidRPr="008268F7" w:rsidRDefault="00D214D8" w:rsidP="00ED023D">
      <w:pPr>
        <w:pStyle w:val="TableParagraph"/>
        <w:jc w:val="both"/>
        <w:rPr>
          <w:rFonts w:ascii="Calibri" w:hAnsi="Calibri" w:cs="Calibri"/>
          <w:i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sz w:val="24"/>
          <w:szCs w:val="24"/>
          <w:lang w:val="sr-Cyrl-CS"/>
        </w:rPr>
        <w:t>Табела спортских  удружења којима су одобрена средства по основу посебних програма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903"/>
        <w:gridCol w:w="2608"/>
        <w:gridCol w:w="3231"/>
        <w:gridCol w:w="1531"/>
      </w:tblGrid>
      <w:tr w:rsidR="00210EB4" w:rsidRPr="008268F7" w:rsidTr="000358F5">
        <w:tc>
          <w:tcPr>
            <w:tcW w:w="794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1903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Деловодни број и датум пријема</w:t>
            </w:r>
          </w:p>
        </w:tc>
        <w:tc>
          <w:tcPr>
            <w:tcW w:w="2608" w:type="dxa"/>
            <w:shd w:val="clear" w:color="auto" w:fill="F79646"/>
          </w:tcPr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удружења</w:t>
            </w:r>
          </w:p>
        </w:tc>
        <w:tc>
          <w:tcPr>
            <w:tcW w:w="3231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пројекта</w:t>
            </w:r>
            <w:r w:rsidR="0088500B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(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из пријавног формулара</w:t>
            </w:r>
            <w:r w:rsidR="0088500B">
              <w:rPr>
                <w:rFonts w:ascii="Calibri" w:hAnsi="Calibri" w:cs="Calibri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31" w:type="dxa"/>
            <w:shd w:val="clear" w:color="auto" w:fill="F79646"/>
          </w:tcPr>
          <w:p w:rsidR="00D214D8" w:rsidRPr="008268F7" w:rsidRDefault="00D214D8" w:rsidP="0088500B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Одобрена средства</w:t>
            </w:r>
          </w:p>
        </w:tc>
      </w:tr>
      <w:tr w:rsidR="00210EB4" w:rsidRPr="008268F7" w:rsidTr="000358F5">
        <w:tc>
          <w:tcPr>
            <w:tcW w:w="794" w:type="dxa"/>
            <w:shd w:val="clear" w:color="auto" w:fill="F79646"/>
          </w:tcPr>
          <w:p w:rsidR="00D214D8" w:rsidRPr="008268F7" w:rsidRDefault="00D214D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03" w:type="dxa"/>
            <w:shd w:val="clear" w:color="auto" w:fill="auto"/>
          </w:tcPr>
          <w:p w:rsidR="004A2F84" w:rsidRDefault="004A2F84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55324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413/20 од 15.09.2020.</w:t>
            </w:r>
            <w:r w:rsidR="00B44A69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год</w:t>
            </w:r>
            <w:r w:rsidR="009161B7">
              <w:rPr>
                <w:rFonts w:ascii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8448C8" w:rsidRDefault="008448C8" w:rsidP="004A2F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D214D8" w:rsidP="004A2F8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Фудбалски клуб „Севојно”, Севојно</w:t>
            </w:r>
          </w:p>
        </w:tc>
        <w:tc>
          <w:tcPr>
            <w:tcW w:w="3231" w:type="dxa"/>
            <w:shd w:val="clear" w:color="auto" w:fill="auto"/>
          </w:tcPr>
          <w:p w:rsidR="00D214D8" w:rsidRPr="008268F7" w:rsidRDefault="00210EB4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Организовање тренажних процеса и реализација такмичења током једне полусезоне, уз спортско образовање</w:t>
            </w:r>
          </w:p>
        </w:tc>
        <w:tc>
          <w:tcPr>
            <w:tcW w:w="1531" w:type="dxa"/>
            <w:shd w:val="clear" w:color="auto" w:fill="auto"/>
          </w:tcPr>
          <w:p w:rsidR="004A2F84" w:rsidRDefault="004A2F84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4A2F84" w:rsidRDefault="004A2F84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D214D8" w:rsidRPr="008268F7" w:rsidRDefault="00210EB4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700.000,00</w:t>
            </w:r>
          </w:p>
        </w:tc>
      </w:tr>
      <w:tr w:rsidR="00210EB4" w:rsidRPr="008268F7" w:rsidTr="000C7A9A">
        <w:tc>
          <w:tcPr>
            <w:tcW w:w="8536" w:type="dxa"/>
            <w:gridSpan w:val="4"/>
            <w:shd w:val="clear" w:color="auto" w:fill="auto"/>
          </w:tcPr>
          <w:p w:rsidR="00210EB4" w:rsidRPr="008268F7" w:rsidRDefault="00180337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</w:t>
            </w:r>
            <w:r w:rsidR="00210EB4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531" w:type="dxa"/>
            <w:shd w:val="clear" w:color="auto" w:fill="auto"/>
          </w:tcPr>
          <w:p w:rsidR="00210EB4" w:rsidRPr="008268F7" w:rsidRDefault="00210EB4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700.000,00</w:t>
            </w:r>
          </w:p>
        </w:tc>
      </w:tr>
    </w:tbl>
    <w:p w:rsidR="003814B9" w:rsidRDefault="003814B9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</w:p>
    <w:p w:rsidR="00180337" w:rsidRPr="008268F7" w:rsidRDefault="00180337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  <w:lang w:val="sr-Cyrl-CS"/>
        </w:rPr>
      </w:pPr>
    </w:p>
    <w:p w:rsidR="000B1EB3" w:rsidRPr="008D1748" w:rsidRDefault="00ED023D" w:rsidP="006124B0">
      <w:pPr>
        <w:pStyle w:val="TableParagraph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3.</w:t>
      </w:r>
      <w:r w:rsidR="008D17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D1748">
        <w:rPr>
          <w:rFonts w:ascii="Calibri" w:hAnsi="Calibri" w:cs="Calibri"/>
          <w:color w:val="000000" w:themeColor="text1"/>
          <w:sz w:val="24"/>
          <w:szCs w:val="24"/>
          <w:lang w:val="sr-Cyrl-CS"/>
        </w:rPr>
        <w:t>Област омладинске политике</w:t>
      </w:r>
    </w:p>
    <w:p w:rsidR="008B23FA" w:rsidRPr="008268F7" w:rsidRDefault="008B23FA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  <w:lang w:val="sr-Cyrl-CS"/>
        </w:rPr>
      </w:pPr>
    </w:p>
    <w:p w:rsidR="00D90B23" w:rsidRPr="008268F7" w:rsidRDefault="00DE59A2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>У области омладинске политике</w:t>
      </w:r>
      <w:r w:rsidR="005502C5" w:rsidRPr="008268F7">
        <w:rPr>
          <w:rFonts w:ascii="Calibri" w:hAnsi="Calibri" w:cs="Calibri"/>
          <w:sz w:val="24"/>
          <w:szCs w:val="24"/>
          <w:lang w:val="sr-Cyrl-CS"/>
        </w:rPr>
        <w:t>, Управа је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 обављала стручне и административне послове, </w:t>
      </w:r>
      <w:r w:rsidR="0067306F">
        <w:rPr>
          <w:rFonts w:ascii="Calibri" w:hAnsi="Calibri" w:cs="Calibri"/>
          <w:sz w:val="24"/>
          <w:szCs w:val="24"/>
          <w:lang w:val="sr-Cyrl-CS"/>
        </w:rPr>
        <w:t>расписивала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 конкурс</w:t>
      </w:r>
      <w:r w:rsidR="009D23AE" w:rsidRPr="008268F7">
        <w:rPr>
          <w:rFonts w:ascii="Calibri" w:hAnsi="Calibri" w:cs="Calibri"/>
          <w:sz w:val="24"/>
          <w:szCs w:val="24"/>
          <w:lang w:val="sr-Cyrl-CS"/>
        </w:rPr>
        <w:t>е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 по налогу председника </w:t>
      </w:r>
      <w:r w:rsidR="00211410">
        <w:rPr>
          <w:rFonts w:ascii="Calibri" w:hAnsi="Calibri" w:cs="Calibri"/>
          <w:sz w:val="24"/>
          <w:szCs w:val="24"/>
          <w:lang w:val="sr-Cyrl-CS"/>
        </w:rPr>
        <w:t xml:space="preserve">Градске 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општине, припремала </w:t>
      </w:r>
      <w:r w:rsidR="00AC5242" w:rsidRPr="008268F7">
        <w:rPr>
          <w:rFonts w:ascii="Calibri" w:hAnsi="Calibri" w:cs="Calibri"/>
          <w:sz w:val="24"/>
          <w:szCs w:val="24"/>
          <w:lang w:val="sr-Cyrl-CS"/>
        </w:rPr>
        <w:t>п</w:t>
      </w:r>
      <w:r w:rsidR="009D23AE" w:rsidRPr="008268F7">
        <w:rPr>
          <w:rFonts w:ascii="Calibri" w:hAnsi="Calibri" w:cs="Calibri"/>
          <w:sz w:val="24"/>
          <w:szCs w:val="24"/>
          <w:lang w:val="sr-Cyrl-CS"/>
        </w:rPr>
        <w:t>рописане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обрасце у складу са Одлуком</w:t>
      </w:r>
      <w:r w:rsidR="00AC5242" w:rsidRPr="008268F7">
        <w:rPr>
          <w:rFonts w:ascii="Calibri" w:hAnsi="Calibri" w:cs="Calibri"/>
          <w:sz w:val="24"/>
          <w:szCs w:val="24"/>
          <w:lang w:val="sr-Cyrl-CS"/>
        </w:rPr>
        <w:t>,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 сазивала седнице Комисије за вредновање и рангира</w:t>
      </w:r>
      <w:r w:rsidRPr="008268F7">
        <w:rPr>
          <w:rFonts w:ascii="Calibri" w:hAnsi="Calibri" w:cs="Calibri"/>
          <w:sz w:val="24"/>
          <w:szCs w:val="24"/>
          <w:lang w:val="sr-Cyrl-CS"/>
        </w:rPr>
        <w:t>ње пројеката формиране решењем председника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>, водила и израђивала записнике о раду Комисије,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>сачињ</w:t>
      </w:r>
      <w:r w:rsidR="009D23AE" w:rsidRPr="008268F7">
        <w:rPr>
          <w:rFonts w:ascii="Calibri" w:hAnsi="Calibri" w:cs="Calibri"/>
          <w:sz w:val="24"/>
          <w:szCs w:val="24"/>
          <w:lang w:val="sr-Cyrl-CS"/>
        </w:rPr>
        <w:t>авала листе вредновања програма/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пројеката и доносила </w:t>
      </w:r>
      <w:r w:rsidR="00497914" w:rsidRPr="008268F7">
        <w:rPr>
          <w:rFonts w:ascii="Calibri" w:hAnsi="Calibri" w:cs="Calibri"/>
          <w:sz w:val="24"/>
          <w:szCs w:val="24"/>
          <w:lang w:val="sr-Cyrl-CS"/>
        </w:rPr>
        <w:t>р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ешења по налогу </w:t>
      </w:r>
      <w:r w:rsidR="00497914"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председника</w:t>
      </w:r>
      <w:r w:rsidR="0098426B" w:rsidRPr="008268F7">
        <w:rPr>
          <w:rFonts w:ascii="Calibri" w:hAnsi="Calibri" w:cs="Calibri"/>
          <w:color w:val="000000"/>
          <w:sz w:val="24"/>
          <w:szCs w:val="24"/>
          <w:lang w:val="sr-Cyrl-CS"/>
        </w:rPr>
        <w:t>,</w:t>
      </w:r>
      <w:r w:rsidR="0098426B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497914" w:rsidRPr="008268F7">
        <w:rPr>
          <w:rFonts w:ascii="Calibri" w:hAnsi="Calibri" w:cs="Calibri"/>
          <w:sz w:val="24"/>
          <w:szCs w:val="24"/>
          <w:lang w:val="sr-Cyrl-CS"/>
        </w:rPr>
        <w:t>сачињавала у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>говоре са ор</w:t>
      </w:r>
      <w:r w:rsidR="005502C5" w:rsidRPr="008268F7">
        <w:rPr>
          <w:rFonts w:ascii="Calibri" w:hAnsi="Calibri" w:cs="Calibri"/>
          <w:sz w:val="24"/>
          <w:szCs w:val="24"/>
          <w:lang w:val="sr-Cyrl-CS"/>
        </w:rPr>
        <w:t>ганизацијама цивилног друштва којима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 су </w:t>
      </w:r>
      <w:r w:rsidR="005502C5" w:rsidRPr="008268F7">
        <w:rPr>
          <w:rFonts w:ascii="Calibri" w:hAnsi="Calibri" w:cs="Calibri"/>
          <w:sz w:val="24"/>
          <w:szCs w:val="24"/>
          <w:lang w:val="sr-Cyrl-CS"/>
        </w:rPr>
        <w:t xml:space="preserve">додељена средства 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на </w:t>
      </w:r>
      <w:r w:rsidR="004D01C1" w:rsidRPr="008268F7">
        <w:rPr>
          <w:rFonts w:ascii="Calibri" w:hAnsi="Calibri" w:cs="Calibri"/>
          <w:sz w:val="24"/>
          <w:szCs w:val="24"/>
          <w:lang w:val="sr-Cyrl-CS"/>
        </w:rPr>
        <w:t xml:space="preserve">јавним </w:t>
      </w:r>
      <w:r w:rsidR="00641DAE" w:rsidRPr="008268F7">
        <w:rPr>
          <w:rFonts w:ascii="Calibri" w:hAnsi="Calibri" w:cs="Calibri"/>
          <w:sz w:val="24"/>
          <w:szCs w:val="24"/>
          <w:lang w:val="sr-Cyrl-CS"/>
        </w:rPr>
        <w:t xml:space="preserve">конкурсима и требовала средства за одобрене програме. </w:t>
      </w:r>
    </w:p>
    <w:p w:rsidR="006E3140" w:rsidRPr="008268F7" w:rsidRDefault="00F60C81" w:rsidP="004C1B85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lastRenderedPageBreak/>
        <w:t>На јавни конкурс за финансирање/суфинансирање програма из области омладинске политике из буџета Градске општине Севојно у 2020. години који је објав</w:t>
      </w:r>
      <w:r w:rsidR="000F385D" w:rsidRPr="008268F7">
        <w:rPr>
          <w:rFonts w:ascii="Calibri" w:hAnsi="Calibri" w:cs="Calibri"/>
          <w:sz w:val="24"/>
          <w:szCs w:val="24"/>
          <w:lang w:val="sr-Cyrl-CS"/>
        </w:rPr>
        <w:t>љен 28.02.2020. године пријавиле су се 4 организације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цивилног друштва. У следећој табели наведена су удружења којима су додељена средстава.</w:t>
      </w:r>
    </w:p>
    <w:p w:rsidR="006E3140" w:rsidRPr="008268F7" w:rsidRDefault="006E3140" w:rsidP="00ED023D">
      <w:pPr>
        <w:pStyle w:val="TableParagraph"/>
        <w:jc w:val="both"/>
        <w:rPr>
          <w:rFonts w:ascii="Calibri" w:hAnsi="Calibri" w:cs="Calibri"/>
          <w:sz w:val="24"/>
          <w:szCs w:val="24"/>
          <w:lang w:val="sr-Cyrl-CS"/>
        </w:rPr>
      </w:pPr>
    </w:p>
    <w:p w:rsidR="003121DD" w:rsidRPr="008268F7" w:rsidRDefault="000F385D" w:rsidP="00ED023D">
      <w:pPr>
        <w:pStyle w:val="TableParagraph"/>
        <w:jc w:val="both"/>
        <w:rPr>
          <w:rFonts w:ascii="Calibri" w:hAnsi="Calibri" w:cs="Calibri"/>
          <w:i/>
          <w:sz w:val="24"/>
          <w:szCs w:val="24"/>
          <w:lang w:val="sr-Cyrl-CS"/>
        </w:rPr>
      </w:pPr>
      <w:r w:rsidRPr="008268F7">
        <w:rPr>
          <w:rFonts w:ascii="Calibri" w:hAnsi="Calibri" w:cs="Calibri"/>
          <w:i/>
          <w:sz w:val="24"/>
          <w:szCs w:val="24"/>
          <w:lang w:val="sr-Cyrl-CS"/>
        </w:rPr>
        <w:t>Табела у</w:t>
      </w:r>
      <w:r w:rsidR="003121DD" w:rsidRPr="008268F7">
        <w:rPr>
          <w:rFonts w:ascii="Calibri" w:hAnsi="Calibri" w:cs="Calibri"/>
          <w:i/>
          <w:sz w:val="24"/>
          <w:szCs w:val="24"/>
          <w:lang w:val="sr-Cyrl-CS"/>
        </w:rPr>
        <w:t xml:space="preserve">дружења </w:t>
      </w:r>
      <w:r w:rsidR="006E3140" w:rsidRPr="008268F7">
        <w:rPr>
          <w:rFonts w:ascii="Calibri" w:hAnsi="Calibri" w:cs="Calibri"/>
          <w:i/>
          <w:sz w:val="24"/>
          <w:szCs w:val="24"/>
          <w:lang w:val="sr-Cyrl-CS"/>
        </w:rPr>
        <w:t>којима су одобрена средства</w:t>
      </w:r>
    </w:p>
    <w:tbl>
      <w:tblPr>
        <w:tblW w:w="9933" w:type="dxa"/>
        <w:tblInd w:w="95" w:type="dxa"/>
        <w:tblLook w:val="04A0" w:firstRow="1" w:lastRow="0" w:firstColumn="1" w:lastColumn="0" w:noHBand="0" w:noVBand="1"/>
      </w:tblPr>
      <w:tblGrid>
        <w:gridCol w:w="744"/>
        <w:gridCol w:w="1757"/>
        <w:gridCol w:w="1818"/>
        <w:gridCol w:w="4221"/>
        <w:gridCol w:w="1393"/>
      </w:tblGrid>
      <w:tr w:rsidR="00CC7C91" w:rsidRPr="008268F7" w:rsidTr="000358F5">
        <w:trPr>
          <w:trHeight w:val="608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EA0D3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Р.б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р.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232A11" w:rsidP="00FA2AC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у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дружења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</w:tcPr>
          <w:p w:rsidR="00CC7C91" w:rsidRPr="008268F7" w:rsidRDefault="00CC7C91" w:rsidP="00FA2AC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Деловодни број и датум пријема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CC7C91" w:rsidP="00FA2AC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Назив пројекта (из пријавног формулара)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CC7C91" w:rsidP="00FA2AC4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Одобрена средства</w:t>
            </w:r>
          </w:p>
        </w:tc>
      </w:tr>
      <w:tr w:rsidR="00CC7C91" w:rsidRPr="008268F7" w:rsidTr="000358F5">
        <w:trPr>
          <w:trHeight w:val="7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CC7C9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91" w:rsidRPr="008268F7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Фудбалски клуб </w:t>
            </w:r>
            <w:r w:rsidR="00EE492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Севојно</w:t>
            </w:r>
            <w:r w:rsidR="00EE492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="00EA0D3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C91" w:rsidRPr="008268F7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140-1/20 од 12.03.2020.год.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C91" w:rsidRPr="008268F7" w:rsidRDefault="00EA0D3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Утицај бављења с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портом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</w:t>
            </w:r>
            <w:r w:rsidR="00274CE6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спортским такми</w:t>
            </w:r>
            <w:r w:rsidR="009D23AE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чењима,антидопинг,образовање код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младих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C91" w:rsidRPr="008268F7" w:rsidRDefault="00CC7C9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200.000</w:t>
            </w:r>
            <w:r w:rsidR="00DE329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CC7C91" w:rsidRPr="008268F7" w:rsidTr="000358F5">
        <w:trPr>
          <w:trHeight w:val="82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CC7C9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C7C91" w:rsidRPr="008268F7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Спортско удружење </w:t>
            </w:r>
            <w:r w:rsidR="00EE492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Севојно</w:t>
            </w:r>
            <w:r w:rsidR="00EE492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="00EA0D3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0D3A" w:rsidRPr="008268F7" w:rsidRDefault="00EA0D3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CC7C91" w:rsidRPr="008268F7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130-2/20 од 05.03.2020.год.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A0D3A" w:rsidRPr="008268F7" w:rsidRDefault="00EA0D3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  <w:p w:rsidR="00CC7C91" w:rsidRPr="008268F7" w:rsidRDefault="00EA0D3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Спортски дани у Севојну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-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</w:t>
            </w:r>
            <w:r w:rsidR="00CC7C91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спорт као стил живота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C91" w:rsidRPr="008268F7" w:rsidRDefault="00CC7C9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100.000</w:t>
            </w:r>
            <w:r w:rsidR="00DE329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CC7C91" w:rsidRPr="008268F7" w:rsidTr="000358F5">
        <w:trPr>
          <w:trHeight w:val="68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CC7C9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C91" w:rsidRPr="008268F7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УГ Радомир </w:t>
            </w:r>
            <w:r w:rsidR="00EE492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Рашо Мутавџић</w:t>
            </w:r>
            <w:r w:rsidR="00EE4928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="00EA0D3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, 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Севојно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C91" w:rsidRPr="008268F7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143-1</w:t>
            </w:r>
            <w:r w:rsidR="00EA0D3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/20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од 13.03.2020.год.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C91" w:rsidRPr="008268F7" w:rsidRDefault="00EA0D3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FC52CC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Девети меморијални турнир у фудбалу Радомир Рашо Мутавџић</w:t>
            </w: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C91" w:rsidRPr="008268F7" w:rsidRDefault="00FC52CC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130.000</w:t>
            </w:r>
            <w:r w:rsidR="00DE329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CC7C91" w:rsidRPr="008268F7" w:rsidTr="000358F5">
        <w:trPr>
          <w:trHeight w:val="84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9646"/>
            <w:vAlign w:val="center"/>
            <w:hideMark/>
          </w:tcPr>
          <w:p w:rsidR="00CC7C91" w:rsidRPr="008268F7" w:rsidRDefault="00CC7C91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C91" w:rsidRPr="00AE205E" w:rsidRDefault="00B969D4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УГ „</w:t>
            </w:r>
            <w:r w:rsidR="00CC7C91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Организација младих Севојно</w:t>
            </w:r>
            <w:r w:rsidR="00EE4928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”</w:t>
            </w:r>
            <w:r w:rsidR="00EA0D3A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,</w:t>
            </w:r>
            <w:r w:rsidR="00CC7C91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Севојно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C91" w:rsidRPr="00AE205E" w:rsidRDefault="00CC7C91" w:rsidP="0067306F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144-1/20 од 13.03.2020.год.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C91" w:rsidRPr="00AE205E" w:rsidRDefault="00DE329A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„</w:t>
            </w:r>
            <w:r w:rsidR="00CC7C91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Фес</w:t>
            </w:r>
            <w:r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тивал омладинског активизма РазЛЕТИ</w:t>
            </w:r>
            <w:r w:rsidR="00CC7C91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се по Севојну</w:t>
            </w:r>
            <w:r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7C91" w:rsidRPr="00AE205E" w:rsidRDefault="00FC52CC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70.000</w:t>
            </w:r>
            <w:r w:rsidR="00DE329A" w:rsidRPr="00AE205E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  <w:tr w:rsidR="00FC52CC" w:rsidRPr="008268F7" w:rsidTr="003C74EB">
        <w:trPr>
          <w:trHeight w:val="397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52CC" w:rsidRPr="008D1748" w:rsidRDefault="008D1748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FC52CC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CC" w:rsidRPr="008268F7" w:rsidRDefault="00FC52CC" w:rsidP="00ED023D">
            <w:pPr>
              <w:pStyle w:val="TableParagraph"/>
              <w:jc w:val="both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500.000</w:t>
            </w:r>
            <w:r w:rsidR="00DE329A" w:rsidRPr="008268F7">
              <w:rPr>
                <w:rFonts w:ascii="Calibri" w:hAnsi="Calibri" w:cs="Calibri"/>
                <w:sz w:val="24"/>
                <w:szCs w:val="24"/>
                <w:lang w:val="sr-Cyrl-CS"/>
              </w:rPr>
              <w:t>,00</w:t>
            </w:r>
          </w:p>
        </w:tc>
      </w:tr>
    </w:tbl>
    <w:p w:rsidR="003121DD" w:rsidRPr="008268F7" w:rsidRDefault="003121DD" w:rsidP="00ED023D">
      <w:pPr>
        <w:pStyle w:val="TableParagraph"/>
        <w:jc w:val="both"/>
        <w:rPr>
          <w:rFonts w:ascii="Calibri" w:eastAsia="Calibri" w:hAnsi="Calibri" w:cs="Calibri"/>
          <w:color w:val="C00000"/>
          <w:sz w:val="24"/>
          <w:szCs w:val="24"/>
          <w:lang w:val="sr-Cyrl-CS"/>
        </w:rPr>
      </w:pPr>
    </w:p>
    <w:p w:rsidR="004C1B85" w:rsidRDefault="004C1B85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** 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УГ </w:t>
      </w:r>
      <w:r w:rsidR="00D144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„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Организација младих Севојно</w:t>
      </w:r>
      <w:r w:rsidR="00D144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“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донела је одлуку да услед епидемије корона вируса и забране окупљања већег броја </w:t>
      </w:r>
      <w:r w:rsidR="003814B9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грађана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одустане од пројектних активности и не преузима додељена новчана средства. </w:t>
      </w:r>
    </w:p>
    <w:p w:rsidR="00641DAE" w:rsidRPr="008268F7" w:rsidRDefault="004C1B85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** 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УГ </w:t>
      </w:r>
      <w:r w:rsidR="00D144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„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Радомир 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Рашо Мутавџић</w:t>
      </w:r>
      <w:r w:rsidR="00D144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“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,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такође због немогућности одржавања 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турнира, 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није подигло</w:t>
      </w:r>
      <w:r w:rsidR="00F63C72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средства из Т</w:t>
      </w:r>
      <w:r w:rsidR="003777C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резора.</w:t>
      </w:r>
    </w:p>
    <w:p w:rsidR="00F60C81" w:rsidRPr="008268F7" w:rsidRDefault="004C1B85" w:rsidP="00ED023D">
      <w:pPr>
        <w:pStyle w:val="TableParagraph"/>
        <w:jc w:val="both"/>
        <w:rPr>
          <w:rFonts w:ascii="Calibri" w:hAnsi="Calibri" w:cs="Calibri"/>
          <w:i/>
          <w:color w:val="000000"/>
          <w:sz w:val="24"/>
          <w:szCs w:val="24"/>
          <w:lang w:val="sr-Cyrl-CS"/>
        </w:rPr>
      </w:pPr>
      <w:r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** </w:t>
      </w:r>
      <w:r w:rsidR="003777C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Због епидемиолошке си</w:t>
      </w:r>
      <w:r w:rsidR="005E254C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туације одобрено је анексирање у</w:t>
      </w:r>
      <w:r w:rsidR="003777C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говора са 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Фудбалским клубом </w:t>
      </w:r>
      <w:r w:rsidR="00D144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„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Севојно</w:t>
      </w:r>
      <w:r w:rsidR="00D1447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“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који је поднео захтев за прерасподелу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 </w:t>
      </w:r>
      <w:r w:rsidR="00C40ACF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средстава добијених на конкурсу услед погоршане епидемиолошке ситуације и 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 xml:space="preserve">немогућности </w:t>
      </w:r>
      <w:r w:rsidR="00B969D4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да се планиран</w:t>
      </w:r>
      <w:r w:rsidR="0098426B" w:rsidRPr="008268F7">
        <w:rPr>
          <w:rFonts w:ascii="Calibri" w:hAnsi="Calibri" w:cs="Calibri"/>
          <w:i/>
          <w:color w:val="000000"/>
          <w:sz w:val="24"/>
          <w:szCs w:val="24"/>
          <w:lang w:val="sr-Cyrl-CS"/>
        </w:rPr>
        <w:t>е активности реализују како је програмима удружења првобитно било предвиђено.</w:t>
      </w:r>
    </w:p>
    <w:p w:rsidR="00F60C81" w:rsidRPr="008268F7" w:rsidRDefault="00F60C81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</w:p>
    <w:p w:rsidR="00F60C81" w:rsidRPr="008268F7" w:rsidRDefault="005601D9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>
        <w:rPr>
          <w:rFonts w:ascii="Calibri" w:hAnsi="Calibri" w:cs="Calibri"/>
          <w:color w:val="000000"/>
          <w:sz w:val="24"/>
          <w:szCs w:val="24"/>
          <w:lang w:val="sr-Cyrl-CS"/>
        </w:rPr>
        <w:t>Управа Градске општине</w:t>
      </w:r>
      <w:r w:rsidR="00B94B38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је</w:t>
      </w:r>
      <w:r w:rsidR="00F60C8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у сарадњи са Већем Градске општине анализирала финансијске и наративне извештаје о реализацији програма удружења из области омла</w:t>
      </w:r>
      <w:r w:rsidR="00B94B38">
        <w:rPr>
          <w:rFonts w:ascii="Calibri" w:hAnsi="Calibri" w:cs="Calibri"/>
          <w:color w:val="000000"/>
          <w:sz w:val="24"/>
          <w:szCs w:val="24"/>
          <w:lang w:val="sr-Cyrl-CS"/>
        </w:rPr>
        <w:t>динске политике за 2019. годину и</w:t>
      </w:r>
      <w:r w:rsidR="00F60C8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учествовала у праћењу реализације одобрених програма и правдања корисника јавних средстава у складу са Одлуком. </w:t>
      </w:r>
    </w:p>
    <w:p w:rsidR="00FD152C" w:rsidRDefault="00FD152C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CB5DCE" w:rsidRPr="00CB5DCE" w:rsidRDefault="00CB5DCE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6A6143" w:rsidRPr="008268F7" w:rsidRDefault="008D0A0E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Скупштински послови</w:t>
      </w:r>
    </w:p>
    <w:p w:rsidR="00C7123F" w:rsidRPr="008268F7" w:rsidRDefault="00C7123F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A6143" w:rsidRPr="008268F7" w:rsidRDefault="00034C5B" w:rsidP="00E42C5E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>Скупштинске послове</w:t>
      </w:r>
      <w:r w:rsidR="00C7123F" w:rsidRPr="008268F7">
        <w:rPr>
          <w:rFonts w:ascii="Calibri" w:hAnsi="Calibri" w:cs="Calibri"/>
          <w:sz w:val="24"/>
          <w:szCs w:val="24"/>
        </w:rPr>
        <w:t xml:space="preserve"> у оквиру својих надлежност вршила је секретар Ск</w:t>
      </w:r>
      <w:r w:rsidR="00F72AB9" w:rsidRPr="008268F7">
        <w:rPr>
          <w:rFonts w:ascii="Calibri" w:hAnsi="Calibri" w:cs="Calibri"/>
          <w:sz w:val="24"/>
          <w:szCs w:val="24"/>
        </w:rPr>
        <w:t>упштине</w:t>
      </w:r>
      <w:r w:rsidR="00F863E1">
        <w:rPr>
          <w:rFonts w:ascii="Calibri" w:hAnsi="Calibri" w:cs="Calibri"/>
          <w:sz w:val="24"/>
          <w:szCs w:val="24"/>
        </w:rPr>
        <w:t>:</w:t>
      </w:r>
      <w:r w:rsidR="008F7E46" w:rsidRPr="008268F7">
        <w:rPr>
          <w:rFonts w:ascii="Calibri" w:hAnsi="Calibri" w:cs="Calibri"/>
          <w:sz w:val="24"/>
          <w:szCs w:val="24"/>
        </w:rPr>
        <w:t xml:space="preserve"> пружала стручну помоћ</w:t>
      </w:r>
      <w:r w:rsidR="000959A3" w:rsidRPr="008268F7">
        <w:rPr>
          <w:rFonts w:ascii="Calibri" w:hAnsi="Calibri" w:cs="Calibri"/>
          <w:sz w:val="24"/>
          <w:szCs w:val="24"/>
        </w:rPr>
        <w:t xml:space="preserve">, вршила </w:t>
      </w:r>
      <w:r w:rsidR="00C7123F" w:rsidRPr="008268F7">
        <w:rPr>
          <w:rFonts w:ascii="Calibri" w:hAnsi="Calibri" w:cs="Calibri"/>
          <w:sz w:val="24"/>
          <w:szCs w:val="24"/>
        </w:rPr>
        <w:t>припрем</w:t>
      </w:r>
      <w:r w:rsidR="00C76F71">
        <w:rPr>
          <w:rFonts w:ascii="Calibri" w:hAnsi="Calibri" w:cs="Calibri"/>
          <w:sz w:val="24"/>
          <w:szCs w:val="24"/>
        </w:rPr>
        <w:t>у нацрта прописа и других аката</w:t>
      </w:r>
      <w:r w:rsidR="00626BE2">
        <w:rPr>
          <w:rFonts w:ascii="Calibri" w:hAnsi="Calibri" w:cs="Calibri"/>
          <w:sz w:val="24"/>
          <w:szCs w:val="24"/>
        </w:rPr>
        <w:t xml:space="preserve"> </w:t>
      </w:r>
      <w:r w:rsidR="00A172FB" w:rsidRPr="008268F7">
        <w:rPr>
          <w:rFonts w:ascii="Calibri" w:hAnsi="Calibri" w:cs="Calibri"/>
          <w:sz w:val="24"/>
          <w:szCs w:val="24"/>
        </w:rPr>
        <w:t>у складу са Статутом и Пословником о раду.</w:t>
      </w:r>
    </w:p>
    <w:p w:rsidR="006A6143" w:rsidRPr="008268F7" w:rsidRDefault="006A6143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ab/>
      </w:r>
      <w:r w:rsidR="008F7E46" w:rsidRPr="008268F7">
        <w:rPr>
          <w:rFonts w:ascii="Calibri" w:hAnsi="Calibri" w:cs="Calibri"/>
          <w:sz w:val="24"/>
          <w:szCs w:val="24"/>
        </w:rPr>
        <w:t>С</w:t>
      </w:r>
      <w:r w:rsidR="00D25FEE" w:rsidRPr="008268F7">
        <w:rPr>
          <w:rFonts w:ascii="Calibri" w:hAnsi="Calibri" w:cs="Calibri"/>
          <w:sz w:val="24"/>
          <w:szCs w:val="24"/>
        </w:rPr>
        <w:t>екретар Скупштине</w:t>
      </w:r>
      <w:r w:rsidR="008F7E46" w:rsidRPr="008268F7">
        <w:rPr>
          <w:rFonts w:ascii="Calibri" w:hAnsi="Calibri" w:cs="Calibri"/>
          <w:sz w:val="24"/>
          <w:szCs w:val="24"/>
        </w:rPr>
        <w:t xml:space="preserve"> је</w:t>
      </w:r>
      <w:r w:rsidRPr="008268F7">
        <w:rPr>
          <w:rFonts w:ascii="Calibri" w:hAnsi="Calibri" w:cs="Calibri"/>
          <w:sz w:val="24"/>
          <w:szCs w:val="24"/>
        </w:rPr>
        <w:t xml:space="preserve"> у извештајн</w:t>
      </w:r>
      <w:r w:rsidR="008F7E46" w:rsidRPr="008268F7">
        <w:rPr>
          <w:rFonts w:ascii="Calibri" w:hAnsi="Calibri" w:cs="Calibri"/>
          <w:sz w:val="24"/>
          <w:szCs w:val="24"/>
        </w:rPr>
        <w:t>ом периоду обављала</w:t>
      </w:r>
      <w:r w:rsidRPr="008268F7">
        <w:rPr>
          <w:rFonts w:ascii="Calibri" w:hAnsi="Calibri" w:cs="Calibri"/>
          <w:sz w:val="24"/>
          <w:szCs w:val="24"/>
        </w:rPr>
        <w:t xml:space="preserve"> стручне, организационе и административно - техничке послове Скупштине Градске општине </w:t>
      </w:r>
      <w:r w:rsidR="00205EC8" w:rsidRPr="008268F7">
        <w:rPr>
          <w:rFonts w:ascii="Calibri" w:hAnsi="Calibri" w:cs="Calibri"/>
          <w:sz w:val="24"/>
          <w:szCs w:val="24"/>
        </w:rPr>
        <w:t>Севојно</w:t>
      </w:r>
      <w:r w:rsidR="008F7E46" w:rsidRPr="008268F7">
        <w:rPr>
          <w:rFonts w:ascii="Calibri" w:hAnsi="Calibri" w:cs="Calibri"/>
          <w:sz w:val="24"/>
          <w:szCs w:val="24"/>
        </w:rPr>
        <w:t xml:space="preserve"> </w:t>
      </w:r>
      <w:r w:rsidR="00C7123F" w:rsidRPr="008268F7">
        <w:rPr>
          <w:rFonts w:ascii="Calibri" w:hAnsi="Calibri" w:cs="Calibri"/>
          <w:sz w:val="24"/>
          <w:szCs w:val="24"/>
        </w:rPr>
        <w:t>и</w:t>
      </w:r>
      <w:r w:rsidRPr="008268F7">
        <w:rPr>
          <w:rFonts w:ascii="Calibri" w:hAnsi="Calibri" w:cs="Calibri"/>
          <w:sz w:val="24"/>
          <w:szCs w:val="24"/>
        </w:rPr>
        <w:t xml:space="preserve"> радних тела Скупштине</w:t>
      </w:r>
      <w:r w:rsidR="00CE3552" w:rsidRPr="008268F7">
        <w:rPr>
          <w:rFonts w:ascii="Calibri" w:hAnsi="Calibri" w:cs="Calibri"/>
          <w:sz w:val="24"/>
          <w:szCs w:val="24"/>
        </w:rPr>
        <w:t>,</w:t>
      </w:r>
      <w:r w:rsidR="002217DE">
        <w:rPr>
          <w:rFonts w:ascii="Calibri" w:hAnsi="Calibri" w:cs="Calibri"/>
          <w:sz w:val="24"/>
          <w:szCs w:val="24"/>
        </w:rPr>
        <w:t xml:space="preserve"> </w:t>
      </w:r>
      <w:r w:rsidR="00CE3552" w:rsidRPr="008268F7">
        <w:rPr>
          <w:rFonts w:ascii="Calibri" w:hAnsi="Calibri" w:cs="Calibri"/>
          <w:sz w:val="24"/>
          <w:szCs w:val="24"/>
        </w:rPr>
        <w:t>и то:</w:t>
      </w:r>
    </w:p>
    <w:p w:rsidR="00F53760" w:rsidRPr="008268F7" w:rsidRDefault="00832D12" w:rsidP="00E42C5E">
      <w:pPr>
        <w:pStyle w:val="TableParagraph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припремање </w:t>
      </w:r>
      <w:r w:rsidR="006A6143" w:rsidRPr="008268F7">
        <w:rPr>
          <w:rFonts w:ascii="Calibri" w:hAnsi="Calibri" w:cs="Calibri"/>
          <w:sz w:val="24"/>
          <w:szCs w:val="24"/>
        </w:rPr>
        <w:t>материјал</w:t>
      </w:r>
      <w:r>
        <w:rPr>
          <w:rFonts w:ascii="Calibri" w:hAnsi="Calibri" w:cs="Calibri"/>
          <w:sz w:val="24"/>
          <w:szCs w:val="24"/>
        </w:rPr>
        <w:t>а</w:t>
      </w:r>
      <w:r w:rsidR="006A6143" w:rsidRPr="008268F7">
        <w:rPr>
          <w:rFonts w:ascii="Calibri" w:hAnsi="Calibri" w:cs="Calibri"/>
          <w:sz w:val="24"/>
          <w:szCs w:val="24"/>
        </w:rPr>
        <w:t xml:space="preserve"> који је разматран на седницама Ск</w:t>
      </w:r>
      <w:r w:rsidR="00205EC8" w:rsidRPr="008268F7">
        <w:rPr>
          <w:rFonts w:ascii="Calibri" w:hAnsi="Calibri" w:cs="Calibri"/>
          <w:sz w:val="24"/>
          <w:szCs w:val="24"/>
        </w:rPr>
        <w:t>упштине Градске општине Севојно</w:t>
      </w:r>
      <w:r w:rsidR="006A6143" w:rsidRPr="008268F7">
        <w:rPr>
          <w:rFonts w:ascii="Calibri" w:hAnsi="Calibri" w:cs="Calibri"/>
          <w:sz w:val="24"/>
          <w:szCs w:val="24"/>
        </w:rPr>
        <w:t xml:space="preserve"> и радних тела Скупштине, </w:t>
      </w:r>
    </w:p>
    <w:p w:rsidR="00F53760" w:rsidRPr="008268F7" w:rsidRDefault="00832D12" w:rsidP="00E42C5E">
      <w:pPr>
        <w:pStyle w:val="TableParagraph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провера</w:t>
      </w:r>
      <w:r w:rsidR="006A6143" w:rsidRPr="008268F7">
        <w:rPr>
          <w:rFonts w:ascii="Calibri" w:hAnsi="Calibri" w:cs="Calibri"/>
          <w:sz w:val="24"/>
          <w:szCs w:val="24"/>
        </w:rPr>
        <w:t xml:space="preserve"> усклађености предлога аката са законским и подзаконским </w:t>
      </w:r>
      <w:r w:rsidR="006C6908">
        <w:rPr>
          <w:rFonts w:ascii="Calibri" w:hAnsi="Calibri" w:cs="Calibri"/>
          <w:sz w:val="24"/>
          <w:szCs w:val="24"/>
        </w:rPr>
        <w:t>прописима</w:t>
      </w:r>
    </w:p>
    <w:p w:rsidR="00F53760" w:rsidRPr="008268F7" w:rsidRDefault="00832D12" w:rsidP="00E42C5E">
      <w:pPr>
        <w:pStyle w:val="TableParagraph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обрада</w:t>
      </w:r>
      <w:r w:rsidR="006A6143" w:rsidRPr="008268F7">
        <w:rPr>
          <w:rFonts w:ascii="Calibri" w:hAnsi="Calibri" w:cs="Calibri"/>
          <w:sz w:val="24"/>
          <w:szCs w:val="24"/>
        </w:rPr>
        <w:t xml:space="preserve"> аката</w:t>
      </w:r>
      <w:r w:rsidR="006C6908">
        <w:rPr>
          <w:rFonts w:ascii="Calibri" w:hAnsi="Calibri" w:cs="Calibri"/>
          <w:sz w:val="24"/>
          <w:szCs w:val="24"/>
        </w:rPr>
        <w:t xml:space="preserve"> донетих на седницама Скупштене и</w:t>
      </w:r>
      <w:r w:rsidR="006A6143" w:rsidRPr="008268F7">
        <w:rPr>
          <w:rFonts w:ascii="Calibri" w:hAnsi="Calibri" w:cs="Calibri"/>
          <w:sz w:val="24"/>
          <w:szCs w:val="24"/>
        </w:rPr>
        <w:t xml:space="preserve"> радних тела Скупштине, сачињав</w:t>
      </w:r>
      <w:r>
        <w:rPr>
          <w:rFonts w:ascii="Calibri" w:hAnsi="Calibri" w:cs="Calibri"/>
          <w:sz w:val="24"/>
          <w:szCs w:val="24"/>
        </w:rPr>
        <w:t>ање белешки</w:t>
      </w:r>
      <w:r w:rsidR="006A6143" w:rsidRPr="008268F7">
        <w:rPr>
          <w:rFonts w:ascii="Calibri" w:hAnsi="Calibri" w:cs="Calibri"/>
          <w:sz w:val="24"/>
          <w:szCs w:val="24"/>
        </w:rPr>
        <w:t xml:space="preserve"> и </w:t>
      </w:r>
      <w:r>
        <w:rPr>
          <w:rFonts w:ascii="Calibri" w:hAnsi="Calibri" w:cs="Calibri"/>
          <w:sz w:val="24"/>
          <w:szCs w:val="24"/>
        </w:rPr>
        <w:t>записника</w:t>
      </w:r>
      <w:r w:rsidR="00F53760" w:rsidRPr="008268F7">
        <w:rPr>
          <w:rFonts w:ascii="Calibri" w:hAnsi="Calibri" w:cs="Calibri"/>
          <w:sz w:val="24"/>
          <w:szCs w:val="24"/>
        </w:rPr>
        <w:t xml:space="preserve"> са седнице Скупштине и </w:t>
      </w:r>
      <w:r w:rsidR="006C6908">
        <w:rPr>
          <w:rFonts w:ascii="Calibri" w:hAnsi="Calibri" w:cs="Calibri"/>
          <w:sz w:val="24"/>
          <w:szCs w:val="24"/>
        </w:rPr>
        <w:t>записника</w:t>
      </w:r>
      <w:r w:rsidR="006A6143" w:rsidRPr="008268F7">
        <w:rPr>
          <w:rFonts w:ascii="Calibri" w:hAnsi="Calibri" w:cs="Calibri"/>
          <w:sz w:val="24"/>
          <w:szCs w:val="24"/>
        </w:rPr>
        <w:t xml:space="preserve"> са седница радних тела</w:t>
      </w:r>
      <w:r w:rsidR="00F53760" w:rsidRPr="008268F7">
        <w:rPr>
          <w:rFonts w:ascii="Calibri" w:hAnsi="Calibri" w:cs="Calibri"/>
          <w:sz w:val="24"/>
          <w:szCs w:val="24"/>
        </w:rPr>
        <w:t>,</w:t>
      </w:r>
    </w:p>
    <w:p w:rsidR="00F53760" w:rsidRPr="008268F7" w:rsidRDefault="00034C5B" w:rsidP="00E42C5E">
      <w:pPr>
        <w:pStyle w:val="TableParagraph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>с</w:t>
      </w:r>
      <w:r w:rsidR="00397ECD">
        <w:rPr>
          <w:rFonts w:ascii="Calibri" w:hAnsi="Calibri" w:cs="Calibri"/>
          <w:sz w:val="24"/>
          <w:szCs w:val="24"/>
        </w:rPr>
        <w:t xml:space="preserve">тарање </w:t>
      </w:r>
      <w:r w:rsidR="006A6143" w:rsidRPr="008268F7">
        <w:rPr>
          <w:rFonts w:ascii="Calibri" w:hAnsi="Calibri" w:cs="Calibri"/>
          <w:sz w:val="24"/>
          <w:szCs w:val="24"/>
        </w:rPr>
        <w:t xml:space="preserve">о објављивању донетих аката, </w:t>
      </w:r>
    </w:p>
    <w:p w:rsidR="00397ECD" w:rsidRPr="00397ECD" w:rsidRDefault="00397ECD" w:rsidP="00E42C5E">
      <w:pPr>
        <w:pStyle w:val="TableParagraph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вођење евиденције</w:t>
      </w:r>
      <w:r w:rsidR="006A6143" w:rsidRPr="008268F7">
        <w:rPr>
          <w:rFonts w:ascii="Calibri" w:hAnsi="Calibri" w:cs="Calibri"/>
          <w:sz w:val="24"/>
          <w:szCs w:val="24"/>
        </w:rPr>
        <w:t xml:space="preserve"> о актима који су ра</w:t>
      </w:r>
      <w:r w:rsidR="00556E5C">
        <w:rPr>
          <w:rFonts w:ascii="Calibri" w:hAnsi="Calibri" w:cs="Calibri"/>
          <w:sz w:val="24"/>
          <w:szCs w:val="24"/>
        </w:rPr>
        <w:t>зматрани на седницама Скупштине</w:t>
      </w:r>
      <w:r w:rsidR="006A6143" w:rsidRPr="008268F7">
        <w:rPr>
          <w:rFonts w:ascii="Calibri" w:hAnsi="Calibri" w:cs="Calibri"/>
          <w:sz w:val="24"/>
          <w:szCs w:val="24"/>
        </w:rPr>
        <w:t xml:space="preserve"> </w:t>
      </w:r>
      <w:r w:rsidR="00EA404A">
        <w:rPr>
          <w:rFonts w:ascii="Calibri" w:hAnsi="Calibri" w:cs="Calibri"/>
          <w:sz w:val="24"/>
          <w:szCs w:val="24"/>
        </w:rPr>
        <w:t xml:space="preserve">и </w:t>
      </w:r>
      <w:r w:rsidR="006A6143" w:rsidRPr="008268F7">
        <w:rPr>
          <w:rFonts w:ascii="Calibri" w:hAnsi="Calibri" w:cs="Calibri"/>
          <w:sz w:val="24"/>
          <w:szCs w:val="24"/>
        </w:rPr>
        <w:t>с</w:t>
      </w:r>
      <w:r>
        <w:rPr>
          <w:rFonts w:ascii="Calibri" w:hAnsi="Calibri" w:cs="Calibri"/>
          <w:sz w:val="24"/>
          <w:szCs w:val="24"/>
        </w:rPr>
        <w:t xml:space="preserve">едницама радних тела Скупштине </w:t>
      </w:r>
    </w:p>
    <w:p w:rsidR="006A6143" w:rsidRPr="008268F7" w:rsidRDefault="00397ECD" w:rsidP="00E42C5E">
      <w:pPr>
        <w:pStyle w:val="TableParagraph"/>
        <w:numPr>
          <w:ilvl w:val="0"/>
          <w:numId w:val="2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спровођење</w:t>
      </w:r>
      <w:r w:rsidR="006A6143" w:rsidRPr="008268F7">
        <w:rPr>
          <w:rFonts w:ascii="Calibri" w:hAnsi="Calibri" w:cs="Calibri"/>
          <w:sz w:val="24"/>
          <w:szCs w:val="24"/>
        </w:rPr>
        <w:t xml:space="preserve"> поступак</w:t>
      </w:r>
      <w:r w:rsidR="009F269E">
        <w:rPr>
          <w:rFonts w:ascii="Calibri" w:hAnsi="Calibri" w:cs="Calibri"/>
          <w:sz w:val="24"/>
          <w:szCs w:val="24"/>
        </w:rPr>
        <w:t>а решавања</w:t>
      </w:r>
      <w:r w:rsidR="006A6143" w:rsidRPr="008268F7">
        <w:rPr>
          <w:rFonts w:ascii="Calibri" w:hAnsi="Calibri" w:cs="Calibri"/>
          <w:sz w:val="24"/>
          <w:szCs w:val="24"/>
        </w:rPr>
        <w:t xml:space="preserve"> статусних питања изабраних и постављених лица.</w:t>
      </w:r>
    </w:p>
    <w:p w:rsidR="00C86958" w:rsidRPr="008268F7" w:rsidRDefault="00C86958" w:rsidP="00ED023D">
      <w:pPr>
        <w:pStyle w:val="TableParagraph"/>
        <w:jc w:val="both"/>
        <w:rPr>
          <w:rFonts w:ascii="Calibri" w:hAnsi="Calibri" w:cs="Calibri"/>
          <w:sz w:val="24"/>
          <w:szCs w:val="24"/>
        </w:rPr>
      </w:pPr>
    </w:p>
    <w:p w:rsidR="006A6143" w:rsidRPr="008268F7" w:rsidRDefault="002A7889" w:rsidP="00810226">
      <w:pPr>
        <w:pStyle w:val="TableParagraph"/>
        <w:ind w:firstLine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205EC8" w:rsidRPr="008268F7">
        <w:rPr>
          <w:rFonts w:ascii="Calibri" w:hAnsi="Calibri" w:cs="Calibri"/>
          <w:sz w:val="24"/>
          <w:szCs w:val="24"/>
        </w:rPr>
        <w:t>У 2020</w:t>
      </w:r>
      <w:r w:rsidR="006A6143" w:rsidRPr="008268F7">
        <w:rPr>
          <w:rFonts w:ascii="Calibri" w:hAnsi="Calibri" w:cs="Calibri"/>
          <w:sz w:val="24"/>
          <w:szCs w:val="24"/>
        </w:rPr>
        <w:t>.</w:t>
      </w:r>
      <w:r w:rsidR="008F7E46" w:rsidRPr="008268F7">
        <w:rPr>
          <w:rFonts w:ascii="Calibri" w:hAnsi="Calibri" w:cs="Calibri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sz w:val="24"/>
          <w:szCs w:val="24"/>
        </w:rPr>
        <w:t xml:space="preserve">години одржано је </w:t>
      </w:r>
      <w:r w:rsidR="00CE3552" w:rsidRPr="008268F7">
        <w:rPr>
          <w:rFonts w:ascii="Calibri" w:hAnsi="Calibri" w:cs="Calibri"/>
          <w:sz w:val="24"/>
          <w:szCs w:val="24"/>
        </w:rPr>
        <w:t>5</w:t>
      </w:r>
      <w:r w:rsidR="006A6143" w:rsidRPr="008268F7">
        <w:rPr>
          <w:rFonts w:ascii="Calibri" w:hAnsi="Calibri" w:cs="Calibri"/>
          <w:sz w:val="24"/>
          <w:szCs w:val="24"/>
        </w:rPr>
        <w:t xml:space="preserve"> сед</w:t>
      </w:r>
      <w:r w:rsidR="00205EC8" w:rsidRPr="008268F7">
        <w:rPr>
          <w:rFonts w:ascii="Calibri" w:hAnsi="Calibri" w:cs="Calibri"/>
          <w:sz w:val="24"/>
          <w:szCs w:val="24"/>
        </w:rPr>
        <w:t>ница Скупштина Градске општине Севојно.</w:t>
      </w:r>
    </w:p>
    <w:p w:rsidR="006A6143" w:rsidRPr="007A7FC9" w:rsidRDefault="006A6143" w:rsidP="00ED023D">
      <w:pPr>
        <w:pStyle w:val="TableParagraph"/>
        <w:jc w:val="both"/>
        <w:rPr>
          <w:rFonts w:ascii="Calibri" w:hAnsi="Calibri" w:cs="Calibri"/>
          <w:sz w:val="24"/>
          <w:szCs w:val="24"/>
          <w:highlight w:val="red"/>
        </w:rPr>
      </w:pPr>
    </w:p>
    <w:p w:rsidR="00481096" w:rsidRPr="008268F7" w:rsidRDefault="00481096" w:rsidP="002A7889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Управа је у сарадњи </w:t>
      </w:r>
      <w:r w:rsidR="009210CB">
        <w:rPr>
          <w:rFonts w:ascii="Calibri" w:hAnsi="Calibri" w:cs="Calibri"/>
          <w:sz w:val="24"/>
          <w:szCs w:val="24"/>
        </w:rPr>
        <w:t>са секретаром С</w:t>
      </w:r>
      <w:r w:rsidRPr="008268F7">
        <w:rPr>
          <w:rFonts w:ascii="Calibri" w:hAnsi="Calibri" w:cs="Calibri"/>
          <w:sz w:val="24"/>
          <w:szCs w:val="24"/>
        </w:rPr>
        <w:t xml:space="preserve">купштине обављала стручне, административне  и организационе послове за потребе скупштинских радних тела на првом месту  Администаративно мандатне комисије </w:t>
      </w:r>
      <w:r w:rsidR="00E2527B" w:rsidRPr="008268F7">
        <w:rPr>
          <w:rFonts w:ascii="Calibri" w:hAnsi="Calibri" w:cs="Calibri"/>
          <w:sz w:val="24"/>
          <w:szCs w:val="24"/>
        </w:rPr>
        <w:t xml:space="preserve">која је одлучивала о појединим правима изабраних, именованих и постављених лица у оквиру радно правног статуса </w:t>
      </w:r>
      <w:r w:rsidRPr="008268F7">
        <w:rPr>
          <w:rFonts w:ascii="Calibri" w:hAnsi="Calibri" w:cs="Calibri"/>
          <w:sz w:val="24"/>
          <w:szCs w:val="24"/>
        </w:rPr>
        <w:t>и Комисије за буџет и финансије</w:t>
      </w:r>
      <w:r w:rsidR="000E3ACB">
        <w:rPr>
          <w:rFonts w:ascii="Calibri" w:hAnsi="Calibri" w:cs="Calibri"/>
          <w:sz w:val="24"/>
          <w:szCs w:val="24"/>
        </w:rPr>
        <w:t xml:space="preserve"> која</w:t>
      </w:r>
      <w:r w:rsidR="002F07D0" w:rsidRPr="008268F7">
        <w:rPr>
          <w:rFonts w:ascii="Calibri" w:hAnsi="Calibri" w:cs="Calibri"/>
          <w:sz w:val="24"/>
          <w:szCs w:val="24"/>
        </w:rPr>
        <w:t xml:space="preserve"> </w:t>
      </w:r>
      <w:r w:rsidR="00E2527B" w:rsidRPr="008268F7">
        <w:rPr>
          <w:rFonts w:ascii="Calibri" w:hAnsi="Calibri" w:cs="Calibri"/>
          <w:sz w:val="24"/>
          <w:szCs w:val="24"/>
        </w:rPr>
        <w:t xml:space="preserve">је </w:t>
      </w:r>
      <w:r w:rsidR="002F07D0" w:rsidRPr="008268F7">
        <w:rPr>
          <w:rFonts w:ascii="Calibri" w:hAnsi="Calibri" w:cs="Calibri"/>
          <w:sz w:val="24"/>
          <w:szCs w:val="24"/>
        </w:rPr>
        <w:t>разматра</w:t>
      </w:r>
      <w:r w:rsidR="00E2527B" w:rsidRPr="008268F7">
        <w:rPr>
          <w:rFonts w:ascii="Calibri" w:hAnsi="Calibri" w:cs="Calibri"/>
          <w:sz w:val="24"/>
          <w:szCs w:val="24"/>
        </w:rPr>
        <w:t>ла</w:t>
      </w:r>
      <w:r w:rsidR="002F07D0" w:rsidRPr="008268F7">
        <w:rPr>
          <w:rFonts w:ascii="Calibri" w:hAnsi="Calibri" w:cs="Calibri"/>
          <w:sz w:val="24"/>
          <w:szCs w:val="24"/>
        </w:rPr>
        <w:t xml:space="preserve"> предлоге одлука о буџету и завршном рачуну и друга питања из ове области.</w:t>
      </w:r>
      <w:r w:rsidR="00E2527B" w:rsidRPr="008268F7">
        <w:rPr>
          <w:rFonts w:ascii="Calibri" w:hAnsi="Calibri" w:cs="Calibri"/>
          <w:sz w:val="24"/>
          <w:szCs w:val="24"/>
        </w:rPr>
        <w:t xml:space="preserve"> </w:t>
      </w:r>
    </w:p>
    <w:p w:rsidR="006A6143" w:rsidRPr="008268F7" w:rsidRDefault="003736DA" w:rsidP="002A7889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</w:rPr>
        <w:t xml:space="preserve">Управа је </w:t>
      </w:r>
      <w:r w:rsidR="00A71B20">
        <w:rPr>
          <w:rFonts w:ascii="Calibri" w:hAnsi="Calibri" w:cs="Calibri"/>
          <w:sz w:val="24"/>
          <w:szCs w:val="24"/>
        </w:rPr>
        <w:t>у сарадњи са секретаром С</w:t>
      </w:r>
      <w:r w:rsidR="00641FB9" w:rsidRPr="008268F7">
        <w:rPr>
          <w:rFonts w:ascii="Calibri" w:hAnsi="Calibri" w:cs="Calibri"/>
          <w:sz w:val="24"/>
          <w:szCs w:val="24"/>
        </w:rPr>
        <w:t xml:space="preserve">купштине </w:t>
      </w:r>
      <w:r w:rsidRPr="008268F7">
        <w:rPr>
          <w:rFonts w:ascii="Calibri" w:hAnsi="Calibri" w:cs="Calibri"/>
          <w:sz w:val="24"/>
          <w:szCs w:val="24"/>
        </w:rPr>
        <w:t>ост</w:t>
      </w:r>
      <w:r w:rsidR="00481096" w:rsidRPr="008268F7">
        <w:rPr>
          <w:rFonts w:ascii="Calibri" w:hAnsi="Calibri" w:cs="Calibri"/>
          <w:sz w:val="24"/>
          <w:szCs w:val="24"/>
        </w:rPr>
        <w:t>в</w:t>
      </w:r>
      <w:r w:rsidRPr="008268F7">
        <w:rPr>
          <w:rFonts w:ascii="Calibri" w:hAnsi="Calibri" w:cs="Calibri"/>
          <w:sz w:val="24"/>
          <w:szCs w:val="24"/>
        </w:rPr>
        <w:t>а</w:t>
      </w:r>
      <w:r w:rsidR="00481096" w:rsidRPr="008268F7">
        <w:rPr>
          <w:rFonts w:ascii="Calibri" w:hAnsi="Calibri" w:cs="Calibri"/>
          <w:sz w:val="24"/>
          <w:szCs w:val="24"/>
        </w:rPr>
        <w:t>рила успешну сарадњу са одборницима и одборничким групама. Одборници су на седницама Скупштине поставили већи број одборничких питања</w:t>
      </w:r>
      <w:r w:rsidR="00E2527B" w:rsidRPr="008268F7">
        <w:rPr>
          <w:rFonts w:ascii="Calibri" w:hAnsi="Calibri" w:cs="Calibri"/>
          <w:sz w:val="24"/>
          <w:szCs w:val="24"/>
        </w:rPr>
        <w:t xml:space="preserve">. На њих је одговорено што на самим седницама </w:t>
      </w:r>
      <w:r w:rsidR="009C4EF5">
        <w:rPr>
          <w:rFonts w:ascii="Calibri" w:hAnsi="Calibri" w:cs="Calibri"/>
          <w:sz w:val="24"/>
          <w:szCs w:val="24"/>
        </w:rPr>
        <w:t>С</w:t>
      </w:r>
      <w:r w:rsidR="00A9445A" w:rsidRPr="008268F7">
        <w:rPr>
          <w:rFonts w:ascii="Calibri" w:hAnsi="Calibri" w:cs="Calibri"/>
          <w:sz w:val="24"/>
          <w:szCs w:val="24"/>
        </w:rPr>
        <w:t xml:space="preserve">купштине </w:t>
      </w:r>
      <w:r w:rsidR="00E2527B" w:rsidRPr="008268F7">
        <w:rPr>
          <w:rFonts w:ascii="Calibri" w:hAnsi="Calibri" w:cs="Calibri"/>
          <w:sz w:val="24"/>
          <w:szCs w:val="24"/>
        </w:rPr>
        <w:t>што писмено</w:t>
      </w:r>
      <w:r w:rsidR="00A9445A" w:rsidRPr="008268F7">
        <w:rPr>
          <w:rFonts w:ascii="Calibri" w:hAnsi="Calibri" w:cs="Calibri"/>
          <w:sz w:val="24"/>
          <w:szCs w:val="24"/>
        </w:rPr>
        <w:t xml:space="preserve"> прослеђивањем</w:t>
      </w:r>
      <w:r w:rsidR="00E2527B" w:rsidRPr="008268F7">
        <w:rPr>
          <w:rFonts w:ascii="Calibri" w:hAnsi="Calibri" w:cs="Calibri"/>
          <w:sz w:val="24"/>
          <w:szCs w:val="24"/>
        </w:rPr>
        <w:t xml:space="preserve"> прибављаних одговора</w:t>
      </w:r>
      <w:r w:rsidR="00481096" w:rsidRPr="008268F7">
        <w:rPr>
          <w:rFonts w:ascii="Calibri" w:hAnsi="Calibri" w:cs="Calibri"/>
          <w:sz w:val="24"/>
          <w:szCs w:val="24"/>
        </w:rPr>
        <w:t xml:space="preserve"> </w:t>
      </w:r>
      <w:r w:rsidR="00E2527B" w:rsidRPr="008268F7">
        <w:rPr>
          <w:rFonts w:ascii="Calibri" w:hAnsi="Calibri" w:cs="Calibri"/>
          <w:sz w:val="24"/>
          <w:szCs w:val="24"/>
        </w:rPr>
        <w:t xml:space="preserve">од </w:t>
      </w:r>
      <w:r w:rsidR="006A6143" w:rsidRPr="008268F7">
        <w:rPr>
          <w:rFonts w:ascii="Calibri" w:hAnsi="Calibri" w:cs="Calibri"/>
          <w:sz w:val="24"/>
          <w:szCs w:val="24"/>
        </w:rPr>
        <w:t>пред</w:t>
      </w:r>
      <w:r w:rsidR="00E2527B" w:rsidRPr="008268F7">
        <w:rPr>
          <w:rFonts w:ascii="Calibri" w:hAnsi="Calibri" w:cs="Calibri"/>
          <w:sz w:val="24"/>
          <w:szCs w:val="24"/>
        </w:rPr>
        <w:t>седника</w:t>
      </w:r>
      <w:r w:rsidR="00641FB9" w:rsidRPr="008268F7">
        <w:rPr>
          <w:rFonts w:ascii="Calibri" w:hAnsi="Calibri" w:cs="Calibri"/>
          <w:sz w:val="24"/>
          <w:szCs w:val="24"/>
        </w:rPr>
        <w:t xml:space="preserve"> Градске општине</w:t>
      </w:r>
      <w:r w:rsidR="00E2527B" w:rsidRPr="008268F7">
        <w:rPr>
          <w:rFonts w:ascii="Calibri" w:hAnsi="Calibri" w:cs="Calibri"/>
          <w:sz w:val="24"/>
          <w:szCs w:val="24"/>
        </w:rPr>
        <w:t>, Већа</w:t>
      </w:r>
      <w:r w:rsidR="00641FB9" w:rsidRPr="008268F7">
        <w:rPr>
          <w:rFonts w:ascii="Calibri" w:hAnsi="Calibri" w:cs="Calibri"/>
          <w:sz w:val="24"/>
          <w:szCs w:val="24"/>
        </w:rPr>
        <w:t xml:space="preserve"> Градске општине</w:t>
      </w:r>
      <w:r w:rsidR="00E2527B" w:rsidRPr="008268F7">
        <w:rPr>
          <w:rFonts w:ascii="Calibri" w:hAnsi="Calibri" w:cs="Calibri"/>
          <w:sz w:val="24"/>
          <w:szCs w:val="24"/>
        </w:rPr>
        <w:t>, Управа града Ужица и</w:t>
      </w:r>
      <w:r w:rsidR="00C7123F" w:rsidRPr="008268F7">
        <w:rPr>
          <w:rFonts w:ascii="Calibri" w:hAnsi="Calibri" w:cs="Calibri"/>
          <w:sz w:val="24"/>
          <w:szCs w:val="24"/>
        </w:rPr>
        <w:t xml:space="preserve"> </w:t>
      </w:r>
      <w:r w:rsidR="00641FB9" w:rsidRPr="008268F7">
        <w:rPr>
          <w:rFonts w:ascii="Calibri" w:hAnsi="Calibri" w:cs="Calibri"/>
          <w:sz w:val="24"/>
          <w:szCs w:val="24"/>
        </w:rPr>
        <w:t>ј</w:t>
      </w:r>
      <w:r w:rsidR="00E2527B" w:rsidRPr="008268F7">
        <w:rPr>
          <w:rFonts w:ascii="Calibri" w:hAnsi="Calibri" w:cs="Calibri"/>
          <w:sz w:val="24"/>
          <w:szCs w:val="24"/>
        </w:rPr>
        <w:t>авних</w:t>
      </w:r>
      <w:r w:rsidR="006A6143" w:rsidRPr="008268F7">
        <w:rPr>
          <w:rFonts w:ascii="Calibri" w:hAnsi="Calibri" w:cs="Calibri"/>
          <w:sz w:val="24"/>
          <w:szCs w:val="24"/>
        </w:rPr>
        <w:t xml:space="preserve"> преду</w:t>
      </w:r>
      <w:r w:rsidR="00E2527B" w:rsidRPr="008268F7">
        <w:rPr>
          <w:rFonts w:ascii="Calibri" w:hAnsi="Calibri" w:cs="Calibri"/>
          <w:sz w:val="24"/>
          <w:szCs w:val="24"/>
        </w:rPr>
        <w:t>зећа.</w:t>
      </w:r>
      <w:r w:rsidR="00205EC8" w:rsidRPr="008268F7">
        <w:rPr>
          <w:rFonts w:ascii="Calibri" w:hAnsi="Calibri" w:cs="Calibri"/>
          <w:sz w:val="24"/>
          <w:szCs w:val="24"/>
        </w:rPr>
        <w:t xml:space="preserve"> </w:t>
      </w:r>
    </w:p>
    <w:p w:rsidR="008B23FA" w:rsidRPr="008268F7" w:rsidRDefault="008B23FA" w:rsidP="002A7889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t xml:space="preserve">Агенцији за </w:t>
      </w:r>
      <w:r w:rsidR="00F81335" w:rsidRPr="008268F7">
        <w:rPr>
          <w:rFonts w:ascii="Calibri" w:hAnsi="Calibri" w:cs="Calibri"/>
          <w:color w:val="000000"/>
          <w:sz w:val="24"/>
          <w:szCs w:val="24"/>
          <w:lang w:val="ru-RU"/>
        </w:rPr>
        <w:t>с</w:t>
      </w:r>
      <w:r w:rsidR="00953AA1" w:rsidRPr="008268F7">
        <w:rPr>
          <w:rFonts w:ascii="Calibri" w:hAnsi="Calibri" w:cs="Calibri"/>
          <w:color w:val="000000"/>
          <w:sz w:val="24"/>
          <w:szCs w:val="24"/>
        </w:rPr>
        <w:t>пречавање</w:t>
      </w:r>
      <w:r w:rsidR="000959A3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53AA1" w:rsidRPr="008268F7">
        <w:rPr>
          <w:rFonts w:ascii="Calibri" w:hAnsi="Calibri" w:cs="Calibri"/>
          <w:color w:val="000000"/>
          <w:sz w:val="24"/>
          <w:szCs w:val="24"/>
        </w:rPr>
        <w:t>корупције</w:t>
      </w:r>
      <w:r w:rsidR="000959A3" w:rsidRPr="008268F7">
        <w:rPr>
          <w:rFonts w:ascii="Calibri" w:hAnsi="Calibri" w:cs="Calibri"/>
          <w:color w:val="C00000"/>
          <w:sz w:val="24"/>
          <w:szCs w:val="24"/>
        </w:rPr>
        <w:t xml:space="preserve"> </w:t>
      </w: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t>редовно су достављана обавештења о ступању на функцију и престанку функције за изабрана, постављена и именована лица у Градској општини Севојно</w:t>
      </w:r>
      <w:r w:rsidR="000959A3" w:rsidRPr="008268F7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:rsidR="002A7889" w:rsidRPr="006650F0" w:rsidRDefault="002A7889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A6143" w:rsidRPr="008268F7" w:rsidRDefault="00F12068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  <w:lang w:val="ru-RU"/>
        </w:rPr>
      </w:pPr>
      <w:r w:rsidRPr="008268F7">
        <w:rPr>
          <w:rFonts w:ascii="Calibri" w:hAnsi="Calibri" w:cs="Calibri"/>
          <w:b/>
          <w:color w:val="000000"/>
          <w:sz w:val="24"/>
          <w:szCs w:val="24"/>
          <w:lang w:val="ru-RU"/>
        </w:rPr>
        <w:t>Послови Већа</w:t>
      </w:r>
    </w:p>
    <w:p w:rsidR="00190121" w:rsidRPr="008268F7" w:rsidRDefault="00190121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  <w:lang w:val="ru-RU"/>
        </w:rPr>
      </w:pPr>
    </w:p>
    <w:p w:rsidR="006A6143" w:rsidRPr="006650F0" w:rsidRDefault="00190121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B050"/>
          <w:sz w:val="24"/>
          <w:szCs w:val="24"/>
        </w:rPr>
        <w:t xml:space="preserve">         </w:t>
      </w:r>
      <w:r w:rsidR="00F12068" w:rsidRPr="008268F7">
        <w:rPr>
          <w:rFonts w:ascii="Calibri" w:hAnsi="Calibri" w:cs="Calibri"/>
          <w:color w:val="00B050"/>
          <w:sz w:val="24"/>
          <w:szCs w:val="24"/>
        </w:rPr>
        <w:tab/>
      </w:r>
      <w:r w:rsidRPr="008268F7">
        <w:rPr>
          <w:rFonts w:ascii="Calibri" w:hAnsi="Calibri" w:cs="Calibri"/>
          <w:color w:val="000000"/>
          <w:sz w:val="24"/>
          <w:szCs w:val="24"/>
        </w:rPr>
        <w:t>У току</w:t>
      </w:r>
      <w:r w:rsidRPr="008268F7">
        <w:rPr>
          <w:rFonts w:ascii="Calibri" w:hAnsi="Calibri" w:cs="Calibri"/>
          <w:color w:val="000000"/>
          <w:sz w:val="24"/>
          <w:szCs w:val="24"/>
          <w:lang w:val="sr-Latn-CS"/>
        </w:rPr>
        <w:t xml:space="preserve"> 20</w:t>
      </w:r>
      <w:r w:rsidRPr="008268F7">
        <w:rPr>
          <w:rFonts w:ascii="Calibri" w:hAnsi="Calibri" w:cs="Calibri"/>
          <w:color w:val="000000"/>
          <w:sz w:val="24"/>
          <w:szCs w:val="24"/>
        </w:rPr>
        <w:t>20</w:t>
      </w:r>
      <w:r w:rsidRPr="008268F7">
        <w:rPr>
          <w:rFonts w:ascii="Calibri" w:hAnsi="Calibri" w:cs="Calibri"/>
          <w:color w:val="000000"/>
          <w:sz w:val="24"/>
          <w:szCs w:val="24"/>
          <w:lang w:val="sr-Latn-CS"/>
        </w:rPr>
        <w:t>.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године одржано је 14 седница Већа</w:t>
      </w:r>
      <w:r w:rsidR="00F12068" w:rsidRPr="008268F7">
        <w:rPr>
          <w:rFonts w:ascii="Calibri" w:hAnsi="Calibri" w:cs="Calibri"/>
          <w:color w:val="000000"/>
          <w:sz w:val="24"/>
          <w:szCs w:val="24"/>
        </w:rPr>
        <w:t xml:space="preserve"> Градске општине Севојно</w:t>
      </w:r>
      <w:r w:rsidRPr="008268F7">
        <w:rPr>
          <w:rFonts w:ascii="Calibri" w:hAnsi="Calibri" w:cs="Calibri"/>
          <w:color w:val="000000"/>
          <w:sz w:val="24"/>
          <w:szCs w:val="24"/>
        </w:rPr>
        <w:t>. Веће је као овлашћени предлагач разматрало и утврдило предлоге свих одлука и других аката и доставило их Скупштини на разматрање и усвајање.</w:t>
      </w:r>
    </w:p>
    <w:p w:rsidR="002A7889" w:rsidRPr="00C62640" w:rsidRDefault="00190121" w:rsidP="00C62640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t>У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t xml:space="preserve">извештајном периоду стручне и организационе послове везане за одржавање </w:t>
      </w: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 xml:space="preserve">седница Већа Градске општине </w:t>
      </w:r>
      <w:r w:rsidRPr="008268F7">
        <w:rPr>
          <w:rFonts w:ascii="Calibri" w:hAnsi="Calibri" w:cs="Calibri"/>
          <w:color w:val="000000"/>
          <w:sz w:val="24"/>
          <w:szCs w:val="24"/>
        </w:rPr>
        <w:t>Севојно</w:t>
      </w: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t xml:space="preserve"> обављала је </w:t>
      </w:r>
      <w:r w:rsidR="00D519E1">
        <w:rPr>
          <w:rFonts w:ascii="Calibri" w:hAnsi="Calibri" w:cs="Calibri"/>
          <w:color w:val="000000"/>
          <w:sz w:val="24"/>
          <w:szCs w:val="24"/>
          <w:lang w:val="ru-RU"/>
        </w:rPr>
        <w:t>с</w:t>
      </w:r>
      <w:r w:rsidR="00B47C32" w:rsidRPr="008268F7">
        <w:rPr>
          <w:rFonts w:ascii="Calibri" w:hAnsi="Calibri" w:cs="Calibri"/>
          <w:color w:val="000000"/>
          <w:sz w:val="24"/>
          <w:szCs w:val="24"/>
          <w:lang w:val="ru-RU"/>
        </w:rPr>
        <w:t>екретар Скупштине</w:t>
      </w:r>
      <w:r w:rsidRPr="008268F7">
        <w:rPr>
          <w:rFonts w:ascii="Calibri" w:hAnsi="Calibri" w:cs="Calibri"/>
          <w:color w:val="000000"/>
          <w:sz w:val="24"/>
          <w:szCs w:val="24"/>
          <w:lang w:val="ru-RU"/>
        </w:rPr>
        <w:t>, и то:</w:t>
      </w:r>
    </w:p>
    <w:p w:rsidR="006A6143" w:rsidRPr="00A4242F" w:rsidRDefault="00E42C5E" w:rsidP="002A7889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ru-RU"/>
        </w:rPr>
        <w:t xml:space="preserve">- </w:t>
      </w:r>
      <w:r w:rsidR="00F12068" w:rsidRPr="008268F7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="002A78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344C7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>П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рипрема</w:t>
      </w:r>
      <w:r w:rsidR="0039624A">
        <w:rPr>
          <w:rFonts w:ascii="Calibri" w:hAnsi="Calibri" w:cs="Calibri"/>
          <w:color w:val="000000"/>
          <w:sz w:val="24"/>
          <w:szCs w:val="24"/>
        </w:rPr>
        <w:t>ње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предлога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аката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који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се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разматрају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на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седницама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Већа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Latn-CS"/>
        </w:rPr>
        <w:t>,</w:t>
      </w:r>
    </w:p>
    <w:p w:rsidR="006A6143" w:rsidRPr="00A4242F" w:rsidRDefault="00E42C5E" w:rsidP="002A7889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81022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A78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344C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>И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зрада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усвојених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аката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након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одржаних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седница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Већа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Latn-CS"/>
        </w:rPr>
        <w:t>,</w:t>
      </w:r>
    </w:p>
    <w:p w:rsidR="006A6143" w:rsidRPr="00A4242F" w:rsidRDefault="00810226" w:rsidP="003646CB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2A7889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>П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рипрема</w:t>
      </w:r>
      <w:r w:rsidR="00BC6066">
        <w:rPr>
          <w:rFonts w:ascii="Calibri" w:hAnsi="Calibri" w:cs="Calibri"/>
          <w:color w:val="000000"/>
          <w:sz w:val="24"/>
          <w:szCs w:val="24"/>
        </w:rPr>
        <w:t>ње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утврђених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предлога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аката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које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Веће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предлаже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Скупштини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на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разматрање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Latn-CS"/>
        </w:rPr>
        <w:t>,</w:t>
      </w:r>
    </w:p>
    <w:p w:rsidR="006A6143" w:rsidRPr="008268F7" w:rsidRDefault="00E42C5E" w:rsidP="002A7889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Latn-CS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2A7889">
        <w:rPr>
          <w:rFonts w:ascii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>И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зрада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записника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са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одржаних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седница</w:t>
      </w:r>
      <w:r w:rsidR="008F7E46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>Већа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Latn-CS"/>
        </w:rPr>
        <w:t>.</w:t>
      </w:r>
    </w:p>
    <w:p w:rsidR="00190121" w:rsidRPr="008268F7" w:rsidRDefault="00190121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Latn-CS"/>
        </w:rPr>
      </w:pPr>
    </w:p>
    <w:p w:rsidR="00EF275A" w:rsidRPr="00213E44" w:rsidRDefault="00EF275A" w:rsidP="002A7889">
      <w:pPr>
        <w:pStyle w:val="TableParagraph"/>
        <w:ind w:firstLine="72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344C7">
        <w:rPr>
          <w:rFonts w:ascii="Calibri" w:hAnsi="Calibri" w:cs="Calibri"/>
          <w:color w:val="000000" w:themeColor="text1"/>
          <w:sz w:val="24"/>
          <w:szCs w:val="24"/>
        </w:rPr>
        <w:t>Секретар Скупштине је</w:t>
      </w:r>
      <w:r w:rsidR="00F311B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 од </w:t>
      </w:r>
      <w:r w:rsidR="00D43A09"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подношења </w:t>
      </w:r>
      <w:r w:rsidRPr="00F344C7">
        <w:rPr>
          <w:rFonts w:ascii="Calibri" w:hAnsi="Calibri" w:cs="Calibri"/>
          <w:color w:val="000000" w:themeColor="text1"/>
          <w:sz w:val="24"/>
          <w:szCs w:val="24"/>
        </w:rPr>
        <w:t>оставке начелнице Управе</w:t>
      </w:r>
      <w:r w:rsidR="002A7889"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 дана</w:t>
      </w:r>
      <w:r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 23.11.2020.</w:t>
      </w:r>
      <w:r w:rsidR="002A7889"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године  </w:t>
      </w:r>
      <w:r w:rsidR="00F311BD">
        <w:rPr>
          <w:rFonts w:ascii="Calibri" w:hAnsi="Calibri" w:cs="Calibri"/>
          <w:color w:val="000000" w:themeColor="text1"/>
          <w:sz w:val="24"/>
          <w:szCs w:val="24"/>
        </w:rPr>
        <w:t>до</w:t>
      </w:r>
      <w:r w:rsidR="00D37EC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13E44" w:rsidRPr="00F344C7">
        <w:rPr>
          <w:rFonts w:ascii="Calibri" w:hAnsi="Calibri" w:cs="Calibri"/>
          <w:color w:val="000000" w:themeColor="text1"/>
          <w:sz w:val="24"/>
          <w:szCs w:val="24"/>
        </w:rPr>
        <w:t>постављања на положај вршиоца дужности начелника Управе</w:t>
      </w:r>
      <w:r w:rsidR="00213E4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311BD">
        <w:rPr>
          <w:rFonts w:ascii="Calibri" w:hAnsi="Calibri" w:cs="Calibri"/>
          <w:color w:val="000000" w:themeColor="text1"/>
          <w:sz w:val="24"/>
          <w:szCs w:val="24"/>
        </w:rPr>
        <w:t xml:space="preserve">дана 08.02.2021. године, </w:t>
      </w:r>
      <w:r w:rsidR="00213E44" w:rsidRPr="00F344C7">
        <w:rPr>
          <w:rFonts w:ascii="Calibri" w:hAnsi="Calibri" w:cs="Calibri"/>
          <w:color w:val="000000" w:themeColor="text1"/>
          <w:sz w:val="24"/>
          <w:szCs w:val="24"/>
        </w:rPr>
        <w:t xml:space="preserve">обављала </w:t>
      </w:r>
      <w:r w:rsidR="00213E44">
        <w:rPr>
          <w:rFonts w:ascii="Calibri" w:hAnsi="Calibri" w:cs="Calibri"/>
          <w:color w:val="000000" w:themeColor="text1"/>
          <w:sz w:val="24"/>
          <w:szCs w:val="24"/>
        </w:rPr>
        <w:t>и послове из надлежности Управе.</w:t>
      </w:r>
    </w:p>
    <w:p w:rsidR="00B90E90" w:rsidRPr="002A7889" w:rsidRDefault="00B90E90" w:rsidP="00ED023D">
      <w:pPr>
        <w:pStyle w:val="TableParagraph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B90E90" w:rsidRPr="008268F7" w:rsidRDefault="00932316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268F7">
        <w:rPr>
          <w:rFonts w:ascii="Calibri" w:hAnsi="Calibri" w:cs="Calibri"/>
          <w:b/>
          <w:color w:val="000000"/>
          <w:sz w:val="24"/>
          <w:szCs w:val="24"/>
        </w:rPr>
        <w:t>Председник Градске општине</w:t>
      </w:r>
    </w:p>
    <w:p w:rsidR="00B90E90" w:rsidRPr="008268F7" w:rsidRDefault="00B90E90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90E90" w:rsidRPr="008268F7" w:rsidRDefault="00A91516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Председник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Градске општине Севојно је током 2020. године прими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о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значајан број </w:t>
      </w:r>
      <w:r w:rsidR="00932316" w:rsidRPr="008268F7">
        <w:rPr>
          <w:rFonts w:ascii="Calibri" w:hAnsi="Calibri" w:cs="Calibri"/>
          <w:color w:val="000000"/>
          <w:sz w:val="24"/>
          <w:szCs w:val="24"/>
          <w:lang w:val="sr-Cyrl-CS"/>
        </w:rPr>
        <w:t>писмених захтева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грађана, а велики број грађана обраћао се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и лично, тражећи пријем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. Председник је грађане примао и у термину резервисаном за пријем, али и ван тог термина. 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>Теме разговора са странкама углавном су била комунална питања,</w:t>
      </w:r>
      <w:r w:rsidR="005726AE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932316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јавна расвета, </w:t>
      </w:r>
      <w:r w:rsidR="005726AE" w:rsidRPr="008268F7">
        <w:rPr>
          <w:rFonts w:ascii="Calibri" w:hAnsi="Calibri" w:cs="Calibri"/>
          <w:color w:val="000000"/>
          <w:sz w:val="24"/>
          <w:szCs w:val="24"/>
          <w:lang w:val="sr-Cyrl-CS"/>
        </w:rPr>
        <w:t>асф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алтирање путева и</w:t>
      </w:r>
      <w:r w:rsidR="005726AE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1E2C02">
        <w:rPr>
          <w:rFonts w:ascii="Calibri" w:hAnsi="Calibri" w:cs="Calibri"/>
          <w:color w:val="000000"/>
          <w:sz w:val="24"/>
          <w:szCs w:val="24"/>
          <w:lang w:val="sr-Cyrl-CS"/>
        </w:rPr>
        <w:t>обнављања путне инфраструктуре, замена</w:t>
      </w:r>
      <w:r w:rsidR="005726AE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водоводних цеви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,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014C83">
        <w:rPr>
          <w:rFonts w:ascii="Calibri" w:hAnsi="Calibri" w:cs="Calibri"/>
          <w:color w:val="000000"/>
          <w:sz w:val="24"/>
          <w:szCs w:val="24"/>
          <w:lang w:val="sr-Cyrl-CS"/>
        </w:rPr>
        <w:t>изградња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дечијих игралишта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и спортских терена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>, уређење зелених површина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932316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и друго. </w:t>
      </w:r>
      <w:r w:rsidR="00624621">
        <w:rPr>
          <w:rFonts w:ascii="Calibri" w:hAnsi="Calibri" w:cs="Calibri"/>
          <w:color w:val="000000"/>
          <w:sz w:val="24"/>
          <w:szCs w:val="24"/>
          <w:lang w:val="sr-Cyrl-CS"/>
        </w:rPr>
        <w:t xml:space="preserve">Све странке 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које су се обратиле </w:t>
      </w:r>
      <w:r w:rsidR="006C3AFC"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председнику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Градске општине Севојно добиле су адекватан одговор, како за области које су у надлежности Градске општине, тако и за области које нису у општинској надлежности упућивањем на надлежне институције. </w:t>
      </w:r>
    </w:p>
    <w:p w:rsidR="00B90E90" w:rsidRPr="008268F7" w:rsidRDefault="00A91516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Председнику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Градске општине Севојно из Управе Града Ужица упућено је </w:t>
      </w:r>
      <w:r w:rsidR="00B90E90" w:rsidRPr="008268F7">
        <w:rPr>
          <w:rFonts w:ascii="Calibri" w:hAnsi="Calibri" w:cs="Calibri"/>
          <w:color w:val="000000"/>
          <w:sz w:val="24"/>
          <w:szCs w:val="24"/>
        </w:rPr>
        <w:t>18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дописа за давање одговора на одређена питања к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оје су грађани упућивали преко „С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>истема 48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“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>, на која су надлежни давали одговор</w:t>
      </w:r>
      <w:r w:rsidR="00932316" w:rsidRPr="008268F7">
        <w:rPr>
          <w:rFonts w:ascii="Calibri" w:hAnsi="Calibri" w:cs="Calibri"/>
          <w:sz w:val="24"/>
          <w:szCs w:val="24"/>
          <w:lang w:val="sr-Cyrl-CS"/>
        </w:rPr>
        <w:t>, а</w:t>
      </w:r>
      <w:r w:rsidR="00B90E90" w:rsidRPr="008268F7">
        <w:rPr>
          <w:rFonts w:ascii="Calibri" w:hAnsi="Calibri" w:cs="Calibri"/>
          <w:sz w:val="24"/>
          <w:szCs w:val="24"/>
          <w:lang w:val="sr-Cyrl-CS"/>
        </w:rPr>
        <w:t xml:space="preserve"> који је достављен </w:t>
      </w:r>
      <w:r w:rsidR="006A4038" w:rsidRPr="008268F7">
        <w:rPr>
          <w:rFonts w:ascii="Calibri" w:hAnsi="Calibri" w:cs="Calibri"/>
          <w:sz w:val="24"/>
          <w:szCs w:val="24"/>
          <w:lang w:val="sr-Cyrl-CS"/>
        </w:rPr>
        <w:t>градској Управи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и странкама које су се легитимисале у допису. </w:t>
      </w:r>
    </w:p>
    <w:p w:rsidR="00B90E90" w:rsidRPr="008268F7" w:rsidRDefault="006A4038" w:rsidP="00E7013F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Председник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је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>иницирао и организовао низ активности из оквира статутарних надлежности Градске општин</w:t>
      </w:r>
      <w:r w:rsidR="00B90E90" w:rsidRPr="008268F7">
        <w:rPr>
          <w:rFonts w:ascii="Calibri" w:hAnsi="Calibri" w:cs="Calibri"/>
          <w:color w:val="000000"/>
          <w:sz w:val="24"/>
          <w:szCs w:val="24"/>
        </w:rPr>
        <w:t>e</w:t>
      </w:r>
      <w:r w:rsidR="00B90E9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, а које се односе на: </w:t>
      </w:r>
    </w:p>
    <w:p w:rsidR="00B90E90" w:rsidRPr="008268F7" w:rsidRDefault="00B90E90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</w:p>
    <w:p w:rsidR="00B90E90" w:rsidRPr="008268F7" w:rsidRDefault="00B90E90" w:rsidP="00E42C5E">
      <w:pPr>
        <w:pStyle w:val="TableParagraph"/>
        <w:numPr>
          <w:ilvl w:val="0"/>
          <w:numId w:val="28"/>
        </w:numPr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>одржавањ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е</w:t>
      </w: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 комуналног реда преко јавних радова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(уређење јавних површина); </w:t>
      </w:r>
    </w:p>
    <w:p w:rsidR="00B90E90" w:rsidRPr="008268F7" w:rsidRDefault="00B90E90" w:rsidP="00E42C5E">
      <w:pPr>
        <w:pStyle w:val="TableParagraph"/>
        <w:numPr>
          <w:ilvl w:val="0"/>
          <w:numId w:val="28"/>
        </w:numPr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одржавање културних манифестација од значаја за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Градску о</w:t>
      </w: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>пштину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; </w:t>
      </w:r>
    </w:p>
    <w:p w:rsidR="00B90E90" w:rsidRPr="008268F7" w:rsidRDefault="00B90E90" w:rsidP="00E42C5E">
      <w:pPr>
        <w:pStyle w:val="TableParagraph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sz w:val="24"/>
          <w:szCs w:val="24"/>
          <w:lang w:val="sr-Cyrl-CS"/>
        </w:rPr>
        <w:t>обезбеђ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ивање 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>услов</w:t>
      </w:r>
      <w:r w:rsidRPr="008268F7">
        <w:rPr>
          <w:rFonts w:ascii="Calibri" w:hAnsi="Calibri" w:cs="Calibri"/>
          <w:sz w:val="24"/>
          <w:szCs w:val="24"/>
          <w:lang w:val="sr-Cyrl-CS"/>
        </w:rPr>
        <w:t>а за рад</w:t>
      </w:r>
      <w:r w:rsidRPr="008268F7">
        <w:rPr>
          <w:rFonts w:ascii="Calibri" w:eastAsia="Calibri" w:hAnsi="Calibri" w:cs="Calibri"/>
          <w:sz w:val="24"/>
          <w:szCs w:val="24"/>
          <w:lang w:val="sr-Cyrl-CS"/>
        </w:rPr>
        <w:t xml:space="preserve"> Канцеларије за младе</w:t>
      </w:r>
      <w:r w:rsidR="00810226">
        <w:rPr>
          <w:rFonts w:ascii="Calibri" w:hAnsi="Calibri" w:cs="Calibri"/>
          <w:sz w:val="24"/>
          <w:szCs w:val="24"/>
          <w:lang w:val="sr-Cyrl-CS"/>
        </w:rPr>
        <w:t xml:space="preserve"> Градске општине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 Севојно; </w:t>
      </w:r>
    </w:p>
    <w:p w:rsidR="00B90E90" w:rsidRPr="008268F7" w:rsidRDefault="00B90E90" w:rsidP="00E42C5E">
      <w:pPr>
        <w:pStyle w:val="TableParagraph"/>
        <w:numPr>
          <w:ilvl w:val="0"/>
          <w:numId w:val="28"/>
        </w:numPr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 xml:space="preserve">мере за заштиту и унапређење животне средине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на </w:t>
      </w:r>
      <w:r w:rsidRPr="008268F7">
        <w:rPr>
          <w:rFonts w:ascii="Calibri" w:eastAsia="Calibri" w:hAnsi="Calibri" w:cs="Calibri"/>
          <w:color w:val="000000"/>
          <w:sz w:val="24"/>
          <w:szCs w:val="24"/>
          <w:lang w:val="sr-Cyrl-CS"/>
        </w:rPr>
        <w:t>подручју</w:t>
      </w:r>
      <w:r w:rsidR="00A91516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Градске општине</w:t>
      </w:r>
      <w:r w:rsidR="00E61498" w:rsidRPr="008268F7">
        <w:rPr>
          <w:rFonts w:ascii="Calibri" w:hAnsi="Calibri" w:cs="Calibri"/>
          <w:sz w:val="24"/>
          <w:szCs w:val="24"/>
          <w:lang w:val="sr-Cyrl-CS"/>
        </w:rPr>
        <w:t>;</w:t>
      </w:r>
    </w:p>
    <w:p w:rsidR="00A91516" w:rsidRPr="00E42C5E" w:rsidRDefault="00A91516" w:rsidP="00E42C5E">
      <w:pPr>
        <w:pStyle w:val="TableParagraph"/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координирање радом комисија које су образоване у циљу спровођења статутарних надлежности за различите области, као што су: Комисија за избор програма/пројеката удружења грађана,</w:t>
      </w:r>
      <w:r w:rsidR="00E42C5E" w:rsidRPr="00E42C5E">
        <w:rPr>
          <w:rFonts w:ascii="Calibri" w:hAnsi="Calibri" w:cs="Calibri"/>
          <w:color w:val="943634"/>
          <w:sz w:val="24"/>
          <w:szCs w:val="24"/>
          <w:lang w:val="sr-Cyrl-CS"/>
        </w:rPr>
        <w:t xml:space="preserve"> </w:t>
      </w:r>
      <w:r w:rsidR="00E42C5E" w:rsidRPr="00E42C5E">
        <w:rPr>
          <w:rFonts w:ascii="Calibri" w:hAnsi="Calibri" w:cs="Calibri"/>
          <w:sz w:val="24"/>
          <w:szCs w:val="24"/>
          <w:lang w:val="sr-Cyrl-CS"/>
        </w:rPr>
        <w:t>Комисија за оцењивање предлога годишњих и посебних програма из области спорта</w:t>
      </w:r>
      <w:r w:rsidRPr="00E42C5E">
        <w:rPr>
          <w:rFonts w:ascii="Calibri" w:hAnsi="Calibri" w:cs="Calibri"/>
          <w:sz w:val="24"/>
          <w:szCs w:val="24"/>
          <w:shd w:val="clear" w:color="auto" w:fill="FFFFFF"/>
          <w:lang w:val="sr-Cyrl-CS"/>
        </w:rPr>
        <w:t xml:space="preserve"> и др</w:t>
      </w:r>
      <w:r w:rsidR="00E61498">
        <w:rPr>
          <w:rFonts w:ascii="Calibri" w:hAnsi="Calibri" w:cs="Calibri"/>
          <w:sz w:val="24"/>
          <w:szCs w:val="24"/>
          <w:shd w:val="clear" w:color="auto" w:fill="FFFFFF"/>
          <w:lang w:val="sr-Cyrl-CS"/>
        </w:rPr>
        <w:t>уго.</w:t>
      </w:r>
    </w:p>
    <w:p w:rsidR="00B90E90" w:rsidRPr="00E42C5E" w:rsidRDefault="00B90E90" w:rsidP="00ED023D">
      <w:pPr>
        <w:pStyle w:val="TableParagraph"/>
        <w:jc w:val="both"/>
        <w:rPr>
          <w:rFonts w:ascii="Calibri" w:hAnsi="Calibri" w:cs="Calibri"/>
          <w:sz w:val="24"/>
          <w:szCs w:val="24"/>
          <w:shd w:val="clear" w:color="auto" w:fill="FFFFFF"/>
          <w:lang w:val="sr-Cyrl-CS"/>
        </w:rPr>
      </w:pPr>
    </w:p>
    <w:p w:rsidR="006A6143" w:rsidRPr="008268F7" w:rsidRDefault="00DE43F6" w:rsidP="00ED023D">
      <w:pPr>
        <w:pStyle w:val="TableParagraph"/>
        <w:jc w:val="both"/>
        <w:rPr>
          <w:rFonts w:ascii="Calibri" w:hAnsi="Calibri" w:cs="Calibri"/>
          <w:b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b/>
          <w:color w:val="000000"/>
          <w:sz w:val="24"/>
          <w:szCs w:val="24"/>
          <w:lang w:val="sr-Cyrl-CS"/>
        </w:rPr>
        <w:t xml:space="preserve">Информисање </w:t>
      </w:r>
    </w:p>
    <w:p w:rsidR="008B23FA" w:rsidRPr="008268F7" w:rsidRDefault="008B23FA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</w:p>
    <w:p w:rsidR="006A6143" w:rsidRPr="008268F7" w:rsidRDefault="006A6143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Током 20</w:t>
      </w:r>
      <w:r w:rsidR="006A0C6C" w:rsidRPr="008268F7">
        <w:rPr>
          <w:rFonts w:ascii="Calibri" w:hAnsi="Calibri" w:cs="Calibri"/>
          <w:color w:val="000000"/>
          <w:sz w:val="24"/>
          <w:szCs w:val="24"/>
          <w:lang w:val="sr-Cyrl-CS"/>
        </w:rPr>
        <w:t>20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. године рад на пословима </w:t>
      </w:r>
      <w:r w:rsidR="007065E8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обавештавања јавности </w:t>
      </w:r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>о обављању послова из свог делокруга</w:t>
      </w:r>
      <w:r w:rsidR="001250A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>о</w:t>
      </w:r>
      <w:r w:rsidR="00CF2530" w:rsidRPr="008268F7">
        <w:rPr>
          <w:rFonts w:ascii="Calibri" w:hAnsi="Calibri" w:cs="Calibri"/>
          <w:color w:val="000000"/>
          <w:sz w:val="24"/>
          <w:szCs w:val="24"/>
          <w:lang w:val="sr-Cyrl-CS"/>
        </w:rPr>
        <w:t>двијао се</w:t>
      </w:r>
      <w:r w:rsidR="001250A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6C3AFC" w:rsidRPr="008268F7">
        <w:rPr>
          <w:rFonts w:ascii="Calibri" w:hAnsi="Calibri" w:cs="Calibri"/>
          <w:color w:val="000000"/>
          <w:sz w:val="24"/>
          <w:szCs w:val="24"/>
          <w:lang w:val="sr-Cyrl-CS"/>
        </w:rPr>
        <w:t>путем медија, директне комуникације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са грађанима путем одговора на </w:t>
      </w:r>
      <w:r w:rsidR="00F5376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постављена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питања, комуникац</w:t>
      </w:r>
      <w:r w:rsidR="002A7889">
        <w:rPr>
          <w:rFonts w:ascii="Calibri" w:hAnsi="Calibri" w:cs="Calibri"/>
          <w:color w:val="000000"/>
          <w:sz w:val="24"/>
          <w:szCs w:val="24"/>
          <w:lang w:val="sr-Cyrl-CS"/>
        </w:rPr>
        <w:t>ије</w:t>
      </w:r>
      <w:r w:rsidR="005579E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са грађанима преко с</w:t>
      </w:r>
      <w:r w:rsidR="00CF2530" w:rsidRPr="008268F7">
        <w:rPr>
          <w:rFonts w:ascii="Calibri" w:hAnsi="Calibri" w:cs="Calibri"/>
          <w:color w:val="000000"/>
          <w:sz w:val="24"/>
          <w:szCs w:val="24"/>
          <w:lang w:val="sr-Cyrl-CS"/>
        </w:rPr>
        <w:t>ервиса за грађане</w:t>
      </w:r>
      <w:r w:rsidR="005579E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„Систем 48“</w:t>
      </w:r>
      <w:r w:rsidR="006C3AFC" w:rsidRPr="008268F7">
        <w:rPr>
          <w:rFonts w:ascii="Calibri" w:hAnsi="Calibri" w:cs="Calibri"/>
          <w:color w:val="000000"/>
          <w:sz w:val="24"/>
          <w:szCs w:val="24"/>
          <w:lang w:val="sr-Cyrl-CS"/>
        </w:rPr>
        <w:t>, уређења и ажурирања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званичне интернет странице </w:t>
      </w:r>
      <w:hyperlink r:id="rId9" w:history="1">
        <w:r w:rsidR="00DF6568" w:rsidRPr="008268F7">
          <w:rPr>
            <w:rStyle w:val="Hiperveza"/>
            <w:rFonts w:ascii="Calibri" w:hAnsi="Calibri" w:cs="Calibri"/>
            <w:sz w:val="24"/>
            <w:szCs w:val="24"/>
            <w:lang w:val="sr-Cyrl-CS"/>
          </w:rPr>
          <w:t>http://sevojno.org.rs/</w:t>
        </w:r>
      </w:hyperlink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, </w:t>
      </w:r>
      <w:r w:rsidR="00832F95">
        <w:rPr>
          <w:rFonts w:ascii="Calibri" w:hAnsi="Calibri" w:cs="Calibri"/>
          <w:color w:val="000000"/>
          <w:sz w:val="24"/>
          <w:szCs w:val="24"/>
          <w:lang w:val="sr-Cyrl-CS"/>
        </w:rPr>
        <w:lastRenderedPageBreak/>
        <w:t>ажурирања</w:t>
      </w:r>
      <w:r w:rsidR="00DC0D7F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општинског Ф</w:t>
      </w:r>
      <w:r w:rsidR="00832F95">
        <w:rPr>
          <w:rFonts w:ascii="Calibri" w:hAnsi="Calibri" w:cs="Calibri"/>
          <w:color w:val="000000"/>
          <w:sz w:val="24"/>
          <w:szCs w:val="24"/>
          <w:lang w:val="sr-Cyrl-CS"/>
        </w:rPr>
        <w:t>ејсбук налога и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>извештавањем са одржаних манеф</w:t>
      </w:r>
      <w:r w:rsidR="00FA0431" w:rsidRPr="008268F7">
        <w:rPr>
          <w:rFonts w:ascii="Calibri" w:hAnsi="Calibri" w:cs="Calibri"/>
          <w:color w:val="000000"/>
          <w:sz w:val="24"/>
          <w:szCs w:val="24"/>
          <w:lang w:val="sr-Cyrl-CS"/>
        </w:rPr>
        <w:t>е</w:t>
      </w:r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>стација и догађа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ја.</w:t>
      </w:r>
    </w:p>
    <w:p w:rsidR="006A6143" w:rsidRPr="008268F7" w:rsidRDefault="004267A2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Задужени за</w:t>
      </w:r>
      <w:r w:rsidR="00DF6568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послове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информисања учествали су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у свакодневном праћењу активности и догађаја које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се организују у сарадњи са</w:t>
      </w:r>
      <w:r w:rsidR="00FA043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Градском општином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F6568" w:rsidRPr="008268F7">
        <w:rPr>
          <w:rFonts w:ascii="Calibri" w:hAnsi="Calibri" w:cs="Calibri"/>
          <w:color w:val="000000"/>
          <w:sz w:val="24"/>
          <w:szCs w:val="24"/>
          <w:lang w:val="sr-Cyrl-CS"/>
        </w:rPr>
        <w:t>Севојно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, писањем</w:t>
      </w:r>
      <w:r w:rsidR="005579E5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најава</w:t>
      </w:r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дога</w:t>
      </w:r>
      <w:r w:rsidR="00884E96">
        <w:rPr>
          <w:rFonts w:ascii="Calibri" w:hAnsi="Calibri" w:cs="Calibri"/>
          <w:color w:val="000000"/>
          <w:sz w:val="24"/>
          <w:szCs w:val="24"/>
          <w:lang w:val="sr-Cyrl-CS"/>
        </w:rPr>
        <w:t>ђаја и саопштења, обезбеђивањем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фотографиј</w:t>
      </w:r>
      <w:r w:rsidR="00F87461" w:rsidRPr="008268F7">
        <w:rPr>
          <w:rFonts w:ascii="Calibri" w:hAnsi="Calibri" w:cs="Calibri"/>
          <w:color w:val="000000"/>
          <w:sz w:val="24"/>
          <w:szCs w:val="24"/>
          <w:lang w:val="sr-Cyrl-CS"/>
        </w:rPr>
        <w:t>а</w:t>
      </w:r>
      <w:r w:rsidR="006A6143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за потребе постављања на сајт, Фејсбук, као и за слање медијима уз саопштења.</w:t>
      </w:r>
    </w:p>
    <w:p w:rsidR="006A6143" w:rsidRPr="008268F7" w:rsidRDefault="006A6143" w:rsidP="00810226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Сарадња са</w:t>
      </w:r>
      <w:r w:rsidR="002A7889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представницима медија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, као и претходних година,</w:t>
      </w:r>
      <w:r w:rsidR="00884E96" w:rsidRPr="00884E96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884E96">
        <w:rPr>
          <w:rFonts w:ascii="Calibri" w:hAnsi="Calibri" w:cs="Calibri"/>
          <w:color w:val="000000"/>
          <w:sz w:val="24"/>
          <w:szCs w:val="24"/>
          <w:lang w:val="sr-Cyrl-CS"/>
        </w:rPr>
        <w:t>реализовала</w:t>
      </w:r>
      <w:r w:rsidR="00884E96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се успешно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и на сва питања </w:t>
      </w:r>
      <w:r w:rsidR="002A7889">
        <w:rPr>
          <w:rFonts w:ascii="Calibri" w:hAnsi="Calibri" w:cs="Calibri"/>
          <w:color w:val="000000"/>
          <w:sz w:val="24"/>
          <w:szCs w:val="24"/>
          <w:lang w:val="sr-Cyrl-CS"/>
        </w:rPr>
        <w:t>добијена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од представника </w:t>
      </w:r>
      <w:r w:rsidRPr="008268F7">
        <w:rPr>
          <w:rFonts w:ascii="Calibri" w:hAnsi="Calibri" w:cs="Calibri"/>
          <w:sz w:val="24"/>
          <w:szCs w:val="24"/>
          <w:lang w:val="sr-Cyrl-CS"/>
        </w:rPr>
        <w:t xml:space="preserve">медија </w:t>
      </w:r>
      <w:r w:rsidR="00306A85" w:rsidRPr="008268F7">
        <w:rPr>
          <w:rFonts w:ascii="Calibri" w:hAnsi="Calibri" w:cs="Calibri"/>
          <w:sz w:val="24"/>
          <w:szCs w:val="24"/>
          <w:lang w:val="sr-Cyrl-CS"/>
        </w:rPr>
        <w:t>о</w:t>
      </w:r>
      <w:r w:rsidR="001375D2">
        <w:rPr>
          <w:rFonts w:ascii="Calibri" w:hAnsi="Calibri" w:cs="Calibri"/>
          <w:sz w:val="24"/>
          <w:szCs w:val="24"/>
          <w:lang w:val="sr-Cyrl-CS"/>
        </w:rPr>
        <w:t>дговарано је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1375D2">
        <w:rPr>
          <w:rFonts w:ascii="Calibri" w:hAnsi="Calibri" w:cs="Calibri"/>
          <w:color w:val="000000"/>
          <w:sz w:val="24"/>
          <w:szCs w:val="24"/>
          <w:lang w:val="sr-Cyrl-CS"/>
        </w:rPr>
        <w:t>најкраћем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року, најчешће истог дана. Квалитетна сарадња са</w:t>
      </w:r>
      <w:r w:rsidR="00884E96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представницима медија одвијала се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и кроз заказивање гостовања представника Градске општине, као и давањем потребних информација и контаката представницима медија који </w:t>
      </w:r>
      <w:r w:rsidR="001375D2">
        <w:rPr>
          <w:rFonts w:ascii="Calibri" w:hAnsi="Calibri" w:cs="Calibri"/>
          <w:color w:val="000000"/>
          <w:sz w:val="24"/>
          <w:szCs w:val="24"/>
          <w:lang w:val="sr-Cyrl-CS"/>
        </w:rPr>
        <w:t>извештавају</w:t>
      </w:r>
      <w:r w:rsidR="00CF52DD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о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раду </w:t>
      </w:r>
      <w:r w:rsidR="00034C5B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Градске 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општине.</w:t>
      </w:r>
    </w:p>
    <w:p w:rsidR="00BC7C59" w:rsidRPr="008268F7" w:rsidRDefault="006A6143" w:rsidP="00E42C5E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  <w:lang w:val="sr-Cyrl-CS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>Благовременом најавом седниц</w:t>
      </w:r>
      <w:r w:rsidR="002D0C7B" w:rsidRPr="008268F7">
        <w:rPr>
          <w:rFonts w:ascii="Calibri" w:hAnsi="Calibri" w:cs="Calibri"/>
          <w:color w:val="000000"/>
          <w:sz w:val="24"/>
          <w:szCs w:val="24"/>
          <w:lang w:val="sr-Cyrl-CS"/>
        </w:rPr>
        <w:t>а Скупштине,</w:t>
      </w:r>
      <w:r w:rsidR="002D0C7B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250A0" w:rsidRPr="008268F7">
        <w:rPr>
          <w:rFonts w:ascii="Calibri" w:hAnsi="Calibri" w:cs="Calibri"/>
          <w:color w:val="000000"/>
          <w:sz w:val="24"/>
          <w:szCs w:val="24"/>
          <w:lang w:val="sr-Cyrl-CS"/>
        </w:rPr>
        <w:t>Већа и других органа</w:t>
      </w:r>
      <w:r w:rsidR="00FA0431" w:rsidRPr="008268F7">
        <w:rPr>
          <w:rFonts w:ascii="Calibri" w:hAnsi="Calibri" w:cs="Calibri"/>
          <w:color w:val="000000"/>
          <w:sz w:val="24"/>
          <w:szCs w:val="24"/>
          <w:lang w:val="sr-Cyrl-CS"/>
        </w:rPr>
        <w:t>,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као и саопштењ</w:t>
      </w:r>
      <w:r w:rsidR="002F73EB">
        <w:rPr>
          <w:rFonts w:ascii="Calibri" w:hAnsi="Calibri" w:cs="Calibri"/>
          <w:color w:val="000000"/>
          <w:sz w:val="24"/>
          <w:szCs w:val="24"/>
          <w:lang w:val="sr-Cyrl-CS"/>
        </w:rPr>
        <w:t xml:space="preserve">има </w:t>
      </w:r>
      <w:r w:rsidR="005579E5" w:rsidRPr="008268F7">
        <w:rPr>
          <w:rFonts w:ascii="Calibri" w:hAnsi="Calibri" w:cs="Calibri"/>
          <w:color w:val="000000"/>
          <w:sz w:val="24"/>
          <w:szCs w:val="24"/>
          <w:lang w:val="sr-Cyrl-CS"/>
        </w:rPr>
        <w:t>после сваке седнице постиже се</w:t>
      </w: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јавност рада </w:t>
      </w:r>
      <w:r w:rsidR="00FA0431" w:rsidRPr="008268F7">
        <w:rPr>
          <w:rFonts w:ascii="Calibri" w:hAnsi="Calibri" w:cs="Calibri"/>
          <w:color w:val="000000"/>
          <w:sz w:val="24"/>
          <w:szCs w:val="24"/>
          <w:lang w:val="sr-Cyrl-CS"/>
        </w:rPr>
        <w:t>Градске општине.</w:t>
      </w:r>
    </w:p>
    <w:p w:rsidR="00233230" w:rsidRPr="008268F7" w:rsidRDefault="006A6143" w:rsidP="00810226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 xml:space="preserve">Рубрика Новости на сајту Градске општине </w:t>
      </w:r>
      <w:r w:rsidR="00062017" w:rsidRPr="008268F7">
        <w:rPr>
          <w:rFonts w:ascii="Calibri" w:hAnsi="Calibri" w:cs="Calibri"/>
          <w:color w:val="000000"/>
          <w:sz w:val="24"/>
          <w:szCs w:val="24"/>
        </w:rPr>
        <w:t>Севојно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свакодневно се попуњава најавама догађаја и </w:t>
      </w:r>
      <w:r w:rsidR="001B1BC8">
        <w:rPr>
          <w:rFonts w:ascii="Calibri" w:hAnsi="Calibri" w:cs="Calibri"/>
          <w:color w:val="000000"/>
          <w:sz w:val="24"/>
          <w:szCs w:val="24"/>
        </w:rPr>
        <w:t>обавештењима,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ажурирају се сервисне информације, објављују се конкурси, огласи</w:t>
      </w:r>
      <w:r w:rsidR="00F41FE5" w:rsidRPr="008268F7">
        <w:rPr>
          <w:rFonts w:ascii="Calibri" w:hAnsi="Calibri" w:cs="Calibri"/>
          <w:color w:val="000000"/>
          <w:sz w:val="24"/>
          <w:szCs w:val="24"/>
        </w:rPr>
        <w:t>, јавне расправе,</w:t>
      </w:r>
      <w:r w:rsidR="004239F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1FE5" w:rsidRPr="008268F7">
        <w:rPr>
          <w:rFonts w:ascii="Calibri" w:hAnsi="Calibri" w:cs="Calibri"/>
          <w:color w:val="000000"/>
          <w:sz w:val="24"/>
          <w:szCs w:val="24"/>
        </w:rPr>
        <w:t>увиди и др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1B1BC8" w:rsidRDefault="006A6143" w:rsidP="00810226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>Друштвене мреже</w:t>
      </w:r>
      <w:r w:rsidR="00D63089">
        <w:rPr>
          <w:rFonts w:ascii="Calibri" w:hAnsi="Calibri" w:cs="Calibri"/>
          <w:color w:val="000000"/>
          <w:sz w:val="24"/>
          <w:szCs w:val="24"/>
        </w:rPr>
        <w:t>,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B1BC8">
        <w:rPr>
          <w:rFonts w:ascii="Calibri" w:hAnsi="Calibri" w:cs="Calibri"/>
          <w:color w:val="000000"/>
          <w:sz w:val="24"/>
          <w:szCs w:val="24"/>
        </w:rPr>
        <w:t>нарочито популарне међу млађом популацијом</w:t>
      </w:r>
      <w:r w:rsidR="00D63089">
        <w:rPr>
          <w:rFonts w:ascii="Calibri" w:hAnsi="Calibri" w:cs="Calibri"/>
          <w:color w:val="000000"/>
          <w:sz w:val="24"/>
          <w:szCs w:val="24"/>
        </w:rPr>
        <w:t>,</w:t>
      </w:r>
      <w:r w:rsidR="001B1BC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268F7">
        <w:rPr>
          <w:rFonts w:ascii="Calibri" w:hAnsi="Calibri" w:cs="Calibri"/>
          <w:color w:val="000000"/>
          <w:sz w:val="24"/>
          <w:szCs w:val="24"/>
        </w:rPr>
        <w:t>постале су релев</w:t>
      </w:r>
      <w:r w:rsidR="00233230" w:rsidRPr="008268F7">
        <w:rPr>
          <w:rFonts w:ascii="Calibri" w:hAnsi="Calibri" w:cs="Calibri"/>
          <w:color w:val="000000"/>
          <w:sz w:val="24"/>
          <w:szCs w:val="24"/>
        </w:rPr>
        <w:t>антан начин информисања</w:t>
      </w:r>
      <w:r w:rsidR="001B1BC8">
        <w:rPr>
          <w:rFonts w:ascii="Calibri" w:hAnsi="Calibri" w:cs="Calibri"/>
          <w:color w:val="000000"/>
          <w:sz w:val="24"/>
          <w:szCs w:val="24"/>
        </w:rPr>
        <w:t>,</w:t>
      </w:r>
      <w:r w:rsidR="00F41FE5" w:rsidRPr="008268F7">
        <w:rPr>
          <w:rFonts w:ascii="Calibri" w:hAnsi="Calibri" w:cs="Calibri"/>
          <w:color w:val="000000"/>
          <w:sz w:val="24"/>
          <w:szCs w:val="24"/>
        </w:rPr>
        <w:t xml:space="preserve"> па Г</w:t>
      </w:r>
      <w:r w:rsidR="00233230" w:rsidRPr="008268F7">
        <w:rPr>
          <w:rFonts w:ascii="Calibri" w:hAnsi="Calibri" w:cs="Calibri"/>
          <w:color w:val="000000"/>
          <w:sz w:val="24"/>
          <w:szCs w:val="24"/>
        </w:rPr>
        <w:t>радска општина</w:t>
      </w:r>
      <w:r w:rsidR="004267A2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33230" w:rsidRPr="008268F7">
        <w:rPr>
          <w:rFonts w:ascii="Calibri" w:hAnsi="Calibri" w:cs="Calibri"/>
          <w:color w:val="000000"/>
          <w:sz w:val="24"/>
          <w:szCs w:val="24"/>
        </w:rPr>
        <w:t>Севојно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 има своју званичну Фејсбук страну где се објављују најаве догађаја и </w:t>
      </w:r>
      <w:r w:rsidR="00D63089">
        <w:rPr>
          <w:rFonts w:ascii="Calibri" w:hAnsi="Calibri" w:cs="Calibri"/>
          <w:color w:val="000000"/>
          <w:sz w:val="24"/>
          <w:szCs w:val="24"/>
        </w:rPr>
        <w:t>обавештења</w:t>
      </w:r>
      <w:r w:rsidR="001B1BC8">
        <w:rPr>
          <w:rFonts w:ascii="Calibri" w:hAnsi="Calibri" w:cs="Calibri"/>
          <w:color w:val="000000"/>
          <w:sz w:val="24"/>
          <w:szCs w:val="24"/>
        </w:rPr>
        <w:t>.</w:t>
      </w:r>
    </w:p>
    <w:p w:rsidR="00233230" w:rsidRPr="008268F7" w:rsidRDefault="00233230" w:rsidP="00810226">
      <w:pPr>
        <w:pStyle w:val="TableParagraph"/>
        <w:ind w:firstLine="720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</w:rPr>
        <w:t>П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 xml:space="preserve">рате </w:t>
      </w:r>
      <w:r w:rsidRPr="008268F7">
        <w:rPr>
          <w:rFonts w:ascii="Calibri" w:hAnsi="Calibri" w:cs="Calibri"/>
          <w:color w:val="000000"/>
          <w:sz w:val="24"/>
          <w:szCs w:val="24"/>
        </w:rPr>
        <w:t xml:space="preserve">се 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 xml:space="preserve">седнице Скупштине, обезбеђују </w:t>
      </w:r>
      <w:r w:rsidRPr="008268F7">
        <w:rPr>
          <w:rFonts w:ascii="Calibri" w:hAnsi="Calibri" w:cs="Calibri"/>
          <w:color w:val="000000"/>
          <w:sz w:val="24"/>
          <w:szCs w:val="24"/>
        </w:rPr>
        <w:t>видео снимци од медија који прате седнице,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55CF" w:rsidRPr="008268F7">
        <w:rPr>
          <w:rFonts w:ascii="Calibri" w:hAnsi="Calibri" w:cs="Calibri"/>
          <w:sz w:val="24"/>
          <w:szCs w:val="24"/>
        </w:rPr>
        <w:t xml:space="preserve">а </w:t>
      </w:r>
      <w:r w:rsidR="006A6143" w:rsidRPr="008268F7">
        <w:rPr>
          <w:rFonts w:ascii="Calibri" w:hAnsi="Calibri" w:cs="Calibri"/>
          <w:sz w:val="24"/>
          <w:szCs w:val="24"/>
        </w:rPr>
        <w:t xml:space="preserve">фотографије </w:t>
      </w:r>
      <w:r w:rsidR="004239F0">
        <w:rPr>
          <w:rFonts w:ascii="Calibri" w:hAnsi="Calibri" w:cs="Calibri"/>
          <w:sz w:val="24"/>
          <w:szCs w:val="24"/>
        </w:rPr>
        <w:t>и извештаји</w:t>
      </w:r>
      <w:r w:rsidR="00306A85" w:rsidRPr="008268F7">
        <w:rPr>
          <w:rFonts w:ascii="Calibri" w:hAnsi="Calibri" w:cs="Calibri"/>
          <w:sz w:val="24"/>
          <w:szCs w:val="24"/>
        </w:rPr>
        <w:t xml:space="preserve"> </w:t>
      </w:r>
      <w:r w:rsidR="00EA55CF" w:rsidRPr="008268F7">
        <w:rPr>
          <w:rFonts w:ascii="Calibri" w:hAnsi="Calibri" w:cs="Calibri"/>
          <w:sz w:val="24"/>
          <w:szCs w:val="24"/>
        </w:rPr>
        <w:t>се</w:t>
      </w:r>
      <w:r w:rsidRPr="008268F7">
        <w:rPr>
          <w:rFonts w:ascii="Calibri" w:hAnsi="Calibri" w:cs="Calibri"/>
          <w:sz w:val="24"/>
          <w:szCs w:val="24"/>
        </w:rPr>
        <w:t xml:space="preserve"> објављује на сајту Градске општине</w:t>
      </w:r>
      <w:r w:rsidR="006A6143" w:rsidRPr="008268F7">
        <w:rPr>
          <w:rFonts w:ascii="Calibri" w:hAnsi="Calibri" w:cs="Calibri"/>
          <w:sz w:val="24"/>
          <w:szCs w:val="24"/>
        </w:rPr>
        <w:t>.</w:t>
      </w:r>
      <w:r w:rsidR="006A6143" w:rsidRPr="008268F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41FE5" w:rsidRPr="008268F7" w:rsidRDefault="004267A2" w:rsidP="00810226">
      <w:pPr>
        <w:pStyle w:val="TableParagraph"/>
        <w:ind w:firstLine="72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Током 2020. године </w:t>
      </w:r>
      <w:r w:rsidR="00F41FE5" w:rsidRPr="008268F7">
        <w:rPr>
          <w:rFonts w:ascii="Calibri" w:hAnsi="Calibri" w:cs="Calibri"/>
          <w:color w:val="000000"/>
          <w:sz w:val="24"/>
          <w:szCs w:val="24"/>
          <w:lang w:val="sr-Cyrl-CS"/>
        </w:rPr>
        <w:t>на званичан сајт Градске општине Севојно постављено је</w:t>
      </w:r>
      <w:r w:rsidR="001250A0" w:rsidRPr="008268F7">
        <w:rPr>
          <w:rFonts w:ascii="Calibri" w:hAnsi="Calibri" w:cs="Calibri"/>
          <w:color w:val="000000"/>
          <w:sz w:val="24"/>
          <w:szCs w:val="24"/>
          <w:lang w:val="sr-Cyrl-CS"/>
        </w:rPr>
        <w:t xml:space="preserve"> </w:t>
      </w:r>
      <w:r w:rsidR="00BA2119" w:rsidRPr="008268F7">
        <w:rPr>
          <w:rFonts w:ascii="Calibri" w:hAnsi="Calibri" w:cs="Calibri"/>
          <w:sz w:val="24"/>
          <w:szCs w:val="24"/>
        </w:rPr>
        <w:t>203</w:t>
      </w:r>
      <w:r w:rsidR="00BA2119" w:rsidRPr="008268F7">
        <w:rPr>
          <w:rFonts w:ascii="Calibri" w:hAnsi="Calibri" w:cs="Calibri"/>
          <w:sz w:val="24"/>
          <w:szCs w:val="24"/>
          <w:lang w:val="sr-Cyrl-CS"/>
        </w:rPr>
        <w:t xml:space="preserve"> текста</w:t>
      </w:r>
      <w:r w:rsidR="00C27586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F41FE5" w:rsidRPr="008268F7">
        <w:rPr>
          <w:rFonts w:ascii="Calibri" w:hAnsi="Calibri" w:cs="Calibri"/>
          <w:sz w:val="24"/>
          <w:szCs w:val="24"/>
          <w:lang w:val="sr-Cyrl-CS"/>
        </w:rPr>
        <w:t>као најава догађаја или извештај</w:t>
      </w:r>
      <w:r w:rsidR="00F41FE5" w:rsidRPr="008268F7">
        <w:rPr>
          <w:rFonts w:ascii="Calibri" w:hAnsi="Calibri" w:cs="Calibri"/>
          <w:sz w:val="24"/>
          <w:szCs w:val="24"/>
        </w:rPr>
        <w:t>a</w:t>
      </w:r>
      <w:r w:rsidR="00034C5B" w:rsidRPr="008268F7">
        <w:rPr>
          <w:rFonts w:ascii="Calibri" w:hAnsi="Calibri" w:cs="Calibri"/>
          <w:sz w:val="24"/>
          <w:szCs w:val="24"/>
          <w:lang w:val="sr-Cyrl-CS"/>
        </w:rPr>
        <w:t xml:space="preserve"> са догађаја, јавних позива/конкурса, јавних расправа и слично. Објављено је 115 докумената са седница Скупштине, Већа</w:t>
      </w:r>
      <w:r w:rsidR="00F41FE5" w:rsidRPr="008268F7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034C5B" w:rsidRPr="008268F7">
        <w:rPr>
          <w:rFonts w:ascii="Calibri" w:hAnsi="Calibri" w:cs="Calibri"/>
          <w:sz w:val="24"/>
          <w:szCs w:val="24"/>
          <w:lang w:val="sr-Cyrl-CS"/>
        </w:rPr>
        <w:t xml:space="preserve">и комисија и 9 </w:t>
      </w:r>
      <w:r w:rsidR="00034C5B" w:rsidRPr="008268F7">
        <w:rPr>
          <w:rFonts w:ascii="Calibri" w:hAnsi="Calibri" w:cs="Calibri"/>
          <w:sz w:val="24"/>
          <w:szCs w:val="24"/>
        </w:rPr>
        <w:t>видео снимака са конференција и извештаја са Скупштине.</w:t>
      </w:r>
    </w:p>
    <w:p w:rsidR="00F41FE5" w:rsidRPr="008268F7" w:rsidRDefault="00F41FE5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A6143" w:rsidRPr="008268F7" w:rsidRDefault="00591842" w:rsidP="00ED023D">
      <w:pPr>
        <w:pStyle w:val="TableParagraph"/>
        <w:jc w:val="both"/>
        <w:rPr>
          <w:rFonts w:ascii="Calibri" w:hAnsi="Calibri" w:cs="Calibri"/>
          <w:color w:val="000000"/>
          <w:sz w:val="24"/>
          <w:szCs w:val="24"/>
        </w:rPr>
      </w:pP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  <w:r w:rsidRPr="008268F7">
        <w:rPr>
          <w:rFonts w:ascii="Calibri" w:hAnsi="Calibri" w:cs="Calibri"/>
          <w:sz w:val="24"/>
          <w:szCs w:val="24"/>
          <w:lang w:val="sr-Cyrl-CS"/>
        </w:rPr>
        <w:tab/>
      </w:r>
    </w:p>
    <w:p w:rsidR="00CF2530" w:rsidRPr="000249C0" w:rsidRDefault="00ED023D" w:rsidP="00ED023D">
      <w:pPr>
        <w:pStyle w:val="TableParagraph"/>
        <w:ind w:left="6480"/>
        <w:jc w:val="both"/>
        <w:rPr>
          <w:rFonts w:ascii="Calibri" w:hAnsi="Calibri" w:cs="Calibri"/>
          <w:sz w:val="24"/>
          <w:szCs w:val="24"/>
        </w:rPr>
      </w:pPr>
      <w:r w:rsidRPr="008268F7">
        <w:rPr>
          <w:rFonts w:ascii="Calibri" w:hAnsi="Calibri" w:cs="Calibri"/>
          <w:b/>
          <w:sz w:val="24"/>
          <w:szCs w:val="24"/>
        </w:rPr>
        <w:t xml:space="preserve">         </w:t>
      </w:r>
      <w:r w:rsidR="0071586F">
        <w:rPr>
          <w:rFonts w:ascii="Calibri" w:hAnsi="Calibri" w:cs="Calibri"/>
          <w:sz w:val="24"/>
          <w:szCs w:val="24"/>
        </w:rPr>
        <w:t>Начелница У</w:t>
      </w:r>
      <w:r w:rsidR="00CF2530" w:rsidRPr="000249C0">
        <w:rPr>
          <w:rFonts w:ascii="Calibri" w:hAnsi="Calibri" w:cs="Calibri"/>
          <w:sz w:val="24"/>
          <w:szCs w:val="24"/>
        </w:rPr>
        <w:t>праве</w:t>
      </w:r>
    </w:p>
    <w:p w:rsidR="00CF2530" w:rsidRPr="000249C0" w:rsidRDefault="00CF2530" w:rsidP="00ED023D">
      <w:pPr>
        <w:pStyle w:val="TableParagraph"/>
        <w:ind w:left="6480"/>
        <w:jc w:val="both"/>
        <w:rPr>
          <w:rFonts w:ascii="Calibri" w:hAnsi="Calibri" w:cs="Calibri"/>
          <w:sz w:val="24"/>
          <w:szCs w:val="24"/>
        </w:rPr>
      </w:pPr>
      <w:r w:rsidRPr="000249C0">
        <w:rPr>
          <w:rFonts w:ascii="Calibri" w:hAnsi="Calibri" w:cs="Calibri"/>
          <w:sz w:val="24"/>
          <w:szCs w:val="24"/>
        </w:rPr>
        <w:t>Градске општине Севојно</w:t>
      </w:r>
    </w:p>
    <w:p w:rsidR="00364B0C" w:rsidRPr="000249C0" w:rsidRDefault="002C4F93" w:rsidP="00ED023D">
      <w:pPr>
        <w:pStyle w:val="TableParagraph"/>
        <w:ind w:left="5760"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ED023D" w:rsidRPr="000249C0">
        <w:rPr>
          <w:rFonts w:ascii="Calibri" w:hAnsi="Calibri" w:cs="Calibri"/>
          <w:sz w:val="24"/>
          <w:szCs w:val="24"/>
        </w:rPr>
        <w:t xml:space="preserve">  </w:t>
      </w:r>
      <w:r w:rsidR="00FB54F8" w:rsidRPr="000249C0">
        <w:rPr>
          <w:rFonts w:ascii="Calibri" w:hAnsi="Calibri" w:cs="Calibri"/>
          <w:sz w:val="24"/>
          <w:szCs w:val="24"/>
        </w:rPr>
        <w:t>Биљана Старовла</w:t>
      </w:r>
      <w:r w:rsidR="00855894" w:rsidRPr="000249C0">
        <w:rPr>
          <w:rFonts w:ascii="Calibri" w:hAnsi="Calibri" w:cs="Calibri"/>
          <w:sz w:val="24"/>
          <w:szCs w:val="24"/>
        </w:rPr>
        <w:t>, с.р.</w:t>
      </w:r>
      <w:r w:rsidR="00FB54F8" w:rsidRPr="000249C0">
        <w:rPr>
          <w:rFonts w:ascii="Calibri" w:hAnsi="Calibri" w:cs="Calibri"/>
          <w:sz w:val="24"/>
          <w:szCs w:val="24"/>
        </w:rPr>
        <w:t xml:space="preserve"> </w:t>
      </w:r>
    </w:p>
    <w:sectPr w:rsidR="00364B0C" w:rsidRPr="000249C0" w:rsidSect="00ED023D">
      <w:headerReference w:type="even" r:id="rId10"/>
      <w:headerReference w:type="default" r:id="rId11"/>
      <w:footerReference w:type="default" r:id="rId12"/>
      <w:pgSz w:w="12240" w:h="15840"/>
      <w:pgMar w:top="1338" w:right="1588" w:bottom="1678" w:left="1298" w:header="56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0A" w:rsidRDefault="00F0330A">
      <w:r>
        <w:separator/>
      </w:r>
    </w:p>
  </w:endnote>
  <w:endnote w:type="continuationSeparator" w:id="0">
    <w:p w:rsidR="00F0330A" w:rsidRDefault="00F0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52"/>
      <w:gridCol w:w="961"/>
    </w:tblGrid>
    <w:tr w:rsidR="00A91516" w:rsidTr="003C74EB">
      <w:trPr>
        <w:trHeight w:val="503"/>
      </w:trPr>
      <w:tc>
        <w:tcPr>
          <w:tcW w:w="4500" w:type="pct"/>
          <w:tcBorders>
            <w:top w:val="single" w:sz="4" w:space="0" w:color="000000"/>
          </w:tcBorders>
        </w:tcPr>
        <w:p w:rsidR="00A91516" w:rsidRPr="003C74EB" w:rsidRDefault="00A91516" w:rsidP="003C74EB">
          <w:pPr>
            <w:pBdr>
              <w:top w:val="single" w:sz="24" w:space="5" w:color="9BBB59"/>
            </w:pBdr>
            <w:tabs>
              <w:tab w:val="center" w:pos="4703"/>
              <w:tab w:val="right" w:pos="9406"/>
            </w:tabs>
            <w:jc w:val="center"/>
            <w:rPr>
              <w:i/>
              <w:iCs/>
              <w:color w:val="95B3D7"/>
            </w:rPr>
          </w:pPr>
          <w:r w:rsidRPr="003C74EB">
            <w:rPr>
              <w:i/>
              <w:iCs/>
              <w:color w:val="95B3D7"/>
            </w:rPr>
            <w:t>Градска општина Сево</w:t>
          </w:r>
          <w:r w:rsidR="001D62F9" w:rsidRPr="003C74EB">
            <w:rPr>
              <w:i/>
              <w:iCs/>
              <w:color w:val="95B3D7"/>
            </w:rPr>
            <w:t>јно,Миливоја Марића бр. 40, тeлефон 0</w:t>
          </w:r>
          <w:r w:rsidRPr="003C74EB">
            <w:rPr>
              <w:i/>
              <w:iCs/>
              <w:color w:val="95B3D7"/>
            </w:rPr>
            <w:t>31</w:t>
          </w:r>
          <w:r w:rsidR="001D62F9" w:rsidRPr="003C74EB">
            <w:rPr>
              <w:i/>
              <w:iCs/>
              <w:color w:val="95B3D7"/>
            </w:rPr>
            <w:t>/ 530-</w:t>
          </w:r>
          <w:r w:rsidRPr="003C74EB">
            <w:rPr>
              <w:i/>
              <w:iCs/>
              <w:color w:val="95B3D7"/>
            </w:rPr>
            <w:t xml:space="preserve">094; </w:t>
          </w:r>
          <w:hyperlink r:id="rId1" w:history="1">
            <w:r w:rsidRPr="003C74EB">
              <w:rPr>
                <w:rStyle w:val="Hiperveza"/>
                <w:i/>
                <w:iCs/>
                <w:color w:val="95B3D7"/>
                <w:u w:val="none"/>
              </w:rPr>
              <w:t>www.sevojno.org.rs</w:t>
            </w:r>
          </w:hyperlink>
          <w:r w:rsidR="001D62F9" w:rsidRPr="003C74EB">
            <w:rPr>
              <w:i/>
              <w:iCs/>
              <w:color w:val="95B3D7"/>
            </w:rPr>
            <w:t>; e-mail:</w:t>
          </w:r>
          <w:r w:rsidRPr="003C74EB">
            <w:rPr>
              <w:i/>
              <w:iCs/>
              <w:color w:val="95B3D7"/>
            </w:rPr>
            <w:t xml:space="preserve"> gosevojno@uzice.rs</w:t>
          </w:r>
        </w:p>
        <w:p w:rsidR="00A91516" w:rsidRPr="003C74EB" w:rsidRDefault="00A91516" w:rsidP="003121DD">
          <w:pPr>
            <w:spacing w:line="14" w:lineRule="auto"/>
            <w:rPr>
              <w:color w:val="95B3D7"/>
              <w:sz w:val="19"/>
              <w:szCs w:val="24"/>
            </w:rPr>
          </w:pPr>
        </w:p>
        <w:p w:rsidR="00A91516" w:rsidRPr="003121DD" w:rsidRDefault="00A91516">
          <w:pPr>
            <w:pStyle w:val="Podnojestranice"/>
            <w:jc w:val="right"/>
          </w:pP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FABF8F"/>
        </w:tcPr>
        <w:p w:rsidR="00950103" w:rsidRPr="003C74EB" w:rsidRDefault="008829C8">
          <w:pPr>
            <w:pStyle w:val="Zaglavljestranice"/>
            <w:rPr>
              <w:color w:val="FFFFFF"/>
            </w:rPr>
          </w:pPr>
          <w:r w:rsidRPr="003C74EB">
            <w:fldChar w:fldCharType="begin"/>
          </w:r>
          <w:r w:rsidR="00A91516" w:rsidRPr="003121DD">
            <w:instrText>PAGE   \* MERGEFORMAT</w:instrText>
          </w:r>
          <w:r w:rsidRPr="003C74EB">
            <w:fldChar w:fldCharType="separate"/>
          </w:r>
          <w:r w:rsidR="00BA2A63" w:rsidRPr="00BA2A63">
            <w:rPr>
              <w:noProof/>
              <w:color w:val="FFFFFF"/>
              <w:lang w:val="sr-Latn-CS"/>
            </w:rPr>
            <w:t>1</w:t>
          </w:r>
          <w:r w:rsidRPr="003C74EB">
            <w:rPr>
              <w:color w:val="FFFFFF"/>
            </w:rPr>
            <w:fldChar w:fldCharType="end"/>
          </w:r>
        </w:p>
        <w:p w:rsidR="00A91516" w:rsidRPr="00950103" w:rsidRDefault="00950103" w:rsidP="00950103">
          <w:pPr>
            <w:tabs>
              <w:tab w:val="left" w:pos="620"/>
            </w:tabs>
          </w:pPr>
          <w:r>
            <w:tab/>
          </w:r>
        </w:p>
      </w:tc>
    </w:tr>
  </w:tbl>
  <w:p w:rsidR="00A91516" w:rsidRPr="0011647D" w:rsidRDefault="00A91516">
    <w:pPr>
      <w:pStyle w:val="Teloteksta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0A" w:rsidRDefault="00F0330A">
      <w:r>
        <w:separator/>
      </w:r>
    </w:p>
  </w:footnote>
  <w:footnote w:type="continuationSeparator" w:id="0">
    <w:p w:rsidR="00F0330A" w:rsidRDefault="00F0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16" w:rsidRDefault="00F0330A">
    <w:pPr>
      <w:pStyle w:val="Zaglavljestranic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88.95pt;height:90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АДНА ВЕРЗИЈ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03" w:rsidRPr="003C74EB" w:rsidRDefault="00950103" w:rsidP="003C74EB">
    <w:pPr>
      <w:pStyle w:val="Zaglavljestranice"/>
      <w:pBdr>
        <w:bottom w:val="thickThinSmallGap" w:sz="24" w:space="1" w:color="622423"/>
      </w:pBdr>
      <w:jc w:val="center"/>
      <w:rPr>
        <w:rFonts w:ascii="Cambria" w:hAnsi="Cambria"/>
        <w:sz w:val="24"/>
        <w:szCs w:val="24"/>
      </w:rPr>
    </w:pPr>
    <w:r w:rsidRPr="003C74EB">
      <w:rPr>
        <w:rFonts w:ascii="Cambria" w:hAnsi="Cambria"/>
        <w:sz w:val="24"/>
        <w:szCs w:val="24"/>
      </w:rPr>
      <w:t xml:space="preserve">ИЗВЕШТАЈ О РАДУ УПРАВЕ ГРАДСКЕ ОПШТИНЕ </w:t>
    </w:r>
    <w:r w:rsidR="003C74EB" w:rsidRPr="003C74EB">
      <w:rPr>
        <w:rFonts w:ascii="Cambria" w:hAnsi="Cambria"/>
        <w:sz w:val="24"/>
        <w:szCs w:val="24"/>
      </w:rPr>
      <w:t>СЕВОЈНО ЗА 2020.</w:t>
    </w:r>
    <w:r w:rsidR="005E7A83">
      <w:rPr>
        <w:rFonts w:ascii="Cambria" w:hAnsi="Cambria"/>
        <w:sz w:val="24"/>
        <w:szCs w:val="24"/>
      </w:rPr>
      <w:t xml:space="preserve"> </w:t>
    </w:r>
    <w:r w:rsidR="003C74EB" w:rsidRPr="003C74EB">
      <w:rPr>
        <w:rFonts w:ascii="Cambria" w:hAnsi="Cambria"/>
        <w:sz w:val="24"/>
        <w:szCs w:val="24"/>
      </w:rPr>
      <w:t>ГОДИНУ</w:t>
    </w:r>
  </w:p>
  <w:p w:rsidR="00A91516" w:rsidRDefault="00A91516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BB2"/>
    <w:multiLevelType w:val="hybridMultilevel"/>
    <w:tmpl w:val="BA200470"/>
    <w:lvl w:ilvl="0" w:tplc="8882616C">
      <w:numFmt w:val="bullet"/>
      <w:lvlText w:val="-"/>
      <w:lvlJc w:val="left"/>
      <w:pPr>
        <w:ind w:left="598" w:hanging="138"/>
      </w:pPr>
      <w:rPr>
        <w:rFonts w:hint="default"/>
        <w:w w:val="100"/>
        <w:lang w:eastAsia="en-US" w:bidi="ar-SA"/>
      </w:rPr>
    </w:lvl>
    <w:lvl w:ilvl="1" w:tplc="F6A4B368">
      <w:numFmt w:val="bullet"/>
      <w:lvlText w:val=""/>
      <w:lvlJc w:val="left"/>
      <w:pPr>
        <w:ind w:left="936" w:hanging="34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FEAC9AE">
      <w:numFmt w:val="bullet"/>
      <w:lvlText w:val=""/>
      <w:lvlJc w:val="left"/>
      <w:pPr>
        <w:ind w:left="1741" w:hanging="34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B754909C">
      <w:numFmt w:val="bullet"/>
      <w:lvlText w:val="•"/>
      <w:lvlJc w:val="left"/>
      <w:pPr>
        <w:ind w:left="2840" w:hanging="348"/>
      </w:pPr>
      <w:rPr>
        <w:rFonts w:hint="default"/>
        <w:lang w:eastAsia="en-US" w:bidi="ar-SA"/>
      </w:rPr>
    </w:lvl>
    <w:lvl w:ilvl="4" w:tplc="518AA686">
      <w:numFmt w:val="bullet"/>
      <w:lvlText w:val="•"/>
      <w:lvlJc w:val="left"/>
      <w:pPr>
        <w:ind w:left="3941" w:hanging="348"/>
      </w:pPr>
      <w:rPr>
        <w:rFonts w:hint="default"/>
        <w:lang w:eastAsia="en-US" w:bidi="ar-SA"/>
      </w:rPr>
    </w:lvl>
    <w:lvl w:ilvl="5" w:tplc="F8126C4C">
      <w:numFmt w:val="bullet"/>
      <w:lvlText w:val="•"/>
      <w:lvlJc w:val="left"/>
      <w:pPr>
        <w:ind w:left="5042" w:hanging="348"/>
      </w:pPr>
      <w:rPr>
        <w:rFonts w:hint="default"/>
        <w:lang w:eastAsia="en-US" w:bidi="ar-SA"/>
      </w:rPr>
    </w:lvl>
    <w:lvl w:ilvl="6" w:tplc="2098F0C4">
      <w:numFmt w:val="bullet"/>
      <w:lvlText w:val="•"/>
      <w:lvlJc w:val="left"/>
      <w:pPr>
        <w:ind w:left="6143" w:hanging="348"/>
      </w:pPr>
      <w:rPr>
        <w:rFonts w:hint="default"/>
        <w:lang w:eastAsia="en-US" w:bidi="ar-SA"/>
      </w:rPr>
    </w:lvl>
    <w:lvl w:ilvl="7" w:tplc="3DCAD7FE">
      <w:numFmt w:val="bullet"/>
      <w:lvlText w:val="•"/>
      <w:lvlJc w:val="left"/>
      <w:pPr>
        <w:ind w:left="7244" w:hanging="348"/>
      </w:pPr>
      <w:rPr>
        <w:rFonts w:hint="default"/>
        <w:lang w:eastAsia="en-US" w:bidi="ar-SA"/>
      </w:rPr>
    </w:lvl>
    <w:lvl w:ilvl="8" w:tplc="CD20EA18">
      <w:numFmt w:val="bullet"/>
      <w:lvlText w:val="•"/>
      <w:lvlJc w:val="left"/>
      <w:pPr>
        <w:ind w:left="8344" w:hanging="348"/>
      </w:pPr>
      <w:rPr>
        <w:rFonts w:hint="default"/>
        <w:lang w:eastAsia="en-US" w:bidi="ar-SA"/>
      </w:rPr>
    </w:lvl>
  </w:abstractNum>
  <w:abstractNum w:abstractNumId="1">
    <w:nsid w:val="08234F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D5D60"/>
    <w:multiLevelType w:val="hybridMultilevel"/>
    <w:tmpl w:val="CF1E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285"/>
    <w:multiLevelType w:val="hybridMultilevel"/>
    <w:tmpl w:val="AC943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71882"/>
    <w:multiLevelType w:val="hybridMultilevel"/>
    <w:tmpl w:val="ABD0E2D0"/>
    <w:lvl w:ilvl="0" w:tplc="F2C0760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7363F3"/>
    <w:multiLevelType w:val="hybridMultilevel"/>
    <w:tmpl w:val="E402D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11B2"/>
    <w:multiLevelType w:val="hybridMultilevel"/>
    <w:tmpl w:val="248EA36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C9B1D68"/>
    <w:multiLevelType w:val="hybridMultilevel"/>
    <w:tmpl w:val="C07609DE"/>
    <w:lvl w:ilvl="0" w:tplc="FAE6E58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E03FE"/>
    <w:multiLevelType w:val="hybridMultilevel"/>
    <w:tmpl w:val="F266E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F4CB7"/>
    <w:multiLevelType w:val="hybridMultilevel"/>
    <w:tmpl w:val="51884152"/>
    <w:lvl w:ilvl="0" w:tplc="583212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B5D2C"/>
    <w:multiLevelType w:val="hybridMultilevel"/>
    <w:tmpl w:val="2D58D530"/>
    <w:lvl w:ilvl="0" w:tplc="FE489B24">
      <w:start w:val="12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26251"/>
    <w:multiLevelType w:val="hybridMultilevel"/>
    <w:tmpl w:val="1152D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33D90"/>
    <w:multiLevelType w:val="hybridMultilevel"/>
    <w:tmpl w:val="4E34B28A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>
    <w:nsid w:val="351C2038"/>
    <w:multiLevelType w:val="hybridMultilevel"/>
    <w:tmpl w:val="7C4A97C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365224C9"/>
    <w:multiLevelType w:val="hybridMultilevel"/>
    <w:tmpl w:val="33A0F7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B0865DF"/>
    <w:multiLevelType w:val="hybridMultilevel"/>
    <w:tmpl w:val="2CB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934B2"/>
    <w:multiLevelType w:val="hybridMultilevel"/>
    <w:tmpl w:val="D3EA3740"/>
    <w:lvl w:ilvl="0" w:tplc="0164AF20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2045"/>
    <w:multiLevelType w:val="hybridMultilevel"/>
    <w:tmpl w:val="7A1CF08A"/>
    <w:lvl w:ilvl="0" w:tplc="14E4F2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B02F4"/>
    <w:multiLevelType w:val="hybridMultilevel"/>
    <w:tmpl w:val="1794EE5E"/>
    <w:lvl w:ilvl="0" w:tplc="2DA8041E">
      <w:start w:val="1"/>
      <w:numFmt w:val="decimal"/>
      <w:lvlText w:val="%1."/>
      <w:lvlJc w:val="left"/>
      <w:pPr>
        <w:ind w:left="36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4FAC4E18"/>
    <w:multiLevelType w:val="hybridMultilevel"/>
    <w:tmpl w:val="D7BC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804A8"/>
    <w:multiLevelType w:val="hybridMultilevel"/>
    <w:tmpl w:val="42C280EC"/>
    <w:lvl w:ilvl="0" w:tplc="3D4E4F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>
    <w:nsid w:val="5A4F3EE5"/>
    <w:multiLevelType w:val="hybridMultilevel"/>
    <w:tmpl w:val="01B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F2EC7"/>
    <w:multiLevelType w:val="hybridMultilevel"/>
    <w:tmpl w:val="503A3CF2"/>
    <w:lvl w:ilvl="0" w:tplc="2DA8041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>
    <w:nsid w:val="5D2A62C8"/>
    <w:multiLevelType w:val="hybridMultilevel"/>
    <w:tmpl w:val="51CEAE92"/>
    <w:lvl w:ilvl="0" w:tplc="18CEEE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B5400"/>
    <w:multiLevelType w:val="hybridMultilevel"/>
    <w:tmpl w:val="7C96FF9E"/>
    <w:lvl w:ilvl="0" w:tplc="C34E107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F84C67"/>
    <w:multiLevelType w:val="hybridMultilevel"/>
    <w:tmpl w:val="5F1C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940F1"/>
    <w:multiLevelType w:val="hybridMultilevel"/>
    <w:tmpl w:val="D8D03E82"/>
    <w:lvl w:ilvl="0" w:tplc="17BE2C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1008E"/>
    <w:multiLevelType w:val="hybridMultilevel"/>
    <w:tmpl w:val="1DA8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255D5"/>
    <w:multiLevelType w:val="hybridMultilevel"/>
    <w:tmpl w:val="3250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7"/>
  </w:num>
  <w:num w:numId="12">
    <w:abstractNumId w:val="2"/>
  </w:num>
  <w:num w:numId="13">
    <w:abstractNumId w:val="3"/>
  </w:num>
  <w:num w:numId="14">
    <w:abstractNumId w:val="1"/>
  </w:num>
  <w:num w:numId="15">
    <w:abstractNumId w:val="15"/>
  </w:num>
  <w:num w:numId="16">
    <w:abstractNumId w:val="13"/>
  </w:num>
  <w:num w:numId="17">
    <w:abstractNumId w:val="6"/>
  </w:num>
  <w:num w:numId="18">
    <w:abstractNumId w:val="25"/>
  </w:num>
  <w:num w:numId="19">
    <w:abstractNumId w:val="11"/>
  </w:num>
  <w:num w:numId="20">
    <w:abstractNumId w:val="21"/>
  </w:num>
  <w:num w:numId="21">
    <w:abstractNumId w:val="19"/>
  </w:num>
  <w:num w:numId="22">
    <w:abstractNumId w:val="18"/>
  </w:num>
  <w:num w:numId="23">
    <w:abstractNumId w:val="12"/>
  </w:num>
  <w:num w:numId="24">
    <w:abstractNumId w:val="5"/>
  </w:num>
  <w:num w:numId="25">
    <w:abstractNumId w:val="4"/>
  </w:num>
  <w:num w:numId="26">
    <w:abstractNumId w:val="7"/>
  </w:num>
  <w:num w:numId="27">
    <w:abstractNumId w:val="8"/>
  </w:num>
  <w:num w:numId="28">
    <w:abstractNumId w:val="2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0C"/>
    <w:rsid w:val="00001687"/>
    <w:rsid w:val="000033C9"/>
    <w:rsid w:val="00004772"/>
    <w:rsid w:val="00006F04"/>
    <w:rsid w:val="00014C83"/>
    <w:rsid w:val="00016AAB"/>
    <w:rsid w:val="00017F12"/>
    <w:rsid w:val="00023E08"/>
    <w:rsid w:val="000249C0"/>
    <w:rsid w:val="000266E8"/>
    <w:rsid w:val="000300C6"/>
    <w:rsid w:val="00032A75"/>
    <w:rsid w:val="00034C5B"/>
    <w:rsid w:val="000358F5"/>
    <w:rsid w:val="00035E34"/>
    <w:rsid w:val="00043AE4"/>
    <w:rsid w:val="0004579C"/>
    <w:rsid w:val="00046301"/>
    <w:rsid w:val="00046858"/>
    <w:rsid w:val="000541D6"/>
    <w:rsid w:val="00054CAE"/>
    <w:rsid w:val="00062017"/>
    <w:rsid w:val="00063008"/>
    <w:rsid w:val="000729DA"/>
    <w:rsid w:val="0007583A"/>
    <w:rsid w:val="00092C7C"/>
    <w:rsid w:val="000956CF"/>
    <w:rsid w:val="000959A3"/>
    <w:rsid w:val="000A0E62"/>
    <w:rsid w:val="000A4D1C"/>
    <w:rsid w:val="000A5753"/>
    <w:rsid w:val="000B1EB3"/>
    <w:rsid w:val="000B33D0"/>
    <w:rsid w:val="000B6FD6"/>
    <w:rsid w:val="000C1C87"/>
    <w:rsid w:val="000C7A9A"/>
    <w:rsid w:val="000D0C8A"/>
    <w:rsid w:val="000D6D11"/>
    <w:rsid w:val="000E3ACB"/>
    <w:rsid w:val="000E54D0"/>
    <w:rsid w:val="000F3599"/>
    <w:rsid w:val="000F385D"/>
    <w:rsid w:val="000F590C"/>
    <w:rsid w:val="000F5E93"/>
    <w:rsid w:val="000F7EEF"/>
    <w:rsid w:val="001109B4"/>
    <w:rsid w:val="00115A5F"/>
    <w:rsid w:val="0011647D"/>
    <w:rsid w:val="00120353"/>
    <w:rsid w:val="001250A0"/>
    <w:rsid w:val="00133570"/>
    <w:rsid w:val="00133E1B"/>
    <w:rsid w:val="00135660"/>
    <w:rsid w:val="001368FF"/>
    <w:rsid w:val="001375D2"/>
    <w:rsid w:val="0014567B"/>
    <w:rsid w:val="00152360"/>
    <w:rsid w:val="001638DF"/>
    <w:rsid w:val="00164982"/>
    <w:rsid w:val="00165CC9"/>
    <w:rsid w:val="001706BD"/>
    <w:rsid w:val="001709AC"/>
    <w:rsid w:val="00171A12"/>
    <w:rsid w:val="00175B4F"/>
    <w:rsid w:val="00180337"/>
    <w:rsid w:val="001862AF"/>
    <w:rsid w:val="00186469"/>
    <w:rsid w:val="00190121"/>
    <w:rsid w:val="001906A2"/>
    <w:rsid w:val="00191360"/>
    <w:rsid w:val="001936C0"/>
    <w:rsid w:val="001A1546"/>
    <w:rsid w:val="001A58EE"/>
    <w:rsid w:val="001A5B7B"/>
    <w:rsid w:val="001B1BC8"/>
    <w:rsid w:val="001B3215"/>
    <w:rsid w:val="001C1EBB"/>
    <w:rsid w:val="001D62F9"/>
    <w:rsid w:val="001D63D9"/>
    <w:rsid w:val="001E2C02"/>
    <w:rsid w:val="001E4A39"/>
    <w:rsid w:val="001F6F46"/>
    <w:rsid w:val="001F74BC"/>
    <w:rsid w:val="00205EC8"/>
    <w:rsid w:val="00210EB4"/>
    <w:rsid w:val="00211410"/>
    <w:rsid w:val="00212BBE"/>
    <w:rsid w:val="00213562"/>
    <w:rsid w:val="00213E44"/>
    <w:rsid w:val="002168FA"/>
    <w:rsid w:val="002217DE"/>
    <w:rsid w:val="00224332"/>
    <w:rsid w:val="002244C3"/>
    <w:rsid w:val="00226AC2"/>
    <w:rsid w:val="002311BA"/>
    <w:rsid w:val="00232A11"/>
    <w:rsid w:val="00233230"/>
    <w:rsid w:val="00234793"/>
    <w:rsid w:val="00240668"/>
    <w:rsid w:val="002407FB"/>
    <w:rsid w:val="00243742"/>
    <w:rsid w:val="00244AC0"/>
    <w:rsid w:val="0025527A"/>
    <w:rsid w:val="00256544"/>
    <w:rsid w:val="00266B3B"/>
    <w:rsid w:val="002746C8"/>
    <w:rsid w:val="00274CE6"/>
    <w:rsid w:val="00275579"/>
    <w:rsid w:val="00275A19"/>
    <w:rsid w:val="00276EA2"/>
    <w:rsid w:val="002827A6"/>
    <w:rsid w:val="00282998"/>
    <w:rsid w:val="002A2219"/>
    <w:rsid w:val="002A33D3"/>
    <w:rsid w:val="002A4D6D"/>
    <w:rsid w:val="002A7889"/>
    <w:rsid w:val="002B19BF"/>
    <w:rsid w:val="002B1A60"/>
    <w:rsid w:val="002B377E"/>
    <w:rsid w:val="002C0237"/>
    <w:rsid w:val="002C22C2"/>
    <w:rsid w:val="002C4F93"/>
    <w:rsid w:val="002D085A"/>
    <w:rsid w:val="002D0C7B"/>
    <w:rsid w:val="002D7ACA"/>
    <w:rsid w:val="002E061B"/>
    <w:rsid w:val="002E3C64"/>
    <w:rsid w:val="002F07D0"/>
    <w:rsid w:val="002F0A7E"/>
    <w:rsid w:val="002F5147"/>
    <w:rsid w:val="002F568F"/>
    <w:rsid w:val="002F73EB"/>
    <w:rsid w:val="00300A8E"/>
    <w:rsid w:val="00302314"/>
    <w:rsid w:val="00305A86"/>
    <w:rsid w:val="00306A85"/>
    <w:rsid w:val="003121DD"/>
    <w:rsid w:val="00314645"/>
    <w:rsid w:val="00316557"/>
    <w:rsid w:val="00322531"/>
    <w:rsid w:val="00326789"/>
    <w:rsid w:val="003313C5"/>
    <w:rsid w:val="00341B55"/>
    <w:rsid w:val="003445F4"/>
    <w:rsid w:val="0035156E"/>
    <w:rsid w:val="003576DC"/>
    <w:rsid w:val="00360209"/>
    <w:rsid w:val="003602AD"/>
    <w:rsid w:val="0036265D"/>
    <w:rsid w:val="003646CB"/>
    <w:rsid w:val="00364B0C"/>
    <w:rsid w:val="003653E2"/>
    <w:rsid w:val="00367E84"/>
    <w:rsid w:val="003730AC"/>
    <w:rsid w:val="003736DA"/>
    <w:rsid w:val="0037577A"/>
    <w:rsid w:val="003777CB"/>
    <w:rsid w:val="003814B9"/>
    <w:rsid w:val="0039072E"/>
    <w:rsid w:val="0039624A"/>
    <w:rsid w:val="00397ECD"/>
    <w:rsid w:val="003A0B92"/>
    <w:rsid w:val="003B1698"/>
    <w:rsid w:val="003B4D69"/>
    <w:rsid w:val="003B7ADB"/>
    <w:rsid w:val="003C5AE6"/>
    <w:rsid w:val="003C74EB"/>
    <w:rsid w:val="003C7AAD"/>
    <w:rsid w:val="003D0CE2"/>
    <w:rsid w:val="003E1E64"/>
    <w:rsid w:val="003E2C1D"/>
    <w:rsid w:val="003E31C2"/>
    <w:rsid w:val="003E7548"/>
    <w:rsid w:val="003F60D9"/>
    <w:rsid w:val="003F7719"/>
    <w:rsid w:val="00402329"/>
    <w:rsid w:val="00404F82"/>
    <w:rsid w:val="004153C3"/>
    <w:rsid w:val="004161A1"/>
    <w:rsid w:val="0042068C"/>
    <w:rsid w:val="00420BC3"/>
    <w:rsid w:val="0042203D"/>
    <w:rsid w:val="004239F0"/>
    <w:rsid w:val="00424D36"/>
    <w:rsid w:val="004267A2"/>
    <w:rsid w:val="0043081C"/>
    <w:rsid w:val="00437E26"/>
    <w:rsid w:val="004556DF"/>
    <w:rsid w:val="0046253C"/>
    <w:rsid w:val="0046342C"/>
    <w:rsid w:val="00464D95"/>
    <w:rsid w:val="00464FC3"/>
    <w:rsid w:val="004676BE"/>
    <w:rsid w:val="00470184"/>
    <w:rsid w:val="00471D78"/>
    <w:rsid w:val="00472139"/>
    <w:rsid w:val="004749C3"/>
    <w:rsid w:val="00474B3A"/>
    <w:rsid w:val="00480A6C"/>
    <w:rsid w:val="00481096"/>
    <w:rsid w:val="004822A9"/>
    <w:rsid w:val="00483470"/>
    <w:rsid w:val="0048423E"/>
    <w:rsid w:val="00485805"/>
    <w:rsid w:val="00486B85"/>
    <w:rsid w:val="00487B2A"/>
    <w:rsid w:val="00487E48"/>
    <w:rsid w:val="00490019"/>
    <w:rsid w:val="0049259A"/>
    <w:rsid w:val="00493FC0"/>
    <w:rsid w:val="00495170"/>
    <w:rsid w:val="0049631D"/>
    <w:rsid w:val="00496F00"/>
    <w:rsid w:val="00497914"/>
    <w:rsid w:val="004A272F"/>
    <w:rsid w:val="004A2C20"/>
    <w:rsid w:val="004A2F84"/>
    <w:rsid w:val="004C1B85"/>
    <w:rsid w:val="004C7B72"/>
    <w:rsid w:val="004D01C1"/>
    <w:rsid w:val="004D066C"/>
    <w:rsid w:val="004D16D1"/>
    <w:rsid w:val="004D1BEB"/>
    <w:rsid w:val="004D245A"/>
    <w:rsid w:val="004D3B0A"/>
    <w:rsid w:val="004D62FA"/>
    <w:rsid w:val="004E0BBB"/>
    <w:rsid w:val="004E5620"/>
    <w:rsid w:val="004E5C33"/>
    <w:rsid w:val="004F1245"/>
    <w:rsid w:val="004F33BA"/>
    <w:rsid w:val="004F44ED"/>
    <w:rsid w:val="004F59E6"/>
    <w:rsid w:val="005015E5"/>
    <w:rsid w:val="005035BC"/>
    <w:rsid w:val="00504031"/>
    <w:rsid w:val="00505438"/>
    <w:rsid w:val="0051104F"/>
    <w:rsid w:val="0051586E"/>
    <w:rsid w:val="00526649"/>
    <w:rsid w:val="00532C5E"/>
    <w:rsid w:val="00532F58"/>
    <w:rsid w:val="00536B51"/>
    <w:rsid w:val="0054191C"/>
    <w:rsid w:val="00545A8F"/>
    <w:rsid w:val="005502C5"/>
    <w:rsid w:val="0055324F"/>
    <w:rsid w:val="005533A6"/>
    <w:rsid w:val="00553E23"/>
    <w:rsid w:val="005561B1"/>
    <w:rsid w:val="00556E5C"/>
    <w:rsid w:val="005579E5"/>
    <w:rsid w:val="005601D9"/>
    <w:rsid w:val="00564625"/>
    <w:rsid w:val="005726AE"/>
    <w:rsid w:val="005745FF"/>
    <w:rsid w:val="0057513A"/>
    <w:rsid w:val="00575914"/>
    <w:rsid w:val="00584B72"/>
    <w:rsid w:val="005901CC"/>
    <w:rsid w:val="00591842"/>
    <w:rsid w:val="0059482D"/>
    <w:rsid w:val="005A03AC"/>
    <w:rsid w:val="005A06D8"/>
    <w:rsid w:val="005A6BFD"/>
    <w:rsid w:val="005B3B1B"/>
    <w:rsid w:val="005C0651"/>
    <w:rsid w:val="005C4BE2"/>
    <w:rsid w:val="005D1C57"/>
    <w:rsid w:val="005D51D6"/>
    <w:rsid w:val="005D57E5"/>
    <w:rsid w:val="005E00A3"/>
    <w:rsid w:val="005E1915"/>
    <w:rsid w:val="005E1FC1"/>
    <w:rsid w:val="005E254C"/>
    <w:rsid w:val="005E7A83"/>
    <w:rsid w:val="005F10B8"/>
    <w:rsid w:val="005F6F0A"/>
    <w:rsid w:val="006124B0"/>
    <w:rsid w:val="006159A2"/>
    <w:rsid w:val="006162DD"/>
    <w:rsid w:val="0061787A"/>
    <w:rsid w:val="00620F65"/>
    <w:rsid w:val="00623F11"/>
    <w:rsid w:val="00624621"/>
    <w:rsid w:val="00626BE2"/>
    <w:rsid w:val="00633D85"/>
    <w:rsid w:val="00641DAE"/>
    <w:rsid w:val="00641FB9"/>
    <w:rsid w:val="00646B82"/>
    <w:rsid w:val="00653EFD"/>
    <w:rsid w:val="00662727"/>
    <w:rsid w:val="00664E5A"/>
    <w:rsid w:val="006650F0"/>
    <w:rsid w:val="00667CF7"/>
    <w:rsid w:val="00670802"/>
    <w:rsid w:val="00670F01"/>
    <w:rsid w:val="00671474"/>
    <w:rsid w:val="0067247A"/>
    <w:rsid w:val="0067306F"/>
    <w:rsid w:val="00674574"/>
    <w:rsid w:val="00675028"/>
    <w:rsid w:val="00683E1C"/>
    <w:rsid w:val="0069352D"/>
    <w:rsid w:val="00694E3B"/>
    <w:rsid w:val="00697F98"/>
    <w:rsid w:val="006A0C6C"/>
    <w:rsid w:val="006A1EEF"/>
    <w:rsid w:val="006A2703"/>
    <w:rsid w:val="006A2D5B"/>
    <w:rsid w:val="006A4038"/>
    <w:rsid w:val="006A6143"/>
    <w:rsid w:val="006B4324"/>
    <w:rsid w:val="006B5AEB"/>
    <w:rsid w:val="006B7639"/>
    <w:rsid w:val="006C3AFC"/>
    <w:rsid w:val="006C3EEF"/>
    <w:rsid w:val="006C6908"/>
    <w:rsid w:val="006D3F37"/>
    <w:rsid w:val="006D5137"/>
    <w:rsid w:val="006D7815"/>
    <w:rsid w:val="006E30BB"/>
    <w:rsid w:val="006E3140"/>
    <w:rsid w:val="006F1035"/>
    <w:rsid w:val="006F2BBB"/>
    <w:rsid w:val="006F3753"/>
    <w:rsid w:val="007065E8"/>
    <w:rsid w:val="007102AE"/>
    <w:rsid w:val="0071586F"/>
    <w:rsid w:val="00715FD4"/>
    <w:rsid w:val="007204B6"/>
    <w:rsid w:val="007213FC"/>
    <w:rsid w:val="00722FC3"/>
    <w:rsid w:val="007338DD"/>
    <w:rsid w:val="00733F64"/>
    <w:rsid w:val="00747F32"/>
    <w:rsid w:val="00756CDE"/>
    <w:rsid w:val="00760671"/>
    <w:rsid w:val="00764D7E"/>
    <w:rsid w:val="00766D19"/>
    <w:rsid w:val="00771B62"/>
    <w:rsid w:val="007751D0"/>
    <w:rsid w:val="00775EC8"/>
    <w:rsid w:val="0077653F"/>
    <w:rsid w:val="00777C8D"/>
    <w:rsid w:val="00782C37"/>
    <w:rsid w:val="00786260"/>
    <w:rsid w:val="00795649"/>
    <w:rsid w:val="007A18C9"/>
    <w:rsid w:val="007A7FC9"/>
    <w:rsid w:val="007B21FB"/>
    <w:rsid w:val="007B6BD2"/>
    <w:rsid w:val="007D15D1"/>
    <w:rsid w:val="007D1E63"/>
    <w:rsid w:val="007D4508"/>
    <w:rsid w:val="007D6651"/>
    <w:rsid w:val="007E1B91"/>
    <w:rsid w:val="007E2AE6"/>
    <w:rsid w:val="007E7D3C"/>
    <w:rsid w:val="007F360B"/>
    <w:rsid w:val="007F6B12"/>
    <w:rsid w:val="00802246"/>
    <w:rsid w:val="008065E1"/>
    <w:rsid w:val="00810226"/>
    <w:rsid w:val="008113D5"/>
    <w:rsid w:val="008130E7"/>
    <w:rsid w:val="008220E5"/>
    <w:rsid w:val="008268F7"/>
    <w:rsid w:val="00832D12"/>
    <w:rsid w:val="00832D98"/>
    <w:rsid w:val="00832F95"/>
    <w:rsid w:val="008351EB"/>
    <w:rsid w:val="00837993"/>
    <w:rsid w:val="008448C8"/>
    <w:rsid w:val="008471C1"/>
    <w:rsid w:val="008477CE"/>
    <w:rsid w:val="008524FB"/>
    <w:rsid w:val="00854018"/>
    <w:rsid w:val="00855326"/>
    <w:rsid w:val="00855894"/>
    <w:rsid w:val="00862DA5"/>
    <w:rsid w:val="00867649"/>
    <w:rsid w:val="00870982"/>
    <w:rsid w:val="00873E2A"/>
    <w:rsid w:val="00874223"/>
    <w:rsid w:val="00877EC7"/>
    <w:rsid w:val="00880DD5"/>
    <w:rsid w:val="008829C8"/>
    <w:rsid w:val="008836F3"/>
    <w:rsid w:val="00883969"/>
    <w:rsid w:val="00884E96"/>
    <w:rsid w:val="0088500B"/>
    <w:rsid w:val="00897548"/>
    <w:rsid w:val="008A0464"/>
    <w:rsid w:val="008B23FA"/>
    <w:rsid w:val="008B47F6"/>
    <w:rsid w:val="008B4C5C"/>
    <w:rsid w:val="008B5872"/>
    <w:rsid w:val="008C10E0"/>
    <w:rsid w:val="008D0A0E"/>
    <w:rsid w:val="008D0FE2"/>
    <w:rsid w:val="008D1748"/>
    <w:rsid w:val="008D2B07"/>
    <w:rsid w:val="008D3095"/>
    <w:rsid w:val="008D7635"/>
    <w:rsid w:val="008E3945"/>
    <w:rsid w:val="008E5E1B"/>
    <w:rsid w:val="008F3678"/>
    <w:rsid w:val="008F7E46"/>
    <w:rsid w:val="009161B7"/>
    <w:rsid w:val="00917CC0"/>
    <w:rsid w:val="009210CB"/>
    <w:rsid w:val="00921DA0"/>
    <w:rsid w:val="00930ED5"/>
    <w:rsid w:val="00932316"/>
    <w:rsid w:val="0093729C"/>
    <w:rsid w:val="00950103"/>
    <w:rsid w:val="00950713"/>
    <w:rsid w:val="00953AA1"/>
    <w:rsid w:val="00957968"/>
    <w:rsid w:val="009611A9"/>
    <w:rsid w:val="0096269B"/>
    <w:rsid w:val="00967975"/>
    <w:rsid w:val="0098040D"/>
    <w:rsid w:val="0098426B"/>
    <w:rsid w:val="0098477C"/>
    <w:rsid w:val="00987F64"/>
    <w:rsid w:val="00990474"/>
    <w:rsid w:val="00991011"/>
    <w:rsid w:val="00994702"/>
    <w:rsid w:val="009964D4"/>
    <w:rsid w:val="009A40D4"/>
    <w:rsid w:val="009A71C3"/>
    <w:rsid w:val="009B1F43"/>
    <w:rsid w:val="009B2CFA"/>
    <w:rsid w:val="009B30A5"/>
    <w:rsid w:val="009C173D"/>
    <w:rsid w:val="009C355F"/>
    <w:rsid w:val="009C4EF5"/>
    <w:rsid w:val="009C63D7"/>
    <w:rsid w:val="009D158B"/>
    <w:rsid w:val="009D23AE"/>
    <w:rsid w:val="009F102E"/>
    <w:rsid w:val="009F269E"/>
    <w:rsid w:val="00A00AD1"/>
    <w:rsid w:val="00A01426"/>
    <w:rsid w:val="00A05C03"/>
    <w:rsid w:val="00A13098"/>
    <w:rsid w:val="00A1472E"/>
    <w:rsid w:val="00A172FB"/>
    <w:rsid w:val="00A2533B"/>
    <w:rsid w:val="00A30824"/>
    <w:rsid w:val="00A347C4"/>
    <w:rsid w:val="00A37DF1"/>
    <w:rsid w:val="00A4138C"/>
    <w:rsid w:val="00A4242F"/>
    <w:rsid w:val="00A44378"/>
    <w:rsid w:val="00A50B48"/>
    <w:rsid w:val="00A543B4"/>
    <w:rsid w:val="00A653B6"/>
    <w:rsid w:val="00A66A0C"/>
    <w:rsid w:val="00A7146B"/>
    <w:rsid w:val="00A71B20"/>
    <w:rsid w:val="00A751F8"/>
    <w:rsid w:val="00A7735C"/>
    <w:rsid w:val="00A844BE"/>
    <w:rsid w:val="00A87BD0"/>
    <w:rsid w:val="00A91516"/>
    <w:rsid w:val="00A93525"/>
    <w:rsid w:val="00A9445A"/>
    <w:rsid w:val="00A94AF5"/>
    <w:rsid w:val="00A95AAD"/>
    <w:rsid w:val="00A96673"/>
    <w:rsid w:val="00AB5443"/>
    <w:rsid w:val="00AB58E2"/>
    <w:rsid w:val="00AC5242"/>
    <w:rsid w:val="00AC592A"/>
    <w:rsid w:val="00AC5FD5"/>
    <w:rsid w:val="00AD0509"/>
    <w:rsid w:val="00AD0D1B"/>
    <w:rsid w:val="00AD29E0"/>
    <w:rsid w:val="00AD2DBF"/>
    <w:rsid w:val="00AE1729"/>
    <w:rsid w:val="00AE205E"/>
    <w:rsid w:val="00AE4A46"/>
    <w:rsid w:val="00AF0ADA"/>
    <w:rsid w:val="00AF2138"/>
    <w:rsid w:val="00B04A99"/>
    <w:rsid w:val="00B063CE"/>
    <w:rsid w:val="00B0717D"/>
    <w:rsid w:val="00B128EB"/>
    <w:rsid w:val="00B14D17"/>
    <w:rsid w:val="00B15F5F"/>
    <w:rsid w:val="00B2358F"/>
    <w:rsid w:val="00B256BB"/>
    <w:rsid w:val="00B402FD"/>
    <w:rsid w:val="00B44A69"/>
    <w:rsid w:val="00B47C32"/>
    <w:rsid w:val="00B5312D"/>
    <w:rsid w:val="00B54257"/>
    <w:rsid w:val="00B561F6"/>
    <w:rsid w:val="00B5690C"/>
    <w:rsid w:val="00B61A91"/>
    <w:rsid w:val="00B71489"/>
    <w:rsid w:val="00B71D5A"/>
    <w:rsid w:val="00B72829"/>
    <w:rsid w:val="00B7518B"/>
    <w:rsid w:val="00B775B8"/>
    <w:rsid w:val="00B779E1"/>
    <w:rsid w:val="00B8447F"/>
    <w:rsid w:val="00B85FFE"/>
    <w:rsid w:val="00B865D6"/>
    <w:rsid w:val="00B867F3"/>
    <w:rsid w:val="00B86812"/>
    <w:rsid w:val="00B86F9F"/>
    <w:rsid w:val="00B8732A"/>
    <w:rsid w:val="00B87789"/>
    <w:rsid w:val="00B90E90"/>
    <w:rsid w:val="00B94B38"/>
    <w:rsid w:val="00B959E8"/>
    <w:rsid w:val="00B969D4"/>
    <w:rsid w:val="00B975AD"/>
    <w:rsid w:val="00BA148B"/>
    <w:rsid w:val="00BA2119"/>
    <w:rsid w:val="00BA2A63"/>
    <w:rsid w:val="00BA5E43"/>
    <w:rsid w:val="00BB36F1"/>
    <w:rsid w:val="00BB51C4"/>
    <w:rsid w:val="00BB60B3"/>
    <w:rsid w:val="00BC056A"/>
    <w:rsid w:val="00BC445E"/>
    <w:rsid w:val="00BC5131"/>
    <w:rsid w:val="00BC6066"/>
    <w:rsid w:val="00BC7C59"/>
    <w:rsid w:val="00BD24D3"/>
    <w:rsid w:val="00BD3B46"/>
    <w:rsid w:val="00BD538F"/>
    <w:rsid w:val="00BD7837"/>
    <w:rsid w:val="00BD7896"/>
    <w:rsid w:val="00BE0DFA"/>
    <w:rsid w:val="00BE3807"/>
    <w:rsid w:val="00BF0ECB"/>
    <w:rsid w:val="00C010F3"/>
    <w:rsid w:val="00C01BB5"/>
    <w:rsid w:val="00C030CB"/>
    <w:rsid w:val="00C06D51"/>
    <w:rsid w:val="00C2240B"/>
    <w:rsid w:val="00C22FED"/>
    <w:rsid w:val="00C24DAF"/>
    <w:rsid w:val="00C256A3"/>
    <w:rsid w:val="00C26C49"/>
    <w:rsid w:val="00C27586"/>
    <w:rsid w:val="00C339E9"/>
    <w:rsid w:val="00C342EE"/>
    <w:rsid w:val="00C40ACF"/>
    <w:rsid w:val="00C413B3"/>
    <w:rsid w:val="00C44644"/>
    <w:rsid w:val="00C4730C"/>
    <w:rsid w:val="00C62640"/>
    <w:rsid w:val="00C66FF0"/>
    <w:rsid w:val="00C70919"/>
    <w:rsid w:val="00C7123F"/>
    <w:rsid w:val="00C74C89"/>
    <w:rsid w:val="00C767C9"/>
    <w:rsid w:val="00C76F71"/>
    <w:rsid w:val="00C81C50"/>
    <w:rsid w:val="00C826A8"/>
    <w:rsid w:val="00C85E69"/>
    <w:rsid w:val="00C861C6"/>
    <w:rsid w:val="00C86958"/>
    <w:rsid w:val="00C87904"/>
    <w:rsid w:val="00C93506"/>
    <w:rsid w:val="00C956CD"/>
    <w:rsid w:val="00CA3D7A"/>
    <w:rsid w:val="00CB16FB"/>
    <w:rsid w:val="00CB2401"/>
    <w:rsid w:val="00CB31E9"/>
    <w:rsid w:val="00CB5DCE"/>
    <w:rsid w:val="00CB6442"/>
    <w:rsid w:val="00CC7C91"/>
    <w:rsid w:val="00CD45B1"/>
    <w:rsid w:val="00CD56BE"/>
    <w:rsid w:val="00CE3552"/>
    <w:rsid w:val="00CE484A"/>
    <w:rsid w:val="00CE5B0A"/>
    <w:rsid w:val="00CF2530"/>
    <w:rsid w:val="00CF2C1C"/>
    <w:rsid w:val="00CF328D"/>
    <w:rsid w:val="00CF3EAC"/>
    <w:rsid w:val="00CF52DD"/>
    <w:rsid w:val="00D05893"/>
    <w:rsid w:val="00D11B4C"/>
    <w:rsid w:val="00D1447B"/>
    <w:rsid w:val="00D214D8"/>
    <w:rsid w:val="00D245C1"/>
    <w:rsid w:val="00D24898"/>
    <w:rsid w:val="00D24B6F"/>
    <w:rsid w:val="00D2510B"/>
    <w:rsid w:val="00D25FEE"/>
    <w:rsid w:val="00D31EFC"/>
    <w:rsid w:val="00D367E2"/>
    <w:rsid w:val="00D37ECC"/>
    <w:rsid w:val="00D434F3"/>
    <w:rsid w:val="00D43A09"/>
    <w:rsid w:val="00D46F68"/>
    <w:rsid w:val="00D50346"/>
    <w:rsid w:val="00D519E1"/>
    <w:rsid w:val="00D54B79"/>
    <w:rsid w:val="00D54EE5"/>
    <w:rsid w:val="00D57804"/>
    <w:rsid w:val="00D61A63"/>
    <w:rsid w:val="00D63089"/>
    <w:rsid w:val="00D63DA0"/>
    <w:rsid w:val="00D66B15"/>
    <w:rsid w:val="00D75036"/>
    <w:rsid w:val="00D75F4C"/>
    <w:rsid w:val="00D83663"/>
    <w:rsid w:val="00D86A82"/>
    <w:rsid w:val="00D90B23"/>
    <w:rsid w:val="00D96BDC"/>
    <w:rsid w:val="00DA08FD"/>
    <w:rsid w:val="00DA1127"/>
    <w:rsid w:val="00DA24DF"/>
    <w:rsid w:val="00DA42A3"/>
    <w:rsid w:val="00DA4874"/>
    <w:rsid w:val="00DA5FF3"/>
    <w:rsid w:val="00DC0398"/>
    <w:rsid w:val="00DC0D7F"/>
    <w:rsid w:val="00DE329A"/>
    <w:rsid w:val="00DE38DC"/>
    <w:rsid w:val="00DE4072"/>
    <w:rsid w:val="00DE43F6"/>
    <w:rsid w:val="00DE445D"/>
    <w:rsid w:val="00DE49FD"/>
    <w:rsid w:val="00DE549D"/>
    <w:rsid w:val="00DE59A2"/>
    <w:rsid w:val="00DF5F8F"/>
    <w:rsid w:val="00DF6568"/>
    <w:rsid w:val="00E00A2D"/>
    <w:rsid w:val="00E029A5"/>
    <w:rsid w:val="00E04A9A"/>
    <w:rsid w:val="00E125FF"/>
    <w:rsid w:val="00E16EED"/>
    <w:rsid w:val="00E2527B"/>
    <w:rsid w:val="00E33483"/>
    <w:rsid w:val="00E363BF"/>
    <w:rsid w:val="00E415E3"/>
    <w:rsid w:val="00E424CF"/>
    <w:rsid w:val="00E42C5E"/>
    <w:rsid w:val="00E44545"/>
    <w:rsid w:val="00E45642"/>
    <w:rsid w:val="00E4678A"/>
    <w:rsid w:val="00E47509"/>
    <w:rsid w:val="00E61498"/>
    <w:rsid w:val="00E64D64"/>
    <w:rsid w:val="00E67457"/>
    <w:rsid w:val="00E7013F"/>
    <w:rsid w:val="00E73200"/>
    <w:rsid w:val="00E732AA"/>
    <w:rsid w:val="00E76208"/>
    <w:rsid w:val="00E80CF7"/>
    <w:rsid w:val="00E80D4E"/>
    <w:rsid w:val="00E81440"/>
    <w:rsid w:val="00E818CF"/>
    <w:rsid w:val="00E82E47"/>
    <w:rsid w:val="00E938D2"/>
    <w:rsid w:val="00EA0A66"/>
    <w:rsid w:val="00EA0D3A"/>
    <w:rsid w:val="00EA233A"/>
    <w:rsid w:val="00EA404A"/>
    <w:rsid w:val="00EA4F42"/>
    <w:rsid w:val="00EA55CF"/>
    <w:rsid w:val="00EA69CA"/>
    <w:rsid w:val="00EB45DE"/>
    <w:rsid w:val="00EB7AE9"/>
    <w:rsid w:val="00EC0371"/>
    <w:rsid w:val="00ED023D"/>
    <w:rsid w:val="00ED1618"/>
    <w:rsid w:val="00ED1D03"/>
    <w:rsid w:val="00ED6820"/>
    <w:rsid w:val="00ED72A0"/>
    <w:rsid w:val="00ED7F7F"/>
    <w:rsid w:val="00EE1E44"/>
    <w:rsid w:val="00EE2990"/>
    <w:rsid w:val="00EE4928"/>
    <w:rsid w:val="00EE667E"/>
    <w:rsid w:val="00EF275A"/>
    <w:rsid w:val="00EF4D4A"/>
    <w:rsid w:val="00F0330A"/>
    <w:rsid w:val="00F11209"/>
    <w:rsid w:val="00F12068"/>
    <w:rsid w:val="00F1207F"/>
    <w:rsid w:val="00F15B0E"/>
    <w:rsid w:val="00F16374"/>
    <w:rsid w:val="00F17E62"/>
    <w:rsid w:val="00F25122"/>
    <w:rsid w:val="00F30DA7"/>
    <w:rsid w:val="00F311BD"/>
    <w:rsid w:val="00F344C7"/>
    <w:rsid w:val="00F360C2"/>
    <w:rsid w:val="00F418FB"/>
    <w:rsid w:val="00F41BB1"/>
    <w:rsid w:val="00F41FE5"/>
    <w:rsid w:val="00F4666F"/>
    <w:rsid w:val="00F47630"/>
    <w:rsid w:val="00F53760"/>
    <w:rsid w:val="00F60C81"/>
    <w:rsid w:val="00F63C72"/>
    <w:rsid w:val="00F64300"/>
    <w:rsid w:val="00F65E24"/>
    <w:rsid w:val="00F66300"/>
    <w:rsid w:val="00F72AB9"/>
    <w:rsid w:val="00F735CD"/>
    <w:rsid w:val="00F741A9"/>
    <w:rsid w:val="00F75A61"/>
    <w:rsid w:val="00F80284"/>
    <w:rsid w:val="00F81335"/>
    <w:rsid w:val="00F8342C"/>
    <w:rsid w:val="00F84BB2"/>
    <w:rsid w:val="00F863E1"/>
    <w:rsid w:val="00F87461"/>
    <w:rsid w:val="00F8792F"/>
    <w:rsid w:val="00F87D1A"/>
    <w:rsid w:val="00F97D17"/>
    <w:rsid w:val="00FA0431"/>
    <w:rsid w:val="00FA2AC4"/>
    <w:rsid w:val="00FA3EE5"/>
    <w:rsid w:val="00FA3F89"/>
    <w:rsid w:val="00FA6C51"/>
    <w:rsid w:val="00FB54F8"/>
    <w:rsid w:val="00FB6A08"/>
    <w:rsid w:val="00FC09AC"/>
    <w:rsid w:val="00FC24BE"/>
    <w:rsid w:val="00FC2685"/>
    <w:rsid w:val="00FC3B9D"/>
    <w:rsid w:val="00FC52CC"/>
    <w:rsid w:val="00FC626F"/>
    <w:rsid w:val="00FC7C27"/>
    <w:rsid w:val="00FD152C"/>
    <w:rsid w:val="00FD208E"/>
    <w:rsid w:val="00FD2407"/>
    <w:rsid w:val="00FD2D61"/>
    <w:rsid w:val="00FE2482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0B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aslov1">
    <w:name w:val="heading 1"/>
    <w:basedOn w:val="Normal"/>
    <w:link w:val="Naslov1Char"/>
    <w:uiPriority w:val="1"/>
    <w:qFormat/>
    <w:rsid w:val="00135660"/>
    <w:pPr>
      <w:ind w:left="165" w:right="165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2D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66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link w:val="TelotekstaChar"/>
    <w:uiPriority w:val="1"/>
    <w:qFormat/>
    <w:rsid w:val="00135660"/>
    <w:rPr>
      <w:sz w:val="24"/>
      <w:szCs w:val="24"/>
    </w:rPr>
  </w:style>
  <w:style w:type="paragraph" w:styleId="Pasussalistom">
    <w:name w:val="List Paragraph"/>
    <w:basedOn w:val="Normal"/>
    <w:link w:val="PasussalistomChar"/>
    <w:uiPriority w:val="34"/>
    <w:qFormat/>
    <w:rsid w:val="00135660"/>
  </w:style>
  <w:style w:type="paragraph" w:customStyle="1" w:styleId="TableParagraph">
    <w:name w:val="Table Paragraph"/>
    <w:basedOn w:val="Normal"/>
    <w:uiPriority w:val="1"/>
    <w:qFormat/>
    <w:rsid w:val="00135660"/>
  </w:style>
  <w:style w:type="character" w:customStyle="1" w:styleId="TelotekstaChar">
    <w:name w:val="Telo teksta Char"/>
    <w:link w:val="Teloteksta"/>
    <w:uiPriority w:val="1"/>
    <w:rsid w:val="0004579C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32D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razmaka">
    <w:name w:val="No Spacing"/>
    <w:link w:val="BezrazmakaChar"/>
    <w:uiPriority w:val="1"/>
    <w:qFormat/>
    <w:rsid w:val="00832D98"/>
    <w:rPr>
      <w:sz w:val="22"/>
      <w:szCs w:val="22"/>
    </w:rPr>
  </w:style>
  <w:style w:type="character" w:customStyle="1" w:styleId="PasussalistomChar">
    <w:name w:val="Pasus sa listom Char"/>
    <w:link w:val="Pasussalistom"/>
    <w:uiPriority w:val="34"/>
    <w:locked/>
    <w:rsid w:val="006A6143"/>
    <w:rPr>
      <w:rFonts w:ascii="Times New Roman" w:eastAsia="Times New Roman" w:hAnsi="Times New Roman" w:cs="Times New Roman"/>
    </w:rPr>
  </w:style>
  <w:style w:type="paragraph" w:styleId="Natpis">
    <w:name w:val="caption"/>
    <w:basedOn w:val="Normal"/>
    <w:next w:val="Normal"/>
    <w:uiPriority w:val="35"/>
    <w:unhideWhenUsed/>
    <w:qFormat/>
    <w:rsid w:val="006A6143"/>
    <w:pPr>
      <w:widowControl/>
      <w:autoSpaceDE/>
      <w:autoSpaceDN/>
      <w:spacing w:after="200"/>
      <w:ind w:firstLine="720"/>
      <w:jc w:val="center"/>
    </w:pPr>
    <w:rPr>
      <w:rFonts w:ascii="Arial" w:eastAsia="Calibri" w:hAnsi="Arial"/>
      <w:b/>
      <w:bCs/>
      <w:i/>
      <w:color w:val="000000"/>
      <w:sz w:val="18"/>
      <w:szCs w:val="18"/>
    </w:rPr>
  </w:style>
  <w:style w:type="character" w:styleId="Hiperveza">
    <w:name w:val="Hyperlink"/>
    <w:uiPriority w:val="99"/>
    <w:unhideWhenUsed/>
    <w:rsid w:val="006A61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14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ezrazmakaChar">
    <w:name w:val="Bez razmaka Char"/>
    <w:link w:val="Bezrazmaka"/>
    <w:uiPriority w:val="1"/>
    <w:locked/>
    <w:rsid w:val="000B1EB3"/>
    <w:rPr>
      <w:rFonts w:ascii="Calibri" w:eastAsia="Calibri" w:hAnsi="Calibri" w:cs="Times New Roman"/>
    </w:rPr>
  </w:style>
  <w:style w:type="paragraph" w:styleId="Zaglavljestranice">
    <w:name w:val="header"/>
    <w:basedOn w:val="Normal"/>
    <w:link w:val="ZaglavljestraniceChar"/>
    <w:uiPriority w:val="99"/>
    <w:unhideWhenUsed/>
    <w:rsid w:val="008D763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rsid w:val="008D7635"/>
    <w:rPr>
      <w:rFonts w:ascii="Times New Roman" w:eastAsia="Times New Roman" w:hAnsi="Times New Roman" w:cs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8D763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rsid w:val="008D7635"/>
    <w:rPr>
      <w:rFonts w:ascii="Times New Roman" w:eastAsia="Times New Roman" w:hAnsi="Times New Roman" w:cs="Times New Roman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1647D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1647D"/>
    <w:rPr>
      <w:rFonts w:ascii="Tahoma" w:eastAsia="Times New Roman" w:hAnsi="Tahoma" w:cs="Tahoma"/>
      <w:sz w:val="16"/>
      <w:szCs w:val="16"/>
    </w:rPr>
  </w:style>
  <w:style w:type="paragraph" w:customStyle="1" w:styleId="CE490426FA1F417B964E942E3A6CE9DE">
    <w:name w:val="CE490426FA1F417B964E942E3A6CE9DE"/>
    <w:rsid w:val="0011647D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paragraph" w:customStyle="1" w:styleId="3372873BB58A4DED866D2BE34882C06C">
    <w:name w:val="3372873BB58A4DED866D2BE34882C06C"/>
    <w:rsid w:val="00A2533B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584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link w:val="Naslov1"/>
    <w:uiPriority w:val="1"/>
    <w:rsid w:val="00CF253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ordinatnamreatabele">
    <w:name w:val="Table Grid"/>
    <w:basedOn w:val="Normalnatabela"/>
    <w:uiPriority w:val="59"/>
    <w:rsid w:val="00F4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0B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aslov1">
    <w:name w:val="heading 1"/>
    <w:basedOn w:val="Normal"/>
    <w:link w:val="Naslov1Char"/>
    <w:uiPriority w:val="1"/>
    <w:qFormat/>
    <w:rsid w:val="00135660"/>
    <w:pPr>
      <w:ind w:left="165" w:right="165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2D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660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link w:val="TelotekstaChar"/>
    <w:uiPriority w:val="1"/>
    <w:qFormat/>
    <w:rsid w:val="00135660"/>
    <w:rPr>
      <w:sz w:val="24"/>
      <w:szCs w:val="24"/>
    </w:rPr>
  </w:style>
  <w:style w:type="paragraph" w:styleId="Pasussalistom">
    <w:name w:val="List Paragraph"/>
    <w:basedOn w:val="Normal"/>
    <w:link w:val="PasussalistomChar"/>
    <w:uiPriority w:val="34"/>
    <w:qFormat/>
    <w:rsid w:val="00135660"/>
  </w:style>
  <w:style w:type="paragraph" w:customStyle="1" w:styleId="TableParagraph">
    <w:name w:val="Table Paragraph"/>
    <w:basedOn w:val="Normal"/>
    <w:uiPriority w:val="1"/>
    <w:qFormat/>
    <w:rsid w:val="00135660"/>
  </w:style>
  <w:style w:type="character" w:customStyle="1" w:styleId="TelotekstaChar">
    <w:name w:val="Telo teksta Char"/>
    <w:link w:val="Teloteksta"/>
    <w:uiPriority w:val="1"/>
    <w:rsid w:val="0004579C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32D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razmaka">
    <w:name w:val="No Spacing"/>
    <w:link w:val="BezrazmakaChar"/>
    <w:uiPriority w:val="1"/>
    <w:qFormat/>
    <w:rsid w:val="00832D98"/>
    <w:rPr>
      <w:sz w:val="22"/>
      <w:szCs w:val="22"/>
    </w:rPr>
  </w:style>
  <w:style w:type="character" w:customStyle="1" w:styleId="PasussalistomChar">
    <w:name w:val="Pasus sa listom Char"/>
    <w:link w:val="Pasussalistom"/>
    <w:uiPriority w:val="34"/>
    <w:locked/>
    <w:rsid w:val="006A6143"/>
    <w:rPr>
      <w:rFonts w:ascii="Times New Roman" w:eastAsia="Times New Roman" w:hAnsi="Times New Roman" w:cs="Times New Roman"/>
    </w:rPr>
  </w:style>
  <w:style w:type="paragraph" w:styleId="Natpis">
    <w:name w:val="caption"/>
    <w:basedOn w:val="Normal"/>
    <w:next w:val="Normal"/>
    <w:uiPriority w:val="35"/>
    <w:unhideWhenUsed/>
    <w:qFormat/>
    <w:rsid w:val="006A6143"/>
    <w:pPr>
      <w:widowControl/>
      <w:autoSpaceDE/>
      <w:autoSpaceDN/>
      <w:spacing w:after="200"/>
      <w:ind w:firstLine="720"/>
      <w:jc w:val="center"/>
    </w:pPr>
    <w:rPr>
      <w:rFonts w:ascii="Arial" w:eastAsia="Calibri" w:hAnsi="Arial"/>
      <w:b/>
      <w:bCs/>
      <w:i/>
      <w:color w:val="000000"/>
      <w:sz w:val="18"/>
      <w:szCs w:val="18"/>
    </w:rPr>
  </w:style>
  <w:style w:type="character" w:styleId="Hiperveza">
    <w:name w:val="Hyperlink"/>
    <w:uiPriority w:val="99"/>
    <w:unhideWhenUsed/>
    <w:rsid w:val="006A61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14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ezrazmakaChar">
    <w:name w:val="Bez razmaka Char"/>
    <w:link w:val="Bezrazmaka"/>
    <w:uiPriority w:val="1"/>
    <w:locked/>
    <w:rsid w:val="000B1EB3"/>
    <w:rPr>
      <w:rFonts w:ascii="Calibri" w:eastAsia="Calibri" w:hAnsi="Calibri" w:cs="Times New Roman"/>
    </w:rPr>
  </w:style>
  <w:style w:type="paragraph" w:styleId="Zaglavljestranice">
    <w:name w:val="header"/>
    <w:basedOn w:val="Normal"/>
    <w:link w:val="ZaglavljestraniceChar"/>
    <w:uiPriority w:val="99"/>
    <w:unhideWhenUsed/>
    <w:rsid w:val="008D763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rsid w:val="008D7635"/>
    <w:rPr>
      <w:rFonts w:ascii="Times New Roman" w:eastAsia="Times New Roman" w:hAnsi="Times New Roman" w:cs="Times New Roman"/>
    </w:rPr>
  </w:style>
  <w:style w:type="paragraph" w:styleId="Podnojestranice">
    <w:name w:val="footer"/>
    <w:basedOn w:val="Normal"/>
    <w:link w:val="PodnojestraniceChar"/>
    <w:uiPriority w:val="99"/>
    <w:unhideWhenUsed/>
    <w:rsid w:val="008D763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rsid w:val="008D7635"/>
    <w:rPr>
      <w:rFonts w:ascii="Times New Roman" w:eastAsia="Times New Roman" w:hAnsi="Times New Roman" w:cs="Times New Roman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1647D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rsid w:val="0011647D"/>
    <w:rPr>
      <w:rFonts w:ascii="Tahoma" w:eastAsia="Times New Roman" w:hAnsi="Tahoma" w:cs="Tahoma"/>
      <w:sz w:val="16"/>
      <w:szCs w:val="16"/>
    </w:rPr>
  </w:style>
  <w:style w:type="paragraph" w:customStyle="1" w:styleId="CE490426FA1F417B964E942E3A6CE9DE">
    <w:name w:val="CE490426FA1F417B964E942E3A6CE9DE"/>
    <w:rsid w:val="0011647D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paragraph" w:customStyle="1" w:styleId="3372873BB58A4DED866D2BE34882C06C">
    <w:name w:val="3372873BB58A4DED866D2BE34882C06C"/>
    <w:rsid w:val="00A2533B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584B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link w:val="Naslov1"/>
    <w:uiPriority w:val="1"/>
    <w:rsid w:val="00CF253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ordinatnamreatabele">
    <w:name w:val="Table Grid"/>
    <w:basedOn w:val="Normalnatabela"/>
    <w:uiPriority w:val="59"/>
    <w:rsid w:val="00F4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vojno.org.r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vojno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06942-D037-49D8-89B1-92FA89E5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5204</Words>
  <Characters>29669</Characters>
  <Application>Microsoft Office Word</Application>
  <DocSecurity>0</DocSecurity>
  <Lines>247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ЛАПЗ Севоно</vt:lpstr>
      <vt:lpstr>ЛАПЗ Севоно</vt:lpstr>
    </vt:vector>
  </TitlesOfParts>
  <Company/>
  <LinksUpToDate>false</LinksUpToDate>
  <CharactersWithSpaces>34804</CharactersWithSpaces>
  <SharedDoc>false</SharedDoc>
  <HLinks>
    <vt:vector size="12" baseType="variant"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http://sevojno.org.rs/</vt:lpwstr>
      </vt:variant>
      <vt:variant>
        <vt:lpwstr/>
      </vt:variant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http://www.sevojno.org.rs/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ЛАПЗ Севоно</dc:title>
  <dc:creator>Милија Кулашевић</dc:creator>
  <cp:lastModifiedBy>GO-SEVOJNO </cp:lastModifiedBy>
  <cp:revision>2</cp:revision>
  <cp:lastPrinted>2021-05-06T08:54:00Z</cp:lastPrinted>
  <dcterms:created xsi:type="dcterms:W3CDTF">2021-09-16T06:47:00Z</dcterms:created>
  <dcterms:modified xsi:type="dcterms:W3CDTF">2021-09-16T06:47:00Z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