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5" w:rsidRDefault="00B525C5" w:rsidP="00B525C5"/>
    <w:p w:rsidR="00B525C5" w:rsidRDefault="00B525C5" w:rsidP="00B525C5"/>
    <w:p w:rsidR="00B525C5" w:rsidRDefault="00B525C5" w:rsidP="00B525C5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ru-RU"/>
        </w:rPr>
        <w:t>Република Србија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B525C5" w:rsidRDefault="00B525C5" w:rsidP="00B525C5">
      <w:pPr>
        <w:rPr>
          <w:b/>
          <w:lang w:val="ru-RU"/>
        </w:rPr>
      </w:pPr>
      <w:r>
        <w:rPr>
          <w:b/>
          <w:lang w:val="ru-RU"/>
        </w:rPr>
        <w:t>Град Ужице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   </w:t>
      </w:r>
    </w:p>
    <w:p w:rsidR="00B525C5" w:rsidRDefault="00B525C5" w:rsidP="00B525C5">
      <w:pPr>
        <w:rPr>
          <w:lang/>
        </w:rPr>
      </w:pPr>
      <w:r>
        <w:rPr>
          <w:lang w:val="ru-RU"/>
        </w:rPr>
        <w:t>Градска општина Севојно</w:t>
      </w:r>
    </w:p>
    <w:p w:rsidR="00B525C5" w:rsidRDefault="00B525C5" w:rsidP="00B525C5">
      <w:pPr>
        <w:rPr>
          <w:i/>
          <w:lang w:val="ru-RU"/>
        </w:rPr>
      </w:pPr>
      <w:r>
        <w:rPr>
          <w:lang/>
        </w:rPr>
        <w:t>Веће</w:t>
      </w:r>
      <w:r>
        <w:rPr>
          <w:i/>
          <w:lang w:val="ru-RU"/>
        </w:rPr>
        <w:tab/>
      </w:r>
      <w:r>
        <w:rPr>
          <w:i/>
          <w:lang w:val="ru-RU"/>
        </w:rPr>
        <w:tab/>
      </w:r>
      <w:r>
        <w:rPr>
          <w:i/>
          <w:lang w:val="ru-RU"/>
        </w:rPr>
        <w:tab/>
      </w:r>
      <w:r>
        <w:rPr>
          <w:i/>
          <w:lang w:val="ru-RU"/>
        </w:rPr>
        <w:tab/>
      </w:r>
      <w:r>
        <w:rPr>
          <w:i/>
          <w:lang w:val="ru-RU"/>
        </w:rPr>
        <w:tab/>
        <w:t xml:space="preserve">                 </w:t>
      </w:r>
    </w:p>
    <w:p w:rsidR="00B525C5" w:rsidRPr="00B525C5" w:rsidRDefault="00B525C5" w:rsidP="00B525C5">
      <w:pPr>
        <w:rPr>
          <w:i/>
          <w:lang/>
        </w:rPr>
      </w:pPr>
      <w:r>
        <w:rPr>
          <w:lang w:val="sr-Latn-CS"/>
        </w:rPr>
        <w:t xml:space="preserve">III  </w:t>
      </w:r>
      <w:r>
        <w:rPr>
          <w:lang w:val="ru-RU"/>
        </w:rPr>
        <w:t xml:space="preserve">Број 06 - </w:t>
      </w:r>
      <w:r>
        <w:rPr>
          <w:lang/>
        </w:rPr>
        <w:t>6</w:t>
      </w:r>
      <w:r>
        <w:rPr>
          <w:lang/>
        </w:rPr>
        <w:t>99</w:t>
      </w:r>
      <w:r>
        <w:rPr>
          <w:lang w:val="ru-RU"/>
        </w:rPr>
        <w:t>/</w:t>
      </w:r>
      <w:r>
        <w:rPr>
          <w:lang/>
        </w:rPr>
        <w:t>2</w:t>
      </w:r>
      <w:r>
        <w:rPr>
          <w:lang/>
        </w:rPr>
        <w:t>1</w:t>
      </w:r>
    </w:p>
    <w:p w:rsidR="00B525C5" w:rsidRDefault="00B525C5" w:rsidP="00B525C5">
      <w:pPr>
        <w:rPr>
          <w:lang w:val="sr-Cyrl-CS"/>
        </w:rPr>
      </w:pPr>
      <w:r>
        <w:rPr>
          <w:lang w:val="ru-RU"/>
        </w:rPr>
        <w:t xml:space="preserve">Датум: </w:t>
      </w:r>
      <w:r>
        <w:rPr>
          <w:lang/>
        </w:rPr>
        <w:t>30</w:t>
      </w:r>
      <w:r>
        <w:t>.1</w:t>
      </w:r>
      <w:r>
        <w:rPr>
          <w:lang/>
        </w:rPr>
        <w:t>2</w:t>
      </w:r>
      <w:r>
        <w:t>.202</w:t>
      </w:r>
      <w:r>
        <w:rPr>
          <w:lang/>
        </w:rPr>
        <w:t>1</w:t>
      </w:r>
      <w:r>
        <w:rPr>
          <w:lang w:val="sr-Cyrl-CS"/>
        </w:rPr>
        <w:t>.год.</w:t>
      </w:r>
    </w:p>
    <w:p w:rsidR="00B525C5" w:rsidRDefault="00B525C5" w:rsidP="00B525C5">
      <w:pPr>
        <w:tabs>
          <w:tab w:val="left" w:pos="5923"/>
        </w:tabs>
        <w:rPr>
          <w:lang w:val="sr-Cyrl-CS"/>
        </w:rPr>
      </w:pPr>
    </w:p>
    <w:p w:rsidR="00B525C5" w:rsidRDefault="00B525C5" w:rsidP="00B525C5">
      <w:pPr>
        <w:tabs>
          <w:tab w:val="left" w:pos="5923"/>
        </w:tabs>
        <w:jc w:val="both"/>
        <w:rPr>
          <w:lang w:val="sr-Cyrl-CS"/>
        </w:rPr>
      </w:pPr>
    </w:p>
    <w:p w:rsidR="00B525C5" w:rsidRDefault="00B525C5" w:rsidP="00B525C5">
      <w:pPr>
        <w:tabs>
          <w:tab w:val="left" w:pos="1540"/>
        </w:tabs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/>
        </w:rPr>
        <w:t>120.</w:t>
      </w:r>
      <w:proofErr w:type="gramEnd"/>
      <w:r>
        <w:rPr>
          <w:lang/>
        </w:rPr>
        <w:t xml:space="preserve"> </w:t>
      </w:r>
      <w:proofErr w:type="spellStart"/>
      <w:r>
        <w:t>Закона</w:t>
      </w:r>
      <w:proofErr w:type="spellEnd"/>
      <w:r>
        <w:t xml:space="preserve"> о </w:t>
      </w:r>
      <w:r>
        <w:rPr>
          <w:lang/>
        </w:rPr>
        <w:t>раду</w:t>
      </w:r>
      <w:r>
        <w:t xml:space="preserve"> </w:t>
      </w:r>
      <w:proofErr w:type="gramStart"/>
      <w:r>
        <w:t>( „</w:t>
      </w:r>
      <w:proofErr w:type="spellStart"/>
      <w:proofErr w:type="gramEnd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</w:t>
      </w:r>
      <w:r>
        <w:rPr>
          <w:lang/>
        </w:rPr>
        <w:t>4</w:t>
      </w:r>
      <w:r>
        <w:t>/</w:t>
      </w:r>
      <w:r>
        <w:rPr>
          <w:lang/>
        </w:rPr>
        <w:t>05</w:t>
      </w:r>
      <w:r>
        <w:t xml:space="preserve">, </w:t>
      </w:r>
      <w:r>
        <w:rPr>
          <w:lang/>
        </w:rPr>
        <w:t>61</w:t>
      </w:r>
      <w:r>
        <w:t>/</w:t>
      </w:r>
      <w:r>
        <w:rPr>
          <w:lang/>
        </w:rPr>
        <w:t xml:space="preserve">05, 54/09, 32/13, 75/14, 13/17, 113/17 и </w:t>
      </w:r>
      <w:r>
        <w:t xml:space="preserve"> 95/</w:t>
      </w:r>
      <w:r>
        <w:rPr>
          <w:lang/>
        </w:rPr>
        <w:t>18</w:t>
      </w:r>
      <w:r>
        <w:t xml:space="preserve">), </w:t>
      </w:r>
      <w:r>
        <w:rPr>
          <w:lang w:val="sr-Cyrl-CS"/>
        </w:rPr>
        <w:t xml:space="preserve">члана 42. Статута Градске општине Севојно (Службени лист Града Ужица </w:t>
      </w:r>
      <w:r>
        <w:rPr>
          <w:lang w:val="sr-Latn-CS"/>
        </w:rPr>
        <w:t xml:space="preserve">број </w:t>
      </w:r>
      <w:r>
        <w:rPr>
          <w:lang w:val="sr-Cyrl-CS"/>
        </w:rPr>
        <w:t>13/19), члана 51. став 1. тачка 11. Посебног колективног уговора за запослене у јединицама локалне самоуправе (</w:t>
      </w:r>
      <w:r>
        <w:t>„</w:t>
      </w:r>
      <w:proofErr w:type="spellStart"/>
      <w:r>
        <w:t>Сл</w:t>
      </w:r>
      <w:proofErr w:type="spellEnd"/>
      <w:r>
        <w:t xml:space="preserve">. </w:t>
      </w:r>
      <w:proofErr w:type="spellStart"/>
      <w:proofErr w:type="gramStart"/>
      <w:r>
        <w:t>гласник</w:t>
      </w:r>
      <w:proofErr w:type="spellEnd"/>
      <w:proofErr w:type="gramEnd"/>
      <w:r>
        <w:t xml:space="preserve"> РС“, </w:t>
      </w:r>
      <w:proofErr w:type="spellStart"/>
      <w:r>
        <w:t>број</w:t>
      </w:r>
      <w:proofErr w:type="spellEnd"/>
      <w:r>
        <w:t xml:space="preserve"> </w:t>
      </w:r>
      <w:r>
        <w:rPr>
          <w:lang/>
        </w:rPr>
        <w:t>38</w:t>
      </w:r>
      <w:r>
        <w:t>/</w:t>
      </w:r>
      <w:r>
        <w:rPr>
          <w:lang/>
        </w:rPr>
        <w:t xml:space="preserve">19 и 55/20) и члана 33. став 1. тачка 7. Колективног уговора код послодавца за запослене у органима Града Ужица, </w:t>
      </w:r>
      <w:r>
        <w:rPr>
          <w:lang w:val="sr-Cyrl-CS"/>
        </w:rPr>
        <w:t xml:space="preserve">Веће Градске општине Севојно на седници одржаној </w:t>
      </w:r>
      <w:r>
        <w:rPr>
          <w:lang/>
        </w:rPr>
        <w:t>30</w:t>
      </w:r>
      <w:r>
        <w:t>.1</w:t>
      </w:r>
      <w:r>
        <w:rPr>
          <w:lang/>
        </w:rPr>
        <w:t>2</w:t>
      </w:r>
      <w:r>
        <w:t>.202</w:t>
      </w:r>
      <w:r>
        <w:rPr>
          <w:lang/>
        </w:rPr>
        <w:t>1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rPr>
          <w:lang w:val="sr-Cyrl-CS"/>
        </w:rPr>
        <w:t>, доноси</w:t>
      </w:r>
    </w:p>
    <w:p w:rsidR="00B525C5" w:rsidRDefault="00B525C5" w:rsidP="00B525C5">
      <w:pPr>
        <w:tabs>
          <w:tab w:val="left" w:pos="1540"/>
        </w:tabs>
        <w:jc w:val="both"/>
        <w:rPr>
          <w:lang w:val="sr-Cyrl-CS"/>
        </w:rPr>
      </w:pPr>
    </w:p>
    <w:p w:rsidR="00B525C5" w:rsidRDefault="00B525C5" w:rsidP="00B525C5">
      <w:pPr>
        <w:jc w:val="both"/>
        <w:rPr>
          <w:lang w:val="sr-Cyrl-CS"/>
        </w:rPr>
      </w:pPr>
    </w:p>
    <w:p w:rsidR="00B525C5" w:rsidRDefault="00B525C5" w:rsidP="00B525C5">
      <w:pPr>
        <w:tabs>
          <w:tab w:val="left" w:pos="2899"/>
        </w:tabs>
        <w:jc w:val="both"/>
        <w:rPr>
          <w:b/>
          <w:lang/>
        </w:rPr>
      </w:pPr>
      <w:r>
        <w:rPr>
          <w:lang w:val="sr-Cyrl-CS"/>
        </w:rPr>
        <w:tab/>
        <w:t xml:space="preserve">                 </w:t>
      </w:r>
      <w:r>
        <w:rPr>
          <w:b/>
          <w:lang/>
        </w:rPr>
        <w:t>ОДЛУКУ</w:t>
      </w:r>
    </w:p>
    <w:p w:rsidR="00B525C5" w:rsidRDefault="00B525C5" w:rsidP="00B525C5">
      <w:pPr>
        <w:tabs>
          <w:tab w:val="left" w:pos="2899"/>
        </w:tabs>
        <w:jc w:val="both"/>
        <w:rPr>
          <w:b/>
          <w:lang/>
        </w:rPr>
      </w:pPr>
      <w:r>
        <w:rPr>
          <w:b/>
          <w:lang/>
        </w:rPr>
        <w:t xml:space="preserve">                                         О ИСПЛАТИ СОЛИДАРНЕ ПОМОЋИ</w:t>
      </w:r>
    </w:p>
    <w:p w:rsidR="00B525C5" w:rsidRDefault="00B525C5" w:rsidP="00B525C5">
      <w:pPr>
        <w:tabs>
          <w:tab w:val="left" w:pos="2899"/>
        </w:tabs>
        <w:jc w:val="both"/>
        <w:rPr>
          <w:b/>
          <w:lang/>
        </w:rPr>
      </w:pPr>
    </w:p>
    <w:p w:rsidR="00B525C5" w:rsidRDefault="00B525C5" w:rsidP="00B525C5">
      <w:pPr>
        <w:rPr>
          <w:lang w:val="sr-Cyrl-CS"/>
        </w:rPr>
      </w:pPr>
    </w:p>
    <w:p w:rsidR="00B525C5" w:rsidRPr="00954361" w:rsidRDefault="00B525C5" w:rsidP="00B525C5">
      <w:pPr>
        <w:pStyle w:val="ListParagraph"/>
        <w:numPr>
          <w:ilvl w:val="0"/>
          <w:numId w:val="1"/>
        </w:numPr>
        <w:tabs>
          <w:tab w:val="left" w:pos="1010"/>
        </w:tabs>
        <w:spacing w:line="235" w:lineRule="auto"/>
        <w:ind w:right="112"/>
        <w:jc w:val="both"/>
        <w:rPr>
          <w:sz w:val="23"/>
        </w:rPr>
      </w:pPr>
      <w:proofErr w:type="spellStart"/>
      <w:r>
        <w:rPr>
          <w:sz w:val="23"/>
        </w:rPr>
        <w:t>Овом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Одлуком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одобрава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pacing w:val="2"/>
          <w:sz w:val="23"/>
        </w:rPr>
        <w:t>и</w:t>
      </w:r>
      <w:r>
        <w:rPr>
          <w:color w:val="0F0F0F"/>
          <w:spacing w:val="2"/>
          <w:sz w:val="23"/>
        </w:rPr>
        <w:t>с</w:t>
      </w:r>
      <w:r>
        <w:rPr>
          <w:spacing w:val="2"/>
          <w:sz w:val="23"/>
        </w:rPr>
        <w:t>плата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солидарне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color w:val="080808"/>
          <w:sz w:val="23"/>
        </w:rPr>
        <w:t>помоћи</w:t>
      </w:r>
      <w:proofErr w:type="spellEnd"/>
      <w:r>
        <w:rPr>
          <w:color w:val="080808"/>
          <w:spacing w:val="-2"/>
          <w:sz w:val="23"/>
        </w:rPr>
        <w:t xml:space="preserve"> </w:t>
      </w:r>
      <w:r>
        <w:rPr>
          <w:sz w:val="23"/>
        </w:rPr>
        <w:t>у</w:t>
      </w:r>
      <w:r>
        <w:rPr>
          <w:spacing w:val="-10"/>
          <w:sz w:val="23"/>
        </w:rPr>
        <w:t xml:space="preserve"> </w:t>
      </w:r>
      <w:proofErr w:type="spellStart"/>
      <w:r>
        <w:rPr>
          <w:color w:val="111111"/>
          <w:sz w:val="23"/>
        </w:rPr>
        <w:t>нето</w:t>
      </w:r>
      <w:proofErr w:type="spellEnd"/>
      <w:r>
        <w:rPr>
          <w:color w:val="111111"/>
          <w:spacing w:val="-11"/>
          <w:sz w:val="23"/>
        </w:rPr>
        <w:t xml:space="preserve"> </w:t>
      </w:r>
      <w:r>
        <w:rPr>
          <w:color w:val="0F0F0F"/>
          <w:sz w:val="23"/>
        </w:rPr>
        <w:t>и</w:t>
      </w:r>
      <w:r>
        <w:rPr>
          <w:color w:val="0F0F0F"/>
          <w:spacing w:val="-43"/>
          <w:sz w:val="23"/>
        </w:rPr>
        <w:t xml:space="preserve"> </w:t>
      </w:r>
      <w:proofErr w:type="spellStart"/>
      <w:r>
        <w:rPr>
          <w:sz w:val="23"/>
        </w:rPr>
        <w:t>зносу</w:t>
      </w:r>
      <w:proofErr w:type="spellEnd"/>
      <w:r>
        <w:rPr>
          <w:spacing w:val="-17"/>
          <w:sz w:val="23"/>
        </w:rPr>
        <w:t xml:space="preserve"> </w:t>
      </w:r>
      <w:proofErr w:type="spellStart"/>
      <w:r>
        <w:rPr>
          <w:sz w:val="23"/>
        </w:rPr>
        <w:t>од</w:t>
      </w:r>
      <w:proofErr w:type="spellEnd"/>
      <w:r>
        <w:rPr>
          <w:spacing w:val="-18"/>
          <w:sz w:val="23"/>
        </w:rPr>
        <w:t xml:space="preserve"> </w:t>
      </w:r>
      <w:r>
        <w:rPr>
          <w:sz w:val="23"/>
        </w:rPr>
        <w:t xml:space="preserve">40.000,00 </w:t>
      </w:r>
      <w:proofErr w:type="spellStart"/>
      <w:r>
        <w:rPr>
          <w:sz w:val="23"/>
        </w:rPr>
        <w:t>динара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ради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побољшања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материјалног</w:t>
      </w:r>
      <w:proofErr w:type="spellEnd"/>
      <w:r>
        <w:rPr>
          <w:sz w:val="23"/>
        </w:rPr>
        <w:t xml:space="preserve"> </w:t>
      </w:r>
      <w:r>
        <w:rPr>
          <w:color w:val="0F0F0F"/>
          <w:sz w:val="23"/>
        </w:rPr>
        <w:t xml:space="preserve">и </w:t>
      </w:r>
      <w:proofErr w:type="spellStart"/>
      <w:r>
        <w:rPr>
          <w:sz w:val="23"/>
        </w:rPr>
        <w:t>социјалног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положаја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запослених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Солидарна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помоћ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може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бити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исплаћена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свим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запосленим</w:t>
      </w:r>
      <w:proofErr w:type="spellEnd"/>
      <w:r>
        <w:rPr>
          <w:sz w:val="23"/>
        </w:rPr>
        <w:t xml:space="preserve"> </w:t>
      </w:r>
      <w:proofErr w:type="spellStart"/>
      <w:r>
        <w:rPr>
          <w:color w:val="080808"/>
          <w:sz w:val="23"/>
        </w:rPr>
        <w:t>који</w:t>
      </w:r>
      <w:proofErr w:type="spellEnd"/>
      <w:r>
        <w:rPr>
          <w:color w:val="080808"/>
          <w:sz w:val="23"/>
        </w:rPr>
        <w:t xml:space="preserve"> </w:t>
      </w:r>
      <w:proofErr w:type="spellStart"/>
      <w:r>
        <w:rPr>
          <w:sz w:val="23"/>
        </w:rPr>
        <w:t>су</w:t>
      </w:r>
      <w:proofErr w:type="spellEnd"/>
      <w:r>
        <w:rPr>
          <w:sz w:val="23"/>
        </w:rPr>
        <w:t xml:space="preserve"> </w:t>
      </w:r>
      <w:proofErr w:type="spellStart"/>
      <w:r>
        <w:rPr>
          <w:color w:val="0A0A0A"/>
          <w:sz w:val="23"/>
        </w:rPr>
        <w:t>на</w:t>
      </w:r>
      <w:proofErr w:type="spellEnd"/>
      <w:r>
        <w:rPr>
          <w:color w:val="0A0A0A"/>
          <w:sz w:val="23"/>
        </w:rPr>
        <w:t xml:space="preserve"> </w:t>
      </w:r>
      <w:proofErr w:type="spellStart"/>
      <w:r>
        <w:rPr>
          <w:color w:val="161616"/>
          <w:sz w:val="23"/>
        </w:rPr>
        <w:t>дан</w:t>
      </w:r>
      <w:proofErr w:type="spellEnd"/>
      <w:r>
        <w:rPr>
          <w:color w:val="161616"/>
          <w:sz w:val="23"/>
        </w:rPr>
        <w:t xml:space="preserve"> </w:t>
      </w:r>
      <w:proofErr w:type="spellStart"/>
      <w:r>
        <w:rPr>
          <w:sz w:val="23"/>
        </w:rPr>
        <w:t>исплате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запослени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одређено</w:t>
      </w:r>
      <w:proofErr w:type="spellEnd"/>
      <w:r>
        <w:rPr>
          <w:sz w:val="23"/>
        </w:rPr>
        <w:t xml:space="preserve"> </w:t>
      </w:r>
      <w:r>
        <w:rPr>
          <w:color w:val="0C0C0C"/>
          <w:sz w:val="23"/>
        </w:rPr>
        <w:t xml:space="preserve">и </w:t>
      </w:r>
      <w:proofErr w:type="spellStart"/>
      <w:r>
        <w:rPr>
          <w:sz w:val="23"/>
        </w:rPr>
        <w:t>неодређено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време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осим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функционера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директора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установа</w:t>
      </w:r>
      <w:proofErr w:type="spellEnd"/>
      <w:r>
        <w:rPr>
          <w:sz w:val="23"/>
        </w:rPr>
        <w:t>.</w:t>
      </w:r>
    </w:p>
    <w:p w:rsidR="00B525C5" w:rsidRDefault="00B525C5" w:rsidP="00B525C5">
      <w:pPr>
        <w:pStyle w:val="ListParagraph"/>
        <w:ind w:left="1080"/>
        <w:jc w:val="both"/>
        <w:rPr>
          <w:lang w:val="sr-Cyrl-CS"/>
        </w:rPr>
      </w:pPr>
    </w:p>
    <w:p w:rsidR="00B525C5" w:rsidRDefault="00B525C5" w:rsidP="00B525C5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Солидрану помоћ могу исплатити директни корисници буџета Градске општине Севојно и то:</w:t>
      </w:r>
    </w:p>
    <w:p w:rsidR="00B525C5" w:rsidRDefault="00B525C5" w:rsidP="00B525C5">
      <w:pPr>
        <w:pStyle w:val="ListParagraph"/>
        <w:rPr>
          <w:lang w:val="sr-Cyrl-CS"/>
        </w:rPr>
      </w:pPr>
    </w:p>
    <w:p w:rsidR="00B525C5" w:rsidRDefault="00B525C5" w:rsidP="00B525C5">
      <w:pPr>
        <w:pStyle w:val="ListParagraph"/>
        <w:jc w:val="both"/>
        <w:rPr>
          <w:lang w:val="sr-Cyrl-CS"/>
        </w:rPr>
      </w:pPr>
      <w:r>
        <w:rPr>
          <w:lang w:val="sr-Cyrl-CS"/>
        </w:rPr>
        <w:t xml:space="preserve">      -  Управа Градске општине Севојно.</w:t>
      </w:r>
    </w:p>
    <w:p w:rsidR="00B525C5" w:rsidRDefault="00B525C5" w:rsidP="00B525C5">
      <w:pPr>
        <w:pStyle w:val="ListParagraph"/>
        <w:ind w:left="1080"/>
        <w:jc w:val="both"/>
        <w:rPr>
          <w:lang w:val="sr-Cyrl-CS"/>
        </w:rPr>
      </w:pPr>
    </w:p>
    <w:p w:rsidR="00B525C5" w:rsidRDefault="00B525C5" w:rsidP="00B525C5">
      <w:pPr>
        <w:jc w:val="both"/>
        <w:rPr>
          <w:lang w:val="sr-Cyrl-CS"/>
        </w:rPr>
      </w:pPr>
    </w:p>
    <w:p w:rsidR="00B525C5" w:rsidRDefault="00B525C5" w:rsidP="00B525C5">
      <w:pPr>
        <w:rPr>
          <w:lang w:val="sr-Cyrl-CS"/>
        </w:rPr>
      </w:pPr>
    </w:p>
    <w:p w:rsidR="00B525C5" w:rsidRDefault="00B525C5" w:rsidP="00B525C5">
      <w:pPr>
        <w:rPr>
          <w:lang w:val="sr-Cyrl-CS"/>
        </w:rPr>
      </w:pPr>
    </w:p>
    <w:p w:rsidR="00B525C5" w:rsidRDefault="00B525C5" w:rsidP="00B525C5">
      <w:pPr>
        <w:tabs>
          <w:tab w:val="left" w:pos="6188"/>
        </w:tabs>
        <w:jc w:val="right"/>
        <w:rPr>
          <w:b/>
          <w:lang w:val="sr-Cyrl-CS"/>
        </w:rPr>
      </w:pPr>
      <w:r>
        <w:rPr>
          <w:b/>
          <w:lang w:val="sr-Cyrl-CS"/>
        </w:rPr>
        <w:t>ПРЕДСЕДНИК ГРАДСКЕ ОПШТИНЕ СЕВОЈНО</w:t>
      </w:r>
    </w:p>
    <w:p w:rsidR="00B525C5" w:rsidRPr="00B525C5" w:rsidRDefault="00B525C5" w:rsidP="00B525C5">
      <w:pPr>
        <w:jc w:val="center"/>
        <w:rPr>
          <w:lang/>
        </w:rPr>
      </w:pPr>
      <w:r>
        <w:rPr>
          <w:b/>
          <w:lang w:val="sr-Cyrl-CS"/>
        </w:rPr>
        <w:t xml:space="preserve">                                                      </w:t>
      </w:r>
      <w:proofErr w:type="spellStart"/>
      <w:r>
        <w:rPr>
          <w:b/>
        </w:rPr>
        <w:t>Иван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Марић</w:t>
      </w:r>
      <w:proofErr w:type="spellEnd"/>
      <w:r>
        <w:rPr>
          <w:b/>
          <w:lang/>
        </w:rPr>
        <w:t>, с.р.</w:t>
      </w:r>
    </w:p>
    <w:p w:rsidR="000E763A" w:rsidRDefault="000E763A"/>
    <w:sectPr w:rsidR="000E763A" w:rsidSect="000E7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B2268"/>
    <w:multiLevelType w:val="hybridMultilevel"/>
    <w:tmpl w:val="3EF0C98C"/>
    <w:lvl w:ilvl="0" w:tplc="8ADC7C6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25C5"/>
    <w:rsid w:val="000E763A"/>
    <w:rsid w:val="00B5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Cerović</dc:creator>
  <cp:lastModifiedBy>Branka Cerović</cp:lastModifiedBy>
  <cp:revision>1</cp:revision>
  <cp:lastPrinted>2021-12-30T11:32:00Z</cp:lastPrinted>
  <dcterms:created xsi:type="dcterms:W3CDTF">2021-12-30T11:24:00Z</dcterms:created>
  <dcterms:modified xsi:type="dcterms:W3CDTF">2021-12-30T11:33:00Z</dcterms:modified>
</cp:coreProperties>
</file>