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EA" w:rsidRDefault="00201AEA" w:rsidP="00201AEA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На основу члана 133. Статута града Ужица (''Службени лист града Ужица'' број 16/13-пречишћен текст), Скупштина градске општине Севојно, на седници одржаној 23.04.2014. године, доноси </w:t>
      </w:r>
    </w:p>
    <w:p w:rsidR="00201AEA" w:rsidRDefault="00201AEA" w:rsidP="00201AEA">
      <w:pPr>
        <w:ind w:firstLine="720"/>
        <w:rPr>
          <w:sz w:val="18"/>
          <w:szCs w:val="18"/>
          <w:lang w:val="sr-Cyrl-CS"/>
        </w:rPr>
      </w:pPr>
    </w:p>
    <w:p w:rsidR="00201AEA" w:rsidRDefault="00201AEA" w:rsidP="00201AEA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ОДЛУКУ</w:t>
      </w:r>
    </w:p>
    <w:p w:rsidR="00201AEA" w:rsidRDefault="00201AEA" w:rsidP="00201AEA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 ИЗБОРУ ЗАМЕНИКА ПРЕДСЕДНИКА</w:t>
      </w:r>
    </w:p>
    <w:p w:rsidR="00201AEA" w:rsidRDefault="00201AEA" w:rsidP="00201AEA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СКУПШТИНЕ ГРАДСКЕ ОПШТИНЕ СЕВОЈНО</w:t>
      </w:r>
    </w:p>
    <w:p w:rsidR="00201AEA" w:rsidRDefault="00201AEA" w:rsidP="00201AEA">
      <w:pPr>
        <w:ind w:left="720"/>
        <w:jc w:val="center"/>
        <w:rPr>
          <w:sz w:val="18"/>
          <w:szCs w:val="18"/>
          <w:lang w:val="sr-Cyrl-CS"/>
        </w:rPr>
      </w:pPr>
    </w:p>
    <w:p w:rsidR="00201AEA" w:rsidRDefault="00201AEA" w:rsidP="00201AEA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 xml:space="preserve">I </w:t>
      </w:r>
      <w:r>
        <w:rPr>
          <w:sz w:val="18"/>
          <w:szCs w:val="18"/>
          <w:lang w:val="sr-Cyrl-CS"/>
        </w:rPr>
        <w:t>МИЛИЈА ВУКОВИЋ, из Севојна, пензионер, бира се за заменика председника Скупштине градске општине Севојно.</w:t>
      </w:r>
    </w:p>
    <w:p w:rsidR="00201AEA" w:rsidRDefault="00201AEA" w:rsidP="00201AEA">
      <w:pPr>
        <w:spacing w:line="120" w:lineRule="auto"/>
        <w:jc w:val="both"/>
        <w:rPr>
          <w:sz w:val="18"/>
          <w:szCs w:val="18"/>
          <w:lang w:val="sr-Cyrl-CS"/>
        </w:rPr>
      </w:pPr>
    </w:p>
    <w:p w:rsidR="00201AEA" w:rsidRDefault="00201AEA" w:rsidP="00201AEA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>II</w:t>
      </w:r>
      <w:r>
        <w:rPr>
          <w:sz w:val="18"/>
          <w:szCs w:val="18"/>
          <w:lang w:val="sr-Cyrl-CS"/>
        </w:rPr>
        <w:t xml:space="preserve"> Мандат заменика председника Скупштине траје 4 године</w:t>
      </w:r>
    </w:p>
    <w:p w:rsidR="00201AEA" w:rsidRDefault="00201AEA" w:rsidP="00201AEA">
      <w:pPr>
        <w:spacing w:line="120" w:lineRule="auto"/>
        <w:ind w:firstLine="720"/>
        <w:jc w:val="both"/>
        <w:rPr>
          <w:sz w:val="18"/>
          <w:szCs w:val="18"/>
          <w:lang w:val="sr-Cyrl-CS"/>
        </w:rPr>
      </w:pPr>
    </w:p>
    <w:p w:rsidR="00201AEA" w:rsidRDefault="00201AEA" w:rsidP="00201AEA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>III</w:t>
      </w:r>
      <w:r>
        <w:rPr>
          <w:sz w:val="18"/>
          <w:szCs w:val="18"/>
          <w:lang w:val="sr-Cyrl-CS"/>
        </w:rPr>
        <w:t xml:space="preserve"> Ова одлука ступа на снагу даном доношења и објавиће се у ''Службеном листу града Ужица''.</w:t>
      </w:r>
    </w:p>
    <w:p w:rsidR="00201AEA" w:rsidRDefault="00201AEA" w:rsidP="00201AEA">
      <w:pPr>
        <w:jc w:val="both"/>
        <w:rPr>
          <w:sz w:val="18"/>
          <w:szCs w:val="18"/>
          <w:lang w:val="sr-Cyrl-CS"/>
        </w:rPr>
      </w:pPr>
    </w:p>
    <w:p w:rsidR="00201AEA" w:rsidRDefault="00201AEA" w:rsidP="00201AEA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РЕПУБЛИКА СРБИЈА</w:t>
      </w:r>
    </w:p>
    <w:p w:rsidR="00201AEA" w:rsidRDefault="00201AEA" w:rsidP="00201AEA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ГРАД УЖИЦЕ</w:t>
      </w:r>
    </w:p>
    <w:p w:rsidR="00201AEA" w:rsidRDefault="00201AEA" w:rsidP="00201AEA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СКУПШТИНА ГРАДСКЕ</w:t>
      </w:r>
    </w:p>
    <w:p w:rsidR="00201AEA" w:rsidRDefault="00201AEA" w:rsidP="00201AEA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ОПШТИНЕ СЕВОЈНО</w:t>
      </w:r>
    </w:p>
    <w:p w:rsidR="00201AEA" w:rsidRDefault="00201AEA" w:rsidP="00201AEA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 xml:space="preserve">I </w:t>
      </w:r>
      <w:r>
        <w:rPr>
          <w:sz w:val="18"/>
          <w:szCs w:val="18"/>
          <w:lang w:val="sr-Cyrl-CS"/>
        </w:rPr>
        <w:t>број 119-2/14</w:t>
      </w:r>
      <w:r>
        <w:rPr>
          <w:sz w:val="18"/>
          <w:szCs w:val="18"/>
          <w:lang/>
        </w:rPr>
        <w:t>,</w:t>
      </w:r>
      <w:r>
        <w:rPr>
          <w:sz w:val="18"/>
          <w:szCs w:val="18"/>
          <w:lang w:val="sr-Cyrl-CS"/>
        </w:rPr>
        <w:t xml:space="preserve"> 23.04.2014. године</w:t>
      </w:r>
    </w:p>
    <w:p w:rsidR="00201AEA" w:rsidRDefault="00201AEA" w:rsidP="00201AEA">
      <w:pPr>
        <w:ind w:left="4320"/>
        <w:jc w:val="right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 xml:space="preserve">   ПРЕДСЕДНИК СКУПШТИНЕ</w:t>
      </w:r>
    </w:p>
    <w:p w:rsidR="00201AEA" w:rsidRDefault="00201AEA" w:rsidP="00201AEA">
      <w:pPr>
        <w:ind w:left="4320"/>
        <w:jc w:val="right"/>
        <w:rPr>
          <w:b/>
          <w:sz w:val="18"/>
          <w:szCs w:val="18"/>
        </w:rPr>
      </w:pPr>
      <w:r>
        <w:rPr>
          <w:b/>
          <w:sz w:val="18"/>
          <w:szCs w:val="18"/>
          <w:lang w:val="sr-Cyrl-CS"/>
        </w:rPr>
        <w:t>ГРАДСКЕ ОПШТИНЕ СЕВОЈНО</w:t>
      </w:r>
    </w:p>
    <w:p w:rsidR="006D1CEF" w:rsidRPr="00201AEA" w:rsidRDefault="00201AEA" w:rsidP="00201AEA">
      <w:pPr>
        <w:ind w:left="4320"/>
        <w:jc w:val="right"/>
        <w:rPr>
          <w:b/>
          <w:sz w:val="18"/>
          <w:szCs w:val="18"/>
          <w:lang w:val="sr-Cyrl-CS"/>
        </w:rPr>
      </w:pPr>
      <w:r>
        <w:rPr>
          <w:i/>
          <w:sz w:val="18"/>
          <w:szCs w:val="18"/>
          <w:lang w:val="sr-Cyrl-CS"/>
        </w:rPr>
        <w:t>Иван Цвијовић</w:t>
      </w:r>
      <w:r>
        <w:rPr>
          <w:i/>
          <w:sz w:val="18"/>
          <w:szCs w:val="18"/>
          <w:lang/>
        </w:rPr>
        <w:t>, с.р.</w:t>
      </w:r>
    </w:p>
    <w:sectPr w:rsidR="006D1CEF" w:rsidRPr="00201AEA" w:rsidSect="006D1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01AEA"/>
    <w:rsid w:val="00201AEA"/>
    <w:rsid w:val="006D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semiHidden/>
    <w:rsid w:val="00201AEA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2015-11-09T23:43:00Z</dcterms:created>
  <dcterms:modified xsi:type="dcterms:W3CDTF">2015-11-09T23:43:00Z</dcterms:modified>
</cp:coreProperties>
</file>