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54" w:rsidRPr="006F6C03" w:rsidRDefault="00BC4954" w:rsidP="00BC4954">
      <w:pPr>
        <w:jc w:val="both"/>
        <w:rPr>
          <w:sz w:val="28"/>
          <w:szCs w:val="28"/>
          <w:lang w:val="ru-RU"/>
        </w:rPr>
      </w:pPr>
      <w:r w:rsidRPr="006F6C03">
        <w:rPr>
          <w:lang w:val="sr-Cyrl-CS"/>
        </w:rPr>
        <w:t>На основу члана 7. и 76. Закона о буџетском систему (''Службени гласник РС'', број 54</w:t>
      </w:r>
      <w:r w:rsidRPr="006F6C03">
        <w:rPr>
          <w:lang w:val="ru-RU"/>
        </w:rPr>
        <w:t>/</w:t>
      </w:r>
      <w:r w:rsidRPr="006F6C03">
        <w:rPr>
          <w:lang w:val="sr-Latn-CS"/>
        </w:rPr>
        <w:t>0</w:t>
      </w:r>
      <w:r w:rsidRPr="006F6C03">
        <w:rPr>
          <w:lang w:val="sr-Cyrl-CS"/>
        </w:rPr>
        <w:t>9</w:t>
      </w:r>
      <w:r w:rsidRPr="006F6C03">
        <w:rPr>
          <w:lang w:val="sr-Latn-CS"/>
        </w:rPr>
        <w:t xml:space="preserve">,73/10 </w:t>
      </w:r>
      <w:r w:rsidRPr="006F6C03">
        <w:rPr>
          <w:lang w:val="sr-Cyrl-CS"/>
        </w:rPr>
        <w:t>и 101/10</w:t>
      </w:r>
      <w:r w:rsidRPr="006F6C03">
        <w:t>,</w:t>
      </w:r>
      <w:r w:rsidRPr="006F6C03">
        <w:rPr>
          <w:lang w:val="sr-Cyrl-CS"/>
        </w:rPr>
        <w:t xml:space="preserve"> 93/12</w:t>
      </w:r>
      <w:r w:rsidRPr="006F6C03">
        <w:rPr>
          <w:lang/>
        </w:rPr>
        <w:t>,</w:t>
      </w:r>
      <w:r w:rsidRPr="006F6C03">
        <w:rPr>
          <w:lang w:val="ru-RU"/>
        </w:rPr>
        <w:t xml:space="preserve"> 62/2013</w:t>
      </w:r>
      <w:r w:rsidRPr="006F6C03">
        <w:rPr>
          <w:lang/>
        </w:rPr>
        <w:t xml:space="preserve">, 63/2013 – </w:t>
      </w:r>
      <w:r w:rsidRPr="006F6C03">
        <w:rPr>
          <w:lang/>
        </w:rPr>
        <w:t>испр. и 108/2013</w:t>
      </w:r>
      <w:r w:rsidRPr="006F6C03">
        <w:rPr>
          <w:lang w:val="sr-Cyrl-CS"/>
        </w:rPr>
        <w:t>)</w:t>
      </w:r>
      <w:r w:rsidRPr="006F6C03">
        <w:rPr>
          <w:lang w:val="ru-RU"/>
        </w:rPr>
        <w:t>,</w:t>
      </w:r>
      <w:r w:rsidRPr="006F6C03">
        <w:rPr>
          <w:lang w:val="sr-Cyrl-CS"/>
        </w:rPr>
        <w:t xml:space="preserve"> члана 10. и 30.</w:t>
      </w:r>
      <w:r w:rsidRPr="006F6C03">
        <w:rPr>
          <w:lang/>
        </w:rPr>
        <w:t xml:space="preserve"> </w:t>
      </w:r>
      <w:r w:rsidRPr="006F6C03">
        <w:rPr>
          <w:lang w:val="sr-Cyrl-CS"/>
        </w:rPr>
        <w:t xml:space="preserve">Статута </w:t>
      </w:r>
      <w:r w:rsidRPr="006F6C03">
        <w:rPr>
          <w:lang/>
        </w:rPr>
        <w:t>градске општине Севојно</w:t>
      </w:r>
      <w:r w:rsidRPr="006F6C03">
        <w:rPr>
          <w:lang w:val="sr-Cyrl-CS"/>
        </w:rPr>
        <w:t xml:space="preserve"> (''Сл</w:t>
      </w:r>
      <w:r w:rsidRPr="006F6C03">
        <w:rPr>
          <w:lang/>
        </w:rPr>
        <w:t>ужбени</w:t>
      </w:r>
      <w:r w:rsidRPr="006F6C03">
        <w:rPr>
          <w:lang w:val="sr-Cyrl-CS"/>
        </w:rPr>
        <w:t xml:space="preserve"> лист града Ужица број </w:t>
      </w:r>
      <w:r>
        <w:rPr>
          <w:lang/>
        </w:rPr>
        <w:t>20</w:t>
      </w:r>
      <w:r w:rsidRPr="006F6C03">
        <w:rPr>
          <w:lang w:val="sr-Latn-CS"/>
        </w:rPr>
        <w:t>/</w:t>
      </w:r>
      <w:r>
        <w:rPr>
          <w:lang w:val="sr-Latn-CS"/>
        </w:rPr>
        <w:t>14</w:t>
      </w:r>
      <w:r w:rsidRPr="006F6C03">
        <w:rPr>
          <w:lang w:val="sr-Cyrl-CS"/>
        </w:rPr>
        <w:t>), Скупштина градске општине Севојно</w:t>
      </w:r>
      <w:r w:rsidRPr="006F6C03">
        <w:rPr>
          <w:lang w:val="ru-RU"/>
        </w:rPr>
        <w:t xml:space="preserve"> на</w:t>
      </w:r>
      <w:r w:rsidRPr="006F6C03">
        <w:rPr>
          <w:lang w:val="sr-Cyrl-CS"/>
        </w:rPr>
        <w:t xml:space="preserve"> седници одржаној</w:t>
      </w:r>
      <w:r w:rsidRPr="006F6C03">
        <w:rPr>
          <w:lang w:val="ru-RU"/>
        </w:rPr>
        <w:t xml:space="preserve"> </w:t>
      </w:r>
      <w:r w:rsidRPr="006F6C03">
        <w:t xml:space="preserve"> </w:t>
      </w:r>
      <w:r>
        <w:t>24.12.</w:t>
      </w:r>
      <w:r w:rsidRPr="006F6C03">
        <w:t xml:space="preserve">2014. </w:t>
      </w:r>
      <w:r w:rsidRPr="006F6C03">
        <w:rPr>
          <w:lang w:val="sr-Cyrl-CS"/>
        </w:rPr>
        <w:t>године, усваја</w:t>
      </w:r>
    </w:p>
    <w:p w:rsidR="00BC4954" w:rsidRDefault="00BC4954" w:rsidP="00BC4954"/>
    <w:p w:rsidR="00BC4954" w:rsidRDefault="00BC4954" w:rsidP="00BC4954"/>
    <w:p w:rsidR="00BC4954" w:rsidRDefault="00BC4954" w:rsidP="00BC4954">
      <w:pPr>
        <w:tabs>
          <w:tab w:val="left" w:pos="210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ИЗВЕШТАЈ</w:t>
      </w:r>
    </w:p>
    <w:p w:rsidR="00BC4954" w:rsidRDefault="00BC4954" w:rsidP="00BC4954">
      <w:pPr>
        <w:tabs>
          <w:tab w:val="left" w:pos="210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ИЗВРШЕЊУ ОДЛУКЕ О БУЏЕТУ </w:t>
      </w:r>
    </w:p>
    <w:p w:rsidR="00BC4954" w:rsidRDefault="00BC4954" w:rsidP="00BC4954">
      <w:pPr>
        <w:tabs>
          <w:tab w:val="left" w:pos="210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ГРАДСКЕ ОПШТИНЕ СЕВОЈНО ЗА ПЕРИОД </w:t>
      </w:r>
    </w:p>
    <w:p w:rsidR="00BC4954" w:rsidRDefault="00BC4954" w:rsidP="00BC4954">
      <w:pPr>
        <w:tabs>
          <w:tab w:val="left" w:pos="2100"/>
        </w:tabs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ЈАНУАР-СЕПТЕМБАР 201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. ГОДИНЕ</w:t>
      </w:r>
    </w:p>
    <w:p w:rsidR="00BC4954" w:rsidRPr="00272459" w:rsidRDefault="00BC4954" w:rsidP="00BC4954">
      <w:pPr>
        <w:rPr>
          <w:lang w:val="ru-RU"/>
        </w:rPr>
      </w:pPr>
    </w:p>
    <w:p w:rsidR="00BC4954" w:rsidRDefault="00BC4954" w:rsidP="00BC4954"/>
    <w:p w:rsidR="00BC4954" w:rsidRDefault="00BC4954" w:rsidP="00BC4954"/>
    <w:p w:rsidR="00BC4954" w:rsidRPr="004F292D" w:rsidRDefault="00BC4954" w:rsidP="00BC4954">
      <w:pPr>
        <w:rPr>
          <w:b/>
          <w:lang w:val="ru-RU"/>
        </w:rPr>
      </w:pPr>
      <w:r w:rsidRPr="00524BBD">
        <w:rPr>
          <w:b/>
          <w:lang w:val="ru-RU"/>
        </w:rPr>
        <w:t>УВОДНИ ДЕО</w:t>
      </w:r>
    </w:p>
    <w:p w:rsidR="00BC4954" w:rsidRPr="004F292D" w:rsidRDefault="00BC4954" w:rsidP="00BC4954">
      <w:pPr>
        <w:rPr>
          <w:lang w:val="ru-RU"/>
        </w:rPr>
      </w:pPr>
    </w:p>
    <w:p w:rsidR="00BC4954" w:rsidRDefault="00BC4954" w:rsidP="00BC4954">
      <w:pPr>
        <w:ind w:firstLine="720"/>
        <w:jc w:val="both"/>
        <w:rPr>
          <w:lang/>
        </w:rPr>
      </w:pPr>
      <w:r>
        <w:rPr>
          <w:lang w:val="sr-Cyrl-CS"/>
        </w:rPr>
        <w:t>Приликом израде Извештаја о извршењу Одлуке о буџету градске општине Севојно за период јануар - септембар 201</w:t>
      </w:r>
      <w:r>
        <w:t>4</w:t>
      </w:r>
      <w:r>
        <w:rPr>
          <w:lang w:val="sr-Cyrl-CS"/>
        </w:rPr>
        <w:t xml:space="preserve">. године примењују се следећи прописи: </w:t>
      </w:r>
    </w:p>
    <w:p w:rsidR="00BC4954" w:rsidRPr="003D31F7" w:rsidRDefault="00BC4954" w:rsidP="00BC4954">
      <w:pPr>
        <w:ind w:firstLine="720"/>
        <w:jc w:val="both"/>
        <w:rPr>
          <w:lang/>
        </w:rPr>
      </w:pPr>
    </w:p>
    <w:p w:rsidR="00BC4954" w:rsidRPr="003D31F7" w:rsidRDefault="00BC4954" w:rsidP="00BC4954">
      <w:pPr>
        <w:ind w:firstLine="720"/>
        <w:jc w:val="both"/>
        <w:rPr>
          <w:lang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Закон о буџетском систему</w:t>
      </w:r>
      <w:r>
        <w:rPr>
          <w:lang/>
        </w:rPr>
        <w:t>,</w:t>
      </w:r>
    </w:p>
    <w:p w:rsidR="00BC4954" w:rsidRPr="003D31F7" w:rsidRDefault="00BC4954" w:rsidP="00BC4954">
      <w:pPr>
        <w:ind w:firstLine="720"/>
        <w:jc w:val="both"/>
        <w:rPr>
          <w:lang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Закон о буџету Републике Србије за 201</w:t>
      </w:r>
      <w:r>
        <w:t>4</w:t>
      </w:r>
      <w:r>
        <w:rPr>
          <w:lang w:val="sr-Cyrl-CS"/>
        </w:rPr>
        <w:t xml:space="preserve">. </w:t>
      </w:r>
      <w:r>
        <w:rPr>
          <w:lang/>
        </w:rPr>
        <w:t>г</w:t>
      </w:r>
      <w:r>
        <w:rPr>
          <w:lang w:val="sr-Cyrl-CS"/>
        </w:rPr>
        <w:t>одину</w:t>
      </w:r>
      <w:r>
        <w:rPr>
          <w:lang/>
        </w:rPr>
        <w:t>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Закон о локалној самоуправи,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Закон о финансирању локалне самоуправе,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Фискална стратегија за 201</w:t>
      </w:r>
      <w:r>
        <w:t>4</w:t>
      </w:r>
      <w:r>
        <w:rPr>
          <w:lang w:val="sr-Cyrl-CS"/>
        </w:rPr>
        <w:t>. годину,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Закон о јавном дугу,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Уредба о примени међународних рачуноводствених стандарда за јавни сектор,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Правилник о Списку директних и индиректних корисника јавних средстава,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Правилник о стандардном класификационом оквиру и Контном плану за буџетски систем,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Правилник о условима и начину вођења рачуна за уплату јавних прихода и распоред средстава са тих рачуна,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Правилник о начину припреме, састављања и подношења финансијских извештаја корисника буџетских средстава,</w:t>
      </w:r>
    </w:p>
    <w:p w:rsidR="00BC4954" w:rsidRDefault="00BC4954" w:rsidP="00BC4954">
      <w:pPr>
        <w:ind w:firstLine="720"/>
        <w:jc w:val="both"/>
        <w:rPr>
          <w:lang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Правилник о начину коришћења средстава са подрачуна, односно других рачуна консолидованог рачуна трезора Града Ужица,</w:t>
      </w:r>
    </w:p>
    <w:p w:rsidR="00BC4954" w:rsidRPr="009F02F0" w:rsidRDefault="00BC4954" w:rsidP="00BC4954">
      <w:pPr>
        <w:ind w:firstLine="720"/>
        <w:jc w:val="both"/>
        <w:rPr>
          <w:lang/>
        </w:rPr>
      </w:pPr>
      <w:r>
        <w:rPr>
          <w:lang/>
        </w:rPr>
        <w:t xml:space="preserve">- </w:t>
      </w:r>
      <w:r>
        <w:rPr>
          <w:lang/>
        </w:rPr>
        <w:t>Одлука о утврђивању прихода који припадају граду, односно градској општини Севојно и трансферних средстава из буџета града Ужица градској општини Севојно у 2014. Години, усвојену на Скупштини града Ужица,</w:t>
      </w:r>
    </w:p>
    <w:p w:rsidR="00BC4954" w:rsidRDefault="00BC4954" w:rsidP="00BC49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 xml:space="preserve"> </w:t>
      </w:r>
      <w:r>
        <w:rPr>
          <w:lang w:val="sr-Cyrl-CS"/>
        </w:rPr>
        <w:t>Други прописи којима се уређује оснивање, делокруг и финансирање корисника буџетских средстава.</w:t>
      </w:r>
    </w:p>
    <w:p w:rsidR="00BC4954" w:rsidRPr="002C12B4" w:rsidRDefault="00BC4954" w:rsidP="00BC4954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C4954" w:rsidRDefault="00BC4954" w:rsidP="00BC4954">
      <w:pPr>
        <w:jc w:val="both"/>
        <w:rPr>
          <w:lang w:val="sr-Cyrl-CS"/>
        </w:rPr>
      </w:pPr>
      <w:r w:rsidRPr="007A49A4">
        <w:rPr>
          <w:lang w:val="ru-RU"/>
        </w:rPr>
        <w:tab/>
      </w:r>
      <w:r w:rsidRPr="005647DA">
        <w:rPr>
          <w:lang w:val="ru-RU"/>
        </w:rPr>
        <w:t>Чланом 2. Закона о буџетском систему утврђено је да локална скупштина, за сваку годину, одобрава расходе и друге издатке, приходе</w:t>
      </w:r>
      <w:r>
        <w:rPr>
          <w:lang w:val="sr-Cyrl-CS"/>
        </w:rPr>
        <w:t xml:space="preserve"> и друга примања, </w:t>
      </w:r>
      <w:r w:rsidRPr="007A49A4">
        <w:rPr>
          <w:lang w:val="sr-Cyrl-CS"/>
        </w:rPr>
        <w:t>задуживање и друге финансијске трансакције локалне власти.</w:t>
      </w:r>
    </w:p>
    <w:p w:rsidR="00BC4954" w:rsidRDefault="00BC4954" w:rsidP="00BC4954">
      <w:pPr>
        <w:jc w:val="both"/>
        <w:rPr>
          <w:lang w:val="ru-RU"/>
        </w:rPr>
      </w:pPr>
    </w:p>
    <w:p w:rsidR="00BC4954" w:rsidRPr="007A49A4" w:rsidRDefault="00BC4954" w:rsidP="00BC4954">
      <w:pPr>
        <w:jc w:val="both"/>
        <w:rPr>
          <w:lang w:val="sr-Cyrl-CS"/>
        </w:rPr>
      </w:pPr>
      <w:r w:rsidRPr="007A49A4">
        <w:rPr>
          <w:lang w:val="ru-RU"/>
        </w:rPr>
        <w:tab/>
        <w:t xml:space="preserve">     </w:t>
      </w:r>
      <w:r>
        <w:rPr>
          <w:lang w:val="sr-Cyrl-CS"/>
        </w:rPr>
        <w:t xml:space="preserve">Правни основ за </w:t>
      </w:r>
      <w:r w:rsidRPr="007A49A4">
        <w:rPr>
          <w:lang w:val="sr-Cyrl-CS"/>
        </w:rPr>
        <w:t>буџет локалне власти садржан је у Закону о буџетском систему (</w:t>
      </w:r>
      <w:r>
        <w:rPr>
          <w:lang w:val="sr-Cyrl-CS"/>
        </w:rPr>
        <w:t>„</w:t>
      </w:r>
      <w:r w:rsidRPr="007A49A4">
        <w:rPr>
          <w:lang w:val="sr-Cyrl-CS"/>
        </w:rPr>
        <w:t>Сл. Гласник РС</w:t>
      </w:r>
      <w:r>
        <w:rPr>
          <w:lang w:val="sr-Cyrl-CS"/>
        </w:rPr>
        <w:t>“</w:t>
      </w:r>
      <w:r w:rsidRPr="007A49A4">
        <w:rPr>
          <w:lang w:val="sr-Cyrl-CS"/>
        </w:rPr>
        <w:t xml:space="preserve"> 54/09</w:t>
      </w:r>
      <w:r w:rsidRPr="00761272">
        <w:rPr>
          <w:lang w:val="ru-RU"/>
        </w:rPr>
        <w:t>,</w:t>
      </w:r>
      <w:r>
        <w:rPr>
          <w:lang w:val="ru-RU"/>
        </w:rPr>
        <w:t xml:space="preserve"> </w:t>
      </w:r>
      <w:r w:rsidRPr="00761272">
        <w:rPr>
          <w:lang w:val="ru-RU"/>
        </w:rPr>
        <w:t>73/10</w:t>
      </w:r>
      <w:r>
        <w:rPr>
          <w:lang/>
        </w:rPr>
        <w:t>,</w:t>
      </w:r>
      <w:r>
        <w:rPr>
          <w:lang w:val="sr-Cyrl-CS"/>
        </w:rPr>
        <w:t xml:space="preserve"> 101/10</w:t>
      </w:r>
      <w:r>
        <w:rPr>
          <w:lang/>
        </w:rPr>
        <w:t>,</w:t>
      </w:r>
      <w:r>
        <w:rPr>
          <w:lang/>
        </w:rPr>
        <w:t xml:space="preserve"> 93/12</w:t>
      </w:r>
      <w:r>
        <w:rPr>
          <w:lang/>
        </w:rPr>
        <w:t>,</w:t>
      </w:r>
      <w:r w:rsidRPr="00331AA9">
        <w:rPr>
          <w:lang w:val="ru-RU"/>
        </w:rPr>
        <w:t xml:space="preserve"> 62/2013</w:t>
      </w:r>
      <w:r>
        <w:rPr>
          <w:lang/>
        </w:rPr>
        <w:t xml:space="preserve">, 63/2013 – </w:t>
      </w:r>
      <w:r>
        <w:rPr>
          <w:lang/>
        </w:rPr>
        <w:t>испр. и 108/2013</w:t>
      </w:r>
      <w:r w:rsidRPr="007A49A4">
        <w:rPr>
          <w:lang w:val="sr-Cyrl-CS"/>
        </w:rPr>
        <w:t>), као</w:t>
      </w:r>
      <w:r w:rsidRPr="0030390F">
        <w:rPr>
          <w:rFonts w:ascii="Century" w:hAnsi="Century"/>
          <w:lang w:val="sr-Cyrl-CS"/>
        </w:rPr>
        <w:t xml:space="preserve"> </w:t>
      </w:r>
      <w:r>
        <w:rPr>
          <w:lang w:val="sr-Cyrl-CS"/>
        </w:rPr>
        <w:t>и Правилнику о стандардном класификационом оквиру и контном плану за буџетски систем.</w:t>
      </w:r>
    </w:p>
    <w:p w:rsidR="00BC4954" w:rsidRPr="0030390F" w:rsidRDefault="00BC4954" w:rsidP="00BC4954">
      <w:pPr>
        <w:jc w:val="both"/>
        <w:rPr>
          <w:lang w:val="sr-Cyrl-CS"/>
        </w:rPr>
      </w:pPr>
      <w:r w:rsidRPr="0030390F">
        <w:rPr>
          <w:lang w:val="sr-Cyrl-CS"/>
        </w:rPr>
        <w:t xml:space="preserve">             </w:t>
      </w:r>
    </w:p>
    <w:p w:rsidR="00BC4954" w:rsidRDefault="00BC4954" w:rsidP="00BC4954">
      <w:pPr>
        <w:jc w:val="both"/>
        <w:rPr>
          <w:lang w:val="sr-Cyrl-CS"/>
        </w:rPr>
      </w:pPr>
      <w:r>
        <w:rPr>
          <w:lang w:val="sr-Cyrl-CS"/>
        </w:rPr>
        <w:tab/>
        <w:t xml:space="preserve">    Одлука о буџету градске општине Севојно за 201</w:t>
      </w:r>
      <w:r>
        <w:t>4</w:t>
      </w:r>
      <w:r>
        <w:rPr>
          <w:lang w:val="sr-Cyrl-CS"/>
        </w:rPr>
        <w:t>. годину усвојена је на седници Скупштине градске оп</w:t>
      </w:r>
      <w:r>
        <w:rPr>
          <w:lang/>
        </w:rPr>
        <w:t>ш</w:t>
      </w:r>
      <w:r>
        <w:rPr>
          <w:lang w:val="sr-Cyrl-CS"/>
        </w:rPr>
        <w:t xml:space="preserve">тине Севојно </w:t>
      </w:r>
      <w:r>
        <w:rPr>
          <w:lang w:val="ru-RU"/>
        </w:rPr>
        <w:t>31.07.2014</w:t>
      </w:r>
      <w:r>
        <w:rPr>
          <w:lang w:val="sr-Cyrl-CS"/>
        </w:rPr>
        <w:t xml:space="preserve">. године. </w:t>
      </w:r>
    </w:p>
    <w:p w:rsidR="00BC4954" w:rsidRDefault="00BC4954" w:rsidP="00BC4954">
      <w:pPr>
        <w:jc w:val="both"/>
      </w:pPr>
    </w:p>
    <w:p w:rsidR="00BC4954" w:rsidRDefault="00BC4954" w:rsidP="00BC4954">
      <w:pPr>
        <w:jc w:val="both"/>
      </w:pPr>
    </w:p>
    <w:p w:rsidR="00BC4954" w:rsidRPr="00E740C7" w:rsidRDefault="00BC4954" w:rsidP="00BC4954">
      <w:pPr>
        <w:tabs>
          <w:tab w:val="left" w:pos="1035"/>
        </w:tabs>
        <w:rPr>
          <w:lang w:val="ru-RU"/>
        </w:rPr>
      </w:pPr>
      <w:r>
        <w:rPr>
          <w:lang w:val="sr-Cyrl-CS"/>
        </w:rPr>
        <w:t xml:space="preserve">              Директни корисници буџета градске општине Севојно су:  </w:t>
      </w:r>
    </w:p>
    <w:p w:rsidR="00BC4954" w:rsidRPr="00A779A3" w:rsidRDefault="00BC4954" w:rsidP="00BC4954">
      <w:pPr>
        <w:numPr>
          <w:ilvl w:val="1"/>
          <w:numId w:val="1"/>
        </w:numPr>
        <w:tabs>
          <w:tab w:val="left" w:pos="540"/>
        </w:tabs>
        <w:jc w:val="both"/>
        <w:rPr>
          <w:rFonts w:ascii="Century" w:hAnsi="Century"/>
        </w:rPr>
      </w:pPr>
      <w:r>
        <w:rPr>
          <w:lang w:val="sr-Cyrl-CS"/>
        </w:rPr>
        <w:t>Скупштина градске општине</w:t>
      </w:r>
      <w:r w:rsidRPr="00A779A3">
        <w:rPr>
          <w:rFonts w:ascii="Century" w:hAnsi="Century"/>
        </w:rPr>
        <w:t>,</w:t>
      </w:r>
    </w:p>
    <w:p w:rsidR="00BC4954" w:rsidRPr="00A779A3" w:rsidRDefault="00BC4954" w:rsidP="00BC4954">
      <w:pPr>
        <w:numPr>
          <w:ilvl w:val="1"/>
          <w:numId w:val="1"/>
        </w:numPr>
        <w:tabs>
          <w:tab w:val="left" w:pos="540"/>
        </w:tabs>
        <w:jc w:val="both"/>
        <w:rPr>
          <w:rFonts w:ascii="Century" w:hAnsi="Century"/>
        </w:rPr>
      </w:pPr>
      <w:r>
        <w:rPr>
          <w:lang w:val="sr-Cyrl-CS"/>
        </w:rPr>
        <w:t>Председник градске општине,</w:t>
      </w:r>
    </w:p>
    <w:p w:rsidR="00BC4954" w:rsidRPr="00DC3048" w:rsidRDefault="00BC4954" w:rsidP="00BC4954">
      <w:pPr>
        <w:numPr>
          <w:ilvl w:val="1"/>
          <w:numId w:val="1"/>
        </w:numPr>
        <w:tabs>
          <w:tab w:val="left" w:pos="540"/>
        </w:tabs>
        <w:jc w:val="both"/>
        <w:rPr>
          <w:rFonts w:ascii="Century" w:hAnsi="Century"/>
        </w:rPr>
      </w:pPr>
      <w:r>
        <w:rPr>
          <w:lang w:val="sr-Cyrl-CS"/>
        </w:rPr>
        <w:t>Веће градске општине,</w:t>
      </w:r>
    </w:p>
    <w:p w:rsidR="00BC4954" w:rsidRDefault="00BC4954" w:rsidP="00BC4954">
      <w:pPr>
        <w:numPr>
          <w:ilvl w:val="1"/>
          <w:numId w:val="1"/>
        </w:numPr>
        <w:tabs>
          <w:tab w:val="left" w:pos="540"/>
        </w:tabs>
        <w:jc w:val="both"/>
        <w:rPr>
          <w:rFonts w:ascii="Century" w:hAnsi="Century"/>
          <w:lang w:val="sr-Cyrl-CS"/>
        </w:rPr>
      </w:pPr>
      <w:r>
        <w:rPr>
          <w:lang w:val="sr-Cyrl-CS"/>
        </w:rPr>
        <w:lastRenderedPageBreak/>
        <w:t>Управа градске општине.</w:t>
      </w:r>
    </w:p>
    <w:p w:rsidR="00BC4954" w:rsidRPr="00AB35E4" w:rsidRDefault="00BC4954" w:rsidP="00BC4954">
      <w:pPr>
        <w:tabs>
          <w:tab w:val="left" w:pos="540"/>
        </w:tabs>
        <w:ind w:left="1647"/>
        <w:jc w:val="both"/>
        <w:rPr>
          <w:rFonts w:ascii="Century" w:hAnsi="Century"/>
          <w:lang w:val="sr-Cyrl-CS"/>
        </w:rPr>
      </w:pPr>
    </w:p>
    <w:p w:rsidR="00BC4954" w:rsidRPr="00524BBD" w:rsidRDefault="00BC4954" w:rsidP="00BC4954">
      <w:pPr>
        <w:rPr>
          <w:b/>
          <w:lang w:val="ru-RU"/>
        </w:rPr>
      </w:pPr>
      <w:r w:rsidRPr="00524BBD">
        <w:rPr>
          <w:b/>
          <w:lang w:val="ru-RU"/>
        </w:rPr>
        <w:t>ОПШТИ ДЕО</w:t>
      </w:r>
    </w:p>
    <w:p w:rsidR="00BC4954" w:rsidRPr="0030390F" w:rsidRDefault="00BC4954" w:rsidP="00BC4954">
      <w:pPr>
        <w:rPr>
          <w:lang w:val="pl-PL"/>
        </w:rPr>
      </w:pPr>
    </w:p>
    <w:p w:rsidR="00BC4954" w:rsidRPr="00DA7937" w:rsidRDefault="00BC4954" w:rsidP="00BC4954">
      <w:pPr>
        <w:ind w:firstLine="720"/>
        <w:jc w:val="both"/>
        <w:rPr>
          <w:b/>
          <w:lang w:val="sr-Cyrl-CS"/>
        </w:rPr>
      </w:pPr>
      <w:r w:rsidRPr="00DA7937">
        <w:rPr>
          <w:b/>
        </w:rPr>
        <w:t>I</w:t>
      </w:r>
      <w:r w:rsidRPr="00DA7937">
        <w:rPr>
          <w:b/>
          <w:lang w:val="sr-Cyrl-CS"/>
        </w:rPr>
        <w:t xml:space="preserve"> Рачун прихода и примања од продаје нефинансијске имовине и расхода и издатака за набавку нефинансијске имовине</w:t>
      </w:r>
    </w:p>
    <w:p w:rsidR="00BC4954" w:rsidRPr="00DA7937" w:rsidRDefault="00BC4954" w:rsidP="00BC4954">
      <w:pPr>
        <w:ind w:firstLine="720"/>
        <w:jc w:val="both"/>
        <w:rPr>
          <w:b/>
          <w:lang w:val="sr-Cyrl-CS"/>
        </w:rPr>
      </w:pPr>
    </w:p>
    <w:p w:rsidR="00BC4954" w:rsidRPr="00754571" w:rsidRDefault="00BC4954" w:rsidP="00BC4954">
      <w:pPr>
        <w:tabs>
          <w:tab w:val="left" w:pos="6540"/>
        </w:tabs>
        <w:jc w:val="right"/>
        <w:rPr>
          <w:b/>
          <w:i/>
          <w:lang w:val="sr-Cyrl-CS"/>
        </w:rPr>
      </w:pPr>
      <w:r w:rsidRPr="00DA7937">
        <w:rPr>
          <w:lang w:val="sr-Cyrl-CS"/>
        </w:rPr>
        <w:tab/>
      </w:r>
      <w:r w:rsidRPr="00754571">
        <w:rPr>
          <w:b/>
          <w:i/>
          <w:lang w:val="sr-Cyrl-CS"/>
        </w:rPr>
        <w:t>Табела број 1.</w:t>
      </w:r>
    </w:p>
    <w:p w:rsidR="00BC4954" w:rsidRDefault="00BC4954" w:rsidP="00BC495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  <w:gridCol w:w="2169"/>
        <w:gridCol w:w="2409"/>
      </w:tblGrid>
      <w:tr w:rsidR="00BC4954" w:rsidTr="00976578">
        <w:trPr>
          <w:trHeight w:val="554"/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Назив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План 201</w:t>
            </w:r>
            <w:r>
              <w:rPr>
                <w:b/>
              </w:rPr>
              <w:t>4</w:t>
            </w:r>
            <w:r w:rsidRPr="00750A29">
              <w:rPr>
                <w:b/>
                <w:lang w:val="sr-Cyrl-C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 xml:space="preserve">Остварење </w:t>
            </w:r>
            <w:r w:rsidRPr="00750A29">
              <w:rPr>
                <w:b/>
              </w:rPr>
              <w:t>I-</w:t>
            </w:r>
            <w:r>
              <w:rPr>
                <w:b/>
              </w:rPr>
              <w:t>IX</w:t>
            </w:r>
            <w:r w:rsidRPr="00750A29">
              <w:rPr>
                <w:b/>
                <w:lang w:val="sr-Cyrl-CS"/>
              </w:rPr>
              <w:t xml:space="preserve"> 201</w:t>
            </w:r>
            <w:r>
              <w:rPr>
                <w:b/>
              </w:rPr>
              <w:t>4</w:t>
            </w:r>
            <w:r w:rsidRPr="00750A29">
              <w:rPr>
                <w:b/>
                <w:lang w:val="sr-Cyrl-CS"/>
              </w:rPr>
              <w:t>.</w:t>
            </w:r>
          </w:p>
        </w:tc>
      </w:tr>
      <w:tr w:rsidR="00BC4954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3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b/>
                <w:lang w:val="sr-Cyrl-CS"/>
              </w:rPr>
              <w:t>1.Укупни приходи и примања од продаје</w:t>
            </w:r>
            <w:r w:rsidRPr="00750A29">
              <w:rPr>
                <w:lang w:val="sr-Cyrl-CS"/>
              </w:rPr>
              <w:t xml:space="preserve"> </w:t>
            </w:r>
            <w:r w:rsidRPr="00750A29">
              <w:rPr>
                <w:b/>
                <w:lang w:val="sr-Cyrl-CS"/>
              </w:rPr>
              <w:t>нефинансијске имовине</w:t>
            </w:r>
          </w:p>
        </w:tc>
        <w:tc>
          <w:tcPr>
            <w:tcW w:w="2169" w:type="dxa"/>
            <w:shd w:val="clear" w:color="auto" w:fill="auto"/>
          </w:tcPr>
          <w:p w:rsidR="00BC4954" w:rsidRPr="006F6C03" w:rsidRDefault="00BC4954" w:rsidP="00976578">
            <w:pPr>
              <w:jc w:val="right"/>
              <w:rPr>
                <w:b/>
                <w:lang w:val="sr-Cyrl-CS"/>
              </w:rPr>
            </w:pPr>
            <w:r w:rsidRPr="006F6C03">
              <w:rPr>
                <w:b/>
                <w:lang w:val="sr-Cyrl-CS"/>
              </w:rPr>
              <w:t>8.315.000</w:t>
            </w:r>
          </w:p>
          <w:p w:rsidR="00BC4954" w:rsidRPr="006F6C03" w:rsidRDefault="00BC4954" w:rsidP="00976578">
            <w:pPr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C4954" w:rsidRPr="006F6C03" w:rsidRDefault="00BC4954" w:rsidP="00976578">
            <w:pPr>
              <w:jc w:val="center"/>
              <w:rPr>
                <w:b/>
                <w:lang/>
              </w:rPr>
            </w:pPr>
            <w:r w:rsidRPr="006F6C03">
              <w:rPr>
                <w:b/>
                <w:lang/>
              </w:rPr>
              <w:t>2.410.</w:t>
            </w:r>
            <w:r>
              <w:rPr>
                <w:b/>
                <w:lang/>
              </w:rPr>
              <w:t>7</w:t>
            </w:r>
            <w:r w:rsidRPr="006F6C03">
              <w:rPr>
                <w:b/>
                <w:lang/>
              </w:rPr>
              <w:t>96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ТЕКУЋИ ПРИХОДИ</w:t>
            </w:r>
          </w:p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У чему: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8.315.000</w:t>
            </w:r>
          </w:p>
        </w:tc>
        <w:tc>
          <w:tcPr>
            <w:tcW w:w="2409" w:type="dxa"/>
            <w:shd w:val="clear" w:color="auto" w:fill="auto"/>
          </w:tcPr>
          <w:p w:rsidR="00BC4954" w:rsidRPr="006F6C03" w:rsidRDefault="00BC4954" w:rsidP="00976578">
            <w:pPr>
              <w:jc w:val="center"/>
              <w:rPr>
                <w:lang/>
              </w:rPr>
            </w:pPr>
            <w:r>
              <w:rPr>
                <w:lang/>
              </w:rPr>
              <w:t>2.410.796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-буџетска средства</w:t>
            </w:r>
          </w:p>
        </w:tc>
        <w:tc>
          <w:tcPr>
            <w:tcW w:w="2169" w:type="dxa"/>
            <w:shd w:val="clear" w:color="auto" w:fill="auto"/>
          </w:tcPr>
          <w:p w:rsidR="00BC4954" w:rsidRPr="00D44203" w:rsidRDefault="00BC4954" w:rsidP="00976578">
            <w:pPr>
              <w:jc w:val="right"/>
              <w:rPr>
                <w:lang/>
              </w:rPr>
            </w:pPr>
            <w:r>
              <w:rPr>
                <w:lang/>
              </w:rPr>
              <w:t>6.315.000</w:t>
            </w:r>
          </w:p>
        </w:tc>
        <w:tc>
          <w:tcPr>
            <w:tcW w:w="2409" w:type="dxa"/>
            <w:shd w:val="clear" w:color="auto" w:fill="auto"/>
          </w:tcPr>
          <w:p w:rsidR="00BC4954" w:rsidRPr="008E5C8E" w:rsidRDefault="00BC4954" w:rsidP="00976578">
            <w:pPr>
              <w:jc w:val="center"/>
            </w:pPr>
            <w:r>
              <w:t>2.410.796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-сопствени приходи</w:t>
            </w:r>
          </w:p>
        </w:tc>
        <w:tc>
          <w:tcPr>
            <w:tcW w:w="2169" w:type="dxa"/>
            <w:shd w:val="clear" w:color="auto" w:fill="auto"/>
          </w:tcPr>
          <w:p w:rsidR="00BC4954" w:rsidRPr="00C01653" w:rsidRDefault="00BC4954" w:rsidP="00976578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BC4954" w:rsidRPr="004C034A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-донације и трансфери</w:t>
            </w:r>
          </w:p>
        </w:tc>
        <w:tc>
          <w:tcPr>
            <w:tcW w:w="2169" w:type="dxa"/>
            <w:shd w:val="clear" w:color="auto" w:fill="auto"/>
          </w:tcPr>
          <w:p w:rsidR="00BC4954" w:rsidRPr="00D44203" w:rsidRDefault="00BC4954" w:rsidP="00976578">
            <w:pPr>
              <w:jc w:val="right"/>
              <w:rPr>
                <w:lang/>
              </w:rPr>
            </w:pPr>
            <w:r>
              <w:rPr>
                <w:lang/>
              </w:rPr>
              <w:t>2.000.000</w:t>
            </w:r>
          </w:p>
        </w:tc>
        <w:tc>
          <w:tcPr>
            <w:tcW w:w="2409" w:type="dxa"/>
            <w:shd w:val="clear" w:color="auto" w:fill="auto"/>
          </w:tcPr>
          <w:p w:rsidR="00BC4954" w:rsidRPr="00A80195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1.2.ПРИМАЊА ОД ПРОДАЈЕ НЕФИНАНСИЈСКЕ ИМОВИНЕ</w:t>
            </w:r>
          </w:p>
        </w:tc>
        <w:tc>
          <w:tcPr>
            <w:tcW w:w="2169" w:type="dxa"/>
            <w:shd w:val="clear" w:color="auto" w:fill="auto"/>
          </w:tcPr>
          <w:p w:rsidR="00BC4954" w:rsidRPr="00EB49FE" w:rsidRDefault="00BC4954" w:rsidP="00976578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BC4954" w:rsidRPr="00A80195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2. Укупни расходи и издаци за набавку нефинансијске имовине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8.315.000</w:t>
            </w: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400.541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2.1. ТЕКУЋИ РАСХОДИ</w:t>
            </w:r>
          </w:p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у чему: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8.315.000</w:t>
            </w:r>
          </w:p>
        </w:tc>
        <w:tc>
          <w:tcPr>
            <w:tcW w:w="2409" w:type="dxa"/>
            <w:shd w:val="clear" w:color="auto" w:fill="auto"/>
          </w:tcPr>
          <w:p w:rsidR="00BC4954" w:rsidRPr="006F6C03" w:rsidRDefault="00BC4954" w:rsidP="00976578">
            <w:pPr>
              <w:jc w:val="center"/>
              <w:rPr>
                <w:lang/>
              </w:rPr>
            </w:pPr>
            <w:r>
              <w:rPr>
                <w:lang/>
              </w:rPr>
              <w:t>400.541</w:t>
            </w:r>
          </w:p>
        </w:tc>
      </w:tr>
      <w:tr w:rsidR="00BC4954" w:rsidRPr="00750A29" w:rsidTr="00976578">
        <w:trPr>
          <w:trHeight w:val="447"/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-текући буџетски расходи</w:t>
            </w:r>
          </w:p>
        </w:tc>
        <w:tc>
          <w:tcPr>
            <w:tcW w:w="2169" w:type="dxa"/>
            <w:shd w:val="clear" w:color="auto" w:fill="auto"/>
          </w:tcPr>
          <w:p w:rsidR="00BC4954" w:rsidRPr="00C01653" w:rsidRDefault="00BC4954" w:rsidP="00976578">
            <w:pPr>
              <w:jc w:val="right"/>
            </w:pPr>
            <w:r>
              <w:t>8.315.000</w:t>
            </w:r>
          </w:p>
        </w:tc>
        <w:tc>
          <w:tcPr>
            <w:tcW w:w="2409" w:type="dxa"/>
            <w:shd w:val="clear" w:color="auto" w:fill="auto"/>
          </w:tcPr>
          <w:p w:rsidR="00BC4954" w:rsidRPr="00A80195" w:rsidRDefault="00BC4954" w:rsidP="00976578">
            <w:pPr>
              <w:jc w:val="center"/>
            </w:pPr>
            <w:r>
              <w:t>400.541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-издаци из сопствених прихода</w:t>
            </w:r>
          </w:p>
        </w:tc>
        <w:tc>
          <w:tcPr>
            <w:tcW w:w="2169" w:type="dxa"/>
            <w:shd w:val="clear" w:color="auto" w:fill="auto"/>
          </w:tcPr>
          <w:p w:rsidR="00BC4954" w:rsidRPr="00C01653" w:rsidRDefault="00BC4954" w:rsidP="00976578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BC4954" w:rsidRPr="00A80195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-донације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lang w:val="sr-Cyrl-CS"/>
              </w:rPr>
            </w:pP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lang w:val="sr-Cyrl-CS"/>
              </w:rPr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БУЏЕТСКИ СУФИЦИТ</w:t>
            </w:r>
          </w:p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b/>
                <w:lang w:val="sr-Cyrl-CS"/>
              </w:rPr>
              <w:t>(класа</w:t>
            </w:r>
            <w:r>
              <w:rPr>
                <w:b/>
                <w:lang w:val="sr-Cyrl-CS"/>
              </w:rPr>
              <w:t xml:space="preserve"> </w:t>
            </w:r>
            <w:r w:rsidRPr="00750A29">
              <w:rPr>
                <w:b/>
                <w:lang w:val="sr-Cyrl-CS"/>
              </w:rPr>
              <w:t>7+ класа</w:t>
            </w:r>
            <w:r>
              <w:rPr>
                <w:b/>
                <w:lang w:val="sr-Cyrl-CS"/>
              </w:rPr>
              <w:t xml:space="preserve"> </w:t>
            </w:r>
            <w:r w:rsidRPr="00750A29">
              <w:rPr>
                <w:b/>
                <w:lang w:val="sr-Cyrl-CS"/>
              </w:rPr>
              <w:t>8)</w:t>
            </w:r>
            <w:r>
              <w:rPr>
                <w:b/>
                <w:lang/>
              </w:rPr>
              <w:t xml:space="preserve"> </w:t>
            </w:r>
            <w:r w:rsidRPr="00750A29">
              <w:rPr>
                <w:b/>
                <w:lang w:val="sr-Cyrl-CS"/>
              </w:rPr>
              <w:t>-</w:t>
            </w:r>
            <w:r>
              <w:rPr>
                <w:b/>
                <w:lang/>
              </w:rPr>
              <w:t xml:space="preserve"> </w:t>
            </w:r>
            <w:r w:rsidRPr="00750A29">
              <w:rPr>
                <w:b/>
                <w:lang w:val="sr-Cyrl-CS"/>
              </w:rPr>
              <w:t>(класа</w:t>
            </w:r>
            <w:r>
              <w:rPr>
                <w:b/>
                <w:lang w:val="sr-Cyrl-CS"/>
              </w:rPr>
              <w:t xml:space="preserve"> </w:t>
            </w:r>
            <w:r w:rsidRPr="00750A29">
              <w:rPr>
                <w:b/>
                <w:lang w:val="sr-Cyrl-CS"/>
              </w:rPr>
              <w:t>4+класа</w:t>
            </w:r>
            <w:r>
              <w:rPr>
                <w:b/>
                <w:lang w:val="sr-Cyrl-CS"/>
              </w:rPr>
              <w:t xml:space="preserve"> </w:t>
            </w:r>
            <w:r w:rsidRPr="00750A29">
              <w:rPr>
                <w:b/>
                <w:lang w:val="sr-Cyrl-CS"/>
              </w:rPr>
              <w:t>5)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lang w:val="sr-Cyrl-CS"/>
              </w:rPr>
            </w:pPr>
          </w:p>
          <w:p w:rsidR="00BC4954" w:rsidRPr="00A80195" w:rsidRDefault="00BC4954" w:rsidP="0097657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</w:rPr>
            </w:pPr>
            <w:r>
              <w:rPr>
                <w:b/>
              </w:rPr>
              <w:t>2.010.255</w:t>
            </w: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sr-Cyrl-CS"/>
              </w:rPr>
            </w:pPr>
            <w:r w:rsidRPr="00750A29">
              <w:rPr>
                <w:lang w:val="sr-Cyrl-CS"/>
              </w:rPr>
              <w:t>-издаци за набавку финансијске имовине</w:t>
            </w:r>
          </w:p>
        </w:tc>
        <w:tc>
          <w:tcPr>
            <w:tcW w:w="2169" w:type="dxa"/>
            <w:shd w:val="clear" w:color="auto" w:fill="auto"/>
          </w:tcPr>
          <w:p w:rsidR="00BC4954" w:rsidRPr="00A80195" w:rsidRDefault="00BC4954" w:rsidP="00976578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BC4954" w:rsidRPr="003D297A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lang w:val="ru-RU"/>
              </w:rPr>
            </w:pPr>
            <w:r w:rsidRPr="00750A29">
              <w:rPr>
                <w:lang w:val="ru-RU"/>
              </w:rPr>
              <w:t>-примања од продаје финансијске имовине и задуживања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lang w:val="ru-RU"/>
              </w:rPr>
            </w:pPr>
          </w:p>
          <w:p w:rsidR="00BC4954" w:rsidRPr="00A80195" w:rsidRDefault="00BC4954" w:rsidP="00976578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BC4954" w:rsidRPr="00B808FD" w:rsidRDefault="00BC4954" w:rsidP="00976578">
            <w:pPr>
              <w:jc w:val="center"/>
            </w:pPr>
          </w:p>
        </w:tc>
      </w:tr>
      <w:tr w:rsidR="00BC4954" w:rsidRPr="00750A29" w:rsidTr="00976578">
        <w:trPr>
          <w:jc w:val="center"/>
        </w:trPr>
        <w:tc>
          <w:tcPr>
            <w:tcW w:w="4602" w:type="dxa"/>
            <w:shd w:val="clear" w:color="auto" w:fill="auto"/>
          </w:tcPr>
          <w:p w:rsidR="00BC4954" w:rsidRPr="00750A29" w:rsidRDefault="00BC4954" w:rsidP="00976578">
            <w:pPr>
              <w:rPr>
                <w:b/>
                <w:lang w:val="ru-RU"/>
              </w:rPr>
            </w:pPr>
            <w:r w:rsidRPr="00750A29">
              <w:rPr>
                <w:b/>
                <w:lang w:val="ru-RU"/>
              </w:rPr>
              <w:t>УКУПАН ФИСКАЛНИ СУФИЦИТ</w:t>
            </w:r>
          </w:p>
        </w:tc>
        <w:tc>
          <w:tcPr>
            <w:tcW w:w="2169" w:type="dxa"/>
            <w:shd w:val="clear" w:color="auto" w:fill="auto"/>
          </w:tcPr>
          <w:p w:rsidR="00BC4954" w:rsidRPr="00750A29" w:rsidRDefault="00BC4954" w:rsidP="00976578">
            <w:pPr>
              <w:jc w:val="right"/>
              <w:rPr>
                <w:b/>
                <w:lang w:val="sr-Cyrl-CS"/>
              </w:rPr>
            </w:pPr>
            <w:r w:rsidRPr="00750A29">
              <w:rPr>
                <w:b/>
                <w:lang w:val="sr-Cyrl-C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C4954" w:rsidRPr="00750A29" w:rsidRDefault="00BC4954" w:rsidP="00976578">
            <w:pPr>
              <w:jc w:val="center"/>
              <w:rPr>
                <w:b/>
              </w:rPr>
            </w:pPr>
            <w:r>
              <w:rPr>
                <w:b/>
              </w:rPr>
              <w:t>2.010.255</w:t>
            </w:r>
          </w:p>
        </w:tc>
      </w:tr>
    </w:tbl>
    <w:p w:rsidR="00BC4954" w:rsidRPr="00B4237E" w:rsidRDefault="00BC4954" w:rsidP="00BC4954">
      <w:pPr>
        <w:jc w:val="both"/>
        <w:rPr>
          <w:b/>
          <w:lang w:val="sr-Cyrl-CS"/>
        </w:rPr>
      </w:pPr>
      <w:r w:rsidRPr="00B4237E">
        <w:rPr>
          <w:b/>
        </w:rPr>
        <w:t>II</w:t>
      </w:r>
      <w:r w:rsidRPr="00B4237E">
        <w:rPr>
          <w:b/>
          <w:lang w:val="sr-Cyrl-CS"/>
        </w:rPr>
        <w:t xml:space="preserve"> Утврђивање укупног буџетског суфицита, односно буџетског дефицита, као и укупног фискалног суфицита,</w:t>
      </w:r>
      <w:r w:rsidRPr="0081287B">
        <w:rPr>
          <w:b/>
          <w:lang w:val="ru-RU"/>
        </w:rPr>
        <w:t xml:space="preserve"> </w:t>
      </w:r>
      <w:r w:rsidRPr="00B4237E">
        <w:rPr>
          <w:b/>
          <w:lang w:val="sr-Cyrl-CS"/>
        </w:rPr>
        <w:t>односно укупног фискалног дефицита</w:t>
      </w:r>
    </w:p>
    <w:p w:rsidR="00BC4954" w:rsidRPr="00B4237E" w:rsidRDefault="00BC4954" w:rsidP="00BC4954">
      <w:pPr>
        <w:jc w:val="both"/>
        <w:rPr>
          <w:b/>
          <w:lang w:val="sr-Cyrl-CS"/>
        </w:rPr>
      </w:pPr>
    </w:p>
    <w:p w:rsidR="00BC4954" w:rsidRPr="0081287B" w:rsidRDefault="00BC4954" w:rsidP="00BC4954">
      <w:pPr>
        <w:jc w:val="both"/>
        <w:rPr>
          <w:lang w:val="ru-RU"/>
        </w:rPr>
      </w:pPr>
      <w:r>
        <w:rPr>
          <w:lang w:val="sr-Cyrl-CS"/>
        </w:rPr>
        <w:t>Буџетски суфицит</w:t>
      </w:r>
      <w:r w:rsidRPr="00B4237E">
        <w:rPr>
          <w:lang w:val="sr-Cyrl-CS"/>
        </w:rPr>
        <w:t>, примарни суфицит и укупни фискални резултат буџета утврђени су у следећим износима и то</w:t>
      </w:r>
      <w:r w:rsidRPr="00B4237E">
        <w:rPr>
          <w:lang w:val="ru-RU"/>
        </w:rPr>
        <w:t>:</w:t>
      </w:r>
    </w:p>
    <w:p w:rsidR="00BC4954" w:rsidRPr="0081287B" w:rsidRDefault="00BC4954" w:rsidP="00BC4954">
      <w:pPr>
        <w:jc w:val="both"/>
        <w:rPr>
          <w:lang w:val="ru-RU"/>
        </w:rPr>
      </w:pPr>
    </w:p>
    <w:p w:rsidR="00BC4954" w:rsidRPr="003B73A7" w:rsidRDefault="00BC4954" w:rsidP="00BC4954">
      <w:pPr>
        <w:tabs>
          <w:tab w:val="left" w:pos="7575"/>
        </w:tabs>
        <w:jc w:val="right"/>
        <w:rPr>
          <w:b/>
          <w:i/>
          <w:lang/>
        </w:rPr>
      </w:pPr>
      <w:r w:rsidRPr="008C3488">
        <w:rPr>
          <w:b/>
          <w:lang w:val="ru-RU"/>
        </w:rPr>
        <w:t xml:space="preserve">                                                                                                                    </w:t>
      </w:r>
      <w:r w:rsidRPr="008C3488">
        <w:rPr>
          <w:b/>
          <w:i/>
          <w:lang w:val="ru-RU"/>
        </w:rPr>
        <w:t>Табела бр.</w:t>
      </w:r>
      <w:r>
        <w:rPr>
          <w:b/>
          <w:i/>
          <w:lang/>
        </w:rPr>
        <w:t>2</w:t>
      </w:r>
    </w:p>
    <w:p w:rsidR="00BC4954" w:rsidRPr="00417CFD" w:rsidRDefault="00BC4954" w:rsidP="00BC4954">
      <w:pPr>
        <w:tabs>
          <w:tab w:val="left" w:pos="7575"/>
        </w:tabs>
        <w:jc w:val="right"/>
        <w:rPr>
          <w:i/>
        </w:rPr>
      </w:pPr>
      <w:r w:rsidRPr="00417CFD">
        <w:rPr>
          <w:i/>
          <w:lang w:val="sr-Cyrl-CS"/>
        </w:rPr>
        <w:t>У хиљадама динара</w:t>
      </w:r>
      <w:r w:rsidRPr="00417CFD">
        <w:rPr>
          <w:i/>
        </w:rPr>
        <w:t xml:space="preserve">  </w:t>
      </w:r>
    </w:p>
    <w:tbl>
      <w:tblPr>
        <w:tblW w:w="9229" w:type="dxa"/>
        <w:jc w:val="center"/>
        <w:tblInd w:w="93" w:type="dxa"/>
        <w:tblLook w:val="04A0"/>
      </w:tblPr>
      <w:tblGrid>
        <w:gridCol w:w="4400"/>
        <w:gridCol w:w="2561"/>
        <w:gridCol w:w="2268"/>
      </w:tblGrid>
      <w:tr w:rsidR="00BC4954" w:rsidTr="00976578">
        <w:trPr>
          <w:trHeight w:val="300"/>
          <w:jc w:val="center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OПИС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Економска класификација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Буџетска средства</w:t>
            </w:r>
          </w:p>
        </w:tc>
      </w:tr>
      <w:tr w:rsidR="00BC4954" w:rsidTr="00976578">
        <w:trPr>
          <w:trHeight w:val="300"/>
          <w:jc w:val="center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</w:rPr>
            </w:pP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>I укупна средства II+III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>3+7+8+9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2,410,796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II укупна примања 1+2+3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7+8+9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2,410,796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1.текући приходи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2,410,796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Од којих су 1.1 камате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7411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2.примања од продаје нефин. имовине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63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lastRenderedPageBreak/>
              <w:t>3.примања од задуживања и продаје фин.имовине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3.1примања од продаје фин.имовине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III пренета средства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>IV укупни издаци 4+5+6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>4+5+6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400,541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4.текући расходи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400,541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Од чега отплата 4.1 камата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5.издаци за нефинансијску имовину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63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6.издаци за отплату главнице и набавку фин.имовине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6.1 набавка фин.имовине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</w:pPr>
            <w: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 </w:t>
            </w:r>
          </w:p>
        </w:tc>
      </w:tr>
      <w:tr w:rsidR="00BC4954" w:rsidTr="00976578">
        <w:trPr>
          <w:trHeight w:val="57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>
              <w:t>УКУПНА СРЕДСТВА минус УКУПНИ ИЗДАЦИ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(3+7+8+9)-(4+5+6)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2,010,255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 </w:t>
            </w:r>
            <w:r>
              <w:t>БУЏЕТСКИ ДЕФИЦИТ</w:t>
            </w:r>
            <w:r>
              <w:rPr>
                <w:lang/>
              </w:rPr>
              <w:t xml:space="preserve"> </w:t>
            </w:r>
            <w:r>
              <w:t>(1+2)</w:t>
            </w:r>
            <w:r>
              <w:rPr>
                <w:lang/>
              </w:rPr>
              <w:t xml:space="preserve"> </w:t>
            </w:r>
            <w:r>
              <w:t>- (4+5)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(7+8)-(4+5)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2,010,255</w:t>
            </w:r>
          </w:p>
        </w:tc>
      </w:tr>
      <w:tr w:rsidR="00BC4954" w:rsidTr="00976578">
        <w:trPr>
          <w:trHeight w:val="300"/>
          <w:jc w:val="center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 </w:t>
            </w:r>
            <w:r>
              <w:t>ПРИМАРНИ ДЕФИЦИТ (УКУПНИ ПРИХОДИ УМАЊЕНИ ЗА НАПЛАЋЕНЕ КАМАТЕ Минус УКУПНИ РАСХОДИ УМАЊЕНИ ЗА ПЛАЋЕНЕ КАМАТЕ) (VI- (1.1-4.1))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(7-7411+8)- (4-44+5)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2,010,255</w:t>
            </w:r>
          </w:p>
        </w:tc>
      </w:tr>
      <w:tr w:rsidR="00BC4954" w:rsidTr="00976578">
        <w:trPr>
          <w:trHeight w:val="300"/>
          <w:jc w:val="center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</w:rPr>
            </w:pPr>
          </w:p>
        </w:tc>
      </w:tr>
      <w:tr w:rsidR="00BC4954" w:rsidTr="00976578">
        <w:trPr>
          <w:trHeight w:val="63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VIII </w:t>
            </w:r>
            <w:r>
              <w:t>УКУПНИ ФИСКАЛНИ РЕЗУЛТАТ(VI+(3.1-6.1))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r>
              <w:t>(7+8)-(4+5)+(92-62)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54" w:rsidRDefault="00BC4954" w:rsidP="00976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2,010,255</w:t>
            </w:r>
          </w:p>
        </w:tc>
      </w:tr>
    </w:tbl>
    <w:p w:rsidR="00BC4954" w:rsidRDefault="00BC4954" w:rsidP="00BC4954">
      <w:pPr>
        <w:jc w:val="both"/>
        <w:rPr>
          <w:b/>
          <w:lang w:val="sr-Cyrl-CS"/>
        </w:rPr>
      </w:pPr>
    </w:p>
    <w:p w:rsidR="00BC4954" w:rsidRPr="004A4009" w:rsidRDefault="00BC4954" w:rsidP="00BC4954">
      <w:pPr>
        <w:jc w:val="both"/>
        <w:rPr>
          <w:lang w:val="ru-RU"/>
        </w:rPr>
      </w:pPr>
      <w:r w:rsidRPr="004A4009">
        <w:rPr>
          <w:b/>
          <w:lang w:val="sr-Cyrl-CS"/>
        </w:rPr>
        <w:t xml:space="preserve">Буџетски суфицит </w:t>
      </w:r>
      <w:r w:rsidRPr="004A4009">
        <w:rPr>
          <w:lang w:val="sr-Cyrl-CS"/>
        </w:rPr>
        <w:t>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 утврђен је у износу</w:t>
      </w:r>
      <w:r w:rsidRPr="004A4009">
        <w:rPr>
          <w:lang w:val="sr-Latn-CS"/>
        </w:rPr>
        <w:t xml:space="preserve"> </w:t>
      </w:r>
      <w:r w:rsidRPr="004A4009">
        <w:rPr>
          <w:lang w:val="sr-Cyrl-CS"/>
        </w:rPr>
        <w:t>од</w:t>
      </w:r>
      <w:r w:rsidRPr="004A4009">
        <w:rPr>
          <w:lang w:val="sr-Latn-CS"/>
        </w:rPr>
        <w:t xml:space="preserve"> </w:t>
      </w:r>
      <w:r w:rsidRPr="004A4009">
        <w:rPr>
          <w:lang w:val="sr-Cyrl-CS"/>
        </w:rPr>
        <w:t xml:space="preserve"> </w:t>
      </w:r>
      <w:r w:rsidRPr="004A4009">
        <w:rPr>
          <w:lang w:val="sr-Latn-CS"/>
        </w:rPr>
        <w:t xml:space="preserve">    </w:t>
      </w:r>
      <w:r w:rsidRPr="004A4009">
        <w:rPr>
          <w:bCs/>
          <w:lang/>
        </w:rPr>
        <w:t>2.010.255</w:t>
      </w:r>
      <w:r w:rsidRPr="004A4009">
        <w:rPr>
          <w:bCs/>
          <w:lang w:val="ru-RU"/>
        </w:rPr>
        <w:t xml:space="preserve"> </w:t>
      </w:r>
      <w:r w:rsidRPr="004A4009">
        <w:rPr>
          <w:lang w:val="sr-Cyrl-CS"/>
        </w:rPr>
        <w:t>динара.</w:t>
      </w:r>
      <w:r w:rsidRPr="004A4009">
        <w:rPr>
          <w:lang w:val="ru-RU"/>
        </w:rPr>
        <w:t xml:space="preserve"> ((7+8)-(4+5))</w:t>
      </w:r>
    </w:p>
    <w:p w:rsidR="00BC4954" w:rsidRPr="004A4009" w:rsidRDefault="00BC4954" w:rsidP="00BC4954">
      <w:pPr>
        <w:jc w:val="both"/>
        <w:rPr>
          <w:lang w:val="sr-Cyrl-CS"/>
        </w:rPr>
      </w:pPr>
      <w:r w:rsidRPr="004A4009">
        <w:rPr>
          <w:bCs/>
          <w:lang w:val="sr-Cyrl-CS"/>
        </w:rPr>
        <w:t>(</w:t>
      </w:r>
      <w:r w:rsidRPr="004A4009">
        <w:rPr>
          <w:bCs/>
          <w:lang w:val="ru-RU"/>
        </w:rPr>
        <w:t>2.410.796+0</w:t>
      </w:r>
      <w:r w:rsidRPr="004A4009">
        <w:rPr>
          <w:bCs/>
          <w:lang w:val="sr-Cyrl-CS"/>
        </w:rPr>
        <w:t>)-(</w:t>
      </w:r>
      <w:r w:rsidRPr="004A4009">
        <w:rPr>
          <w:lang w:val="ru-RU"/>
        </w:rPr>
        <w:t>400.541+0</w:t>
      </w:r>
      <w:r w:rsidRPr="004A4009">
        <w:rPr>
          <w:lang w:val="sr-Cyrl-CS"/>
        </w:rPr>
        <w:t>)</w:t>
      </w:r>
    </w:p>
    <w:p w:rsidR="00BC4954" w:rsidRPr="00C358D3" w:rsidRDefault="00BC4954" w:rsidP="00BC4954">
      <w:pPr>
        <w:ind w:firstLine="720"/>
        <w:jc w:val="both"/>
        <w:rPr>
          <w:b/>
          <w:lang w:val="sr-Cyrl-CS"/>
        </w:rPr>
      </w:pPr>
      <w:r>
        <w:rPr>
          <w:b/>
          <w:lang w:val="sr-Latn-CS"/>
        </w:rPr>
        <w:t>III</w:t>
      </w:r>
      <w:r w:rsidRPr="00C358D3">
        <w:rPr>
          <w:b/>
          <w:lang w:val="sr-Cyrl-CS"/>
        </w:rPr>
        <w:t xml:space="preserve"> Укупно планирани и остварени приходи, примања према економској класификацији </w:t>
      </w:r>
    </w:p>
    <w:p w:rsidR="00BC4954" w:rsidRPr="003B73A7" w:rsidRDefault="00BC4954" w:rsidP="00BC4954">
      <w:pPr>
        <w:tabs>
          <w:tab w:val="left" w:pos="7575"/>
        </w:tabs>
        <w:jc w:val="right"/>
        <w:rPr>
          <w:b/>
          <w:i/>
          <w:lang/>
        </w:rPr>
      </w:pPr>
      <w:r w:rsidRPr="008C3488">
        <w:rPr>
          <w:b/>
          <w:lang w:val="ru-RU"/>
        </w:rPr>
        <w:t xml:space="preserve">                                                                                                                    </w:t>
      </w:r>
      <w:r w:rsidRPr="008C3488">
        <w:rPr>
          <w:b/>
          <w:i/>
          <w:lang w:val="ru-RU"/>
        </w:rPr>
        <w:t>Табела бр.</w:t>
      </w:r>
      <w:r>
        <w:rPr>
          <w:b/>
          <w:i/>
          <w:lang/>
        </w:rPr>
        <w:t>3</w:t>
      </w:r>
    </w:p>
    <w:p w:rsidR="00BC4954" w:rsidRPr="00C358D3" w:rsidRDefault="00BC4954" w:rsidP="00BC4954">
      <w:pPr>
        <w:jc w:val="both"/>
        <w:rPr>
          <w:lang w:val="ru-RU"/>
        </w:rPr>
      </w:pPr>
    </w:p>
    <w:tbl>
      <w:tblPr>
        <w:tblW w:w="9665" w:type="dxa"/>
        <w:jc w:val="center"/>
        <w:tblInd w:w="-34" w:type="dxa"/>
        <w:tblLayout w:type="fixed"/>
        <w:tblLook w:val="04A0"/>
      </w:tblPr>
      <w:tblGrid>
        <w:gridCol w:w="1158"/>
        <w:gridCol w:w="1252"/>
        <w:gridCol w:w="4536"/>
        <w:gridCol w:w="1445"/>
        <w:gridCol w:w="1274"/>
      </w:tblGrid>
      <w:tr w:rsidR="00BC4954" w:rsidTr="00976578">
        <w:trPr>
          <w:trHeight w:val="48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Ознака извора фин.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Екон. класификација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ПРИХОДИ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2014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Извршење  01-09</w:t>
            </w:r>
          </w:p>
        </w:tc>
      </w:tr>
      <w:tr w:rsidR="00BC4954" w:rsidTr="00976578">
        <w:trPr>
          <w:trHeight w:val="684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Текући приходи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Порез на доходак, добит и капиталну добит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4,740,000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1,934,614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1,934,614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Порез на остале приходе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1,575,000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432,651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Порез на имовину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432,651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Други порези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3,794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 порези које искључиво плаћају предузећа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3,794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Продаја добара услуга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39,738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Приходи од продаје добара и услуга или закупа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39,738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291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 к у п н 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8,315,000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2,410,796</w:t>
            </w:r>
          </w:p>
        </w:tc>
      </w:tr>
    </w:tbl>
    <w:p w:rsidR="00BC4954" w:rsidRPr="00C358D3" w:rsidRDefault="00BC4954" w:rsidP="00BC4954">
      <w:pPr>
        <w:rPr>
          <w:lang w:val="sr-Cyrl-CS"/>
        </w:rPr>
      </w:pPr>
    </w:p>
    <w:p w:rsidR="00BC4954" w:rsidRPr="006D75D9" w:rsidRDefault="00BC4954" w:rsidP="00BC4954">
      <w:pPr>
        <w:spacing w:line="120" w:lineRule="auto"/>
        <w:rPr>
          <w:lang w:val="sr-Cyrl-CS"/>
        </w:rPr>
      </w:pPr>
    </w:p>
    <w:p w:rsidR="00BC4954" w:rsidRPr="00307B17" w:rsidRDefault="00BC4954" w:rsidP="00BC4954">
      <w:pPr>
        <w:jc w:val="both"/>
        <w:rPr>
          <w:lang w:val="sr-Cyrl-CS"/>
        </w:rPr>
      </w:pPr>
      <w:r>
        <w:rPr>
          <w:b/>
        </w:rPr>
        <w:t>I</w:t>
      </w:r>
      <w:r w:rsidRPr="00307B17">
        <w:rPr>
          <w:b/>
        </w:rPr>
        <w:t>V</w:t>
      </w:r>
      <w:r w:rsidRPr="00307B17">
        <w:rPr>
          <w:b/>
          <w:lang w:val="sr-Cyrl-CS"/>
        </w:rPr>
        <w:t xml:space="preserve"> Укупно планиран</w:t>
      </w:r>
      <w:r>
        <w:rPr>
          <w:b/>
          <w:lang w:val="sr-Cyrl-CS"/>
        </w:rPr>
        <w:t>и</w:t>
      </w:r>
      <w:r w:rsidRPr="00307B17">
        <w:rPr>
          <w:b/>
          <w:lang w:val="sr-Cyrl-CS"/>
        </w:rPr>
        <w:t xml:space="preserve"> и извршени расходи и издаци</w:t>
      </w:r>
      <w:r>
        <w:rPr>
          <w:b/>
          <w:lang w:val="sr-Cyrl-CS"/>
        </w:rPr>
        <w:t xml:space="preserve"> </w:t>
      </w:r>
      <w:r w:rsidRPr="00307B17">
        <w:rPr>
          <w:b/>
          <w:lang w:val="sr-Cyrl-CS"/>
        </w:rPr>
        <w:t xml:space="preserve">по наменама, са приказом разлике између одобрених средстава и извршења </w:t>
      </w:r>
    </w:p>
    <w:p w:rsidR="00BC4954" w:rsidRPr="00307B17" w:rsidRDefault="00BC4954" w:rsidP="00BC4954">
      <w:pPr>
        <w:jc w:val="both"/>
        <w:rPr>
          <w:lang w:val="sr-Cyrl-CS"/>
        </w:rPr>
      </w:pPr>
    </w:p>
    <w:p w:rsidR="00BC4954" w:rsidRPr="003626B0" w:rsidRDefault="00BC4954" w:rsidP="00BC4954">
      <w:pPr>
        <w:jc w:val="both"/>
        <w:rPr>
          <w:lang w:val="sr-Cyrl-CS"/>
        </w:rPr>
      </w:pPr>
      <w:r w:rsidRPr="00307B17">
        <w:rPr>
          <w:lang w:val="sr-Cyrl-CS"/>
        </w:rPr>
        <w:t>Укупно планирани и извршени расходи и издаци за период јануар-</w:t>
      </w:r>
      <w:r>
        <w:rPr>
          <w:lang w:val="sr-Cyrl-CS"/>
        </w:rPr>
        <w:t xml:space="preserve">септембар </w:t>
      </w:r>
      <w:r w:rsidRPr="00307B17">
        <w:rPr>
          <w:lang w:val="sr-Cyrl-CS"/>
        </w:rPr>
        <w:t>201</w:t>
      </w:r>
      <w:r>
        <w:rPr>
          <w:lang w:val="sr-Cyrl-CS"/>
        </w:rPr>
        <w:t>4</w:t>
      </w:r>
      <w:r w:rsidRPr="00307B17">
        <w:rPr>
          <w:lang w:val="sr-Cyrl-CS"/>
        </w:rPr>
        <w:t xml:space="preserve">. године према економској класификацији дати су у табели број </w:t>
      </w:r>
      <w:r w:rsidRPr="00307B17">
        <w:t>5</w:t>
      </w:r>
      <w:r w:rsidRPr="00307B17">
        <w:rPr>
          <w:lang w:val="sr-Cyrl-CS"/>
        </w:rPr>
        <w:t>.</w:t>
      </w:r>
      <w:r w:rsidRPr="00307B17">
        <w:rPr>
          <w:b/>
          <w:i/>
          <w:lang w:val="sr-Cyrl-CS"/>
        </w:rPr>
        <w:t xml:space="preserve">                 </w:t>
      </w:r>
    </w:p>
    <w:p w:rsidR="00BC4954" w:rsidRDefault="00BC4954" w:rsidP="00BC4954">
      <w:pPr>
        <w:spacing w:line="120" w:lineRule="auto"/>
        <w:rPr>
          <w:b/>
          <w:i/>
        </w:rPr>
      </w:pPr>
    </w:p>
    <w:p w:rsidR="00BC4954" w:rsidRPr="003B73A7" w:rsidRDefault="00BC4954" w:rsidP="00BC4954">
      <w:pPr>
        <w:tabs>
          <w:tab w:val="left" w:pos="7575"/>
        </w:tabs>
        <w:jc w:val="right"/>
        <w:rPr>
          <w:b/>
          <w:i/>
          <w:lang/>
        </w:rPr>
      </w:pPr>
      <w:r w:rsidRPr="00307B17">
        <w:rPr>
          <w:b/>
          <w:i/>
          <w:lang w:val="sr-Cyrl-CS"/>
        </w:rPr>
        <w:t xml:space="preserve">     </w:t>
      </w:r>
      <w:r w:rsidRPr="008C3488">
        <w:rPr>
          <w:b/>
          <w:lang w:val="ru-RU"/>
        </w:rPr>
        <w:t xml:space="preserve">                                                                                                                    </w:t>
      </w:r>
      <w:r w:rsidRPr="008C3488">
        <w:rPr>
          <w:b/>
          <w:i/>
          <w:lang w:val="ru-RU"/>
        </w:rPr>
        <w:t>Табела бр.</w:t>
      </w:r>
      <w:r>
        <w:rPr>
          <w:b/>
          <w:i/>
          <w:lang/>
        </w:rPr>
        <w:t>4</w:t>
      </w:r>
    </w:p>
    <w:p w:rsidR="00BC4954" w:rsidRPr="00307B17" w:rsidRDefault="00BC4954" w:rsidP="00BC4954">
      <w:pPr>
        <w:rPr>
          <w:i/>
          <w:lang w:val="sr-Cyrl-CS"/>
        </w:rPr>
      </w:pPr>
      <w:r w:rsidRPr="00307B17">
        <w:rPr>
          <w:b/>
          <w:i/>
          <w:lang w:val="sr-Cyrl-CS"/>
        </w:rPr>
        <w:t xml:space="preserve">                                                                                                   </w:t>
      </w:r>
    </w:p>
    <w:tbl>
      <w:tblPr>
        <w:tblW w:w="9371" w:type="dxa"/>
        <w:jc w:val="center"/>
        <w:tblInd w:w="93" w:type="dxa"/>
        <w:tblLook w:val="04A0"/>
      </w:tblPr>
      <w:tblGrid>
        <w:gridCol w:w="980"/>
        <w:gridCol w:w="4780"/>
        <w:gridCol w:w="1859"/>
        <w:gridCol w:w="1752"/>
      </w:tblGrid>
      <w:tr w:rsidR="00BC4954" w:rsidTr="00976578">
        <w:trPr>
          <w:trHeight w:val="5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Екон. клас.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</w:tc>
      </w:tr>
      <w:tr w:rsidR="00BC4954" w:rsidTr="00976578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Расходи за запослене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3,151,000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41,462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Плате и додаци запослених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2,513,000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35,167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6,295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Накнаде у натури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Коришћење услуга и роба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4,059,000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359,078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Стални трошкови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23,476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1,428,000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331,354</w:t>
            </w:r>
          </w:p>
        </w:tc>
      </w:tr>
      <w:tr w:rsidR="00BC4954" w:rsidTr="00976578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 (услуге и материјали)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Mатеријал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Права из социјалног осигурања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Накнада за социјалну заштиту из буџета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Остали расходи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4954" w:rsidTr="00976578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Порези, обав.таксе и казне намет.од једног ниво власти другом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Новчане казна и пенали по решењу судова и судских тела                                                             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Резерве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r>
              <w:t>Средства резерве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Основна средства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Машине и опрема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</w:rPr>
            </w:pPr>
            <w:r>
              <w:rPr>
                <w:color w:val="000000"/>
              </w:rPr>
              <w:t>Остала основна средства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4954" w:rsidTr="00976578">
        <w:trPr>
          <w:trHeight w:val="330"/>
          <w:jc w:val="center"/>
        </w:trPr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 к у п н о: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8,315,000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400,541</w:t>
            </w:r>
          </w:p>
        </w:tc>
      </w:tr>
    </w:tbl>
    <w:p w:rsidR="00BC4954" w:rsidRDefault="00BC4954" w:rsidP="00BC4954">
      <w:pPr>
        <w:rPr>
          <w:lang/>
        </w:rPr>
      </w:pPr>
    </w:p>
    <w:p w:rsidR="00BC4954" w:rsidRPr="00A72400" w:rsidRDefault="00BC4954" w:rsidP="00BC4954">
      <w:pPr>
        <w:tabs>
          <w:tab w:val="left" w:pos="6885"/>
        </w:tabs>
        <w:rPr>
          <w:b/>
        </w:rPr>
      </w:pPr>
    </w:p>
    <w:p w:rsidR="00BC4954" w:rsidRDefault="00BC4954" w:rsidP="00BC4954">
      <w:pPr>
        <w:jc w:val="both"/>
        <w:rPr>
          <w:b/>
          <w:lang w:val="sr-Cyrl-CS"/>
        </w:rPr>
      </w:pPr>
      <w:r w:rsidRPr="003F50FC">
        <w:rPr>
          <w:b/>
        </w:rPr>
        <w:t>V</w:t>
      </w:r>
      <w:r>
        <w:rPr>
          <w:b/>
          <w:lang w:val="sr-Cyrl-CS"/>
        </w:rPr>
        <w:t xml:space="preserve"> Објашњење великих одступања између одобрених средстава и извршења</w:t>
      </w:r>
    </w:p>
    <w:p w:rsidR="00BC4954" w:rsidRDefault="00BC4954" w:rsidP="00BC4954">
      <w:pPr>
        <w:jc w:val="both"/>
        <w:rPr>
          <w:b/>
          <w:lang w:val="sr-Cyrl-CS"/>
        </w:rPr>
      </w:pPr>
    </w:p>
    <w:p w:rsidR="00BC4954" w:rsidRDefault="00BC4954" w:rsidP="00BC4954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Прекорачене позиције у буџету:</w:t>
      </w:r>
    </w:p>
    <w:p w:rsidR="00BC4954" w:rsidRPr="009B1320" w:rsidRDefault="00BC4954" w:rsidP="00BC4954">
      <w:pPr>
        <w:jc w:val="both"/>
        <w:rPr>
          <w:lang w:val="sr-Cyrl-CS"/>
        </w:rPr>
      </w:pPr>
      <w:r w:rsidRPr="009B1320">
        <w:rPr>
          <w:lang w:val="sr-Cyrl-CS"/>
        </w:rPr>
        <w:t>Прекорачења позиција није било.</w:t>
      </w:r>
    </w:p>
    <w:p w:rsidR="00BC4954" w:rsidRPr="009B1320" w:rsidRDefault="00BC4954" w:rsidP="00BC4954">
      <w:pPr>
        <w:jc w:val="both"/>
        <w:rPr>
          <w:lang w:val="ru-RU"/>
        </w:rPr>
      </w:pPr>
    </w:p>
    <w:p w:rsidR="00BC4954" w:rsidRDefault="00BC4954" w:rsidP="00BC4954">
      <w:pPr>
        <w:jc w:val="both"/>
        <w:rPr>
          <w:b/>
          <w:lang w:val="sr-Cyrl-CS"/>
        </w:rPr>
      </w:pPr>
      <w:r w:rsidRPr="003F50FC">
        <w:rPr>
          <w:b/>
        </w:rPr>
        <w:t>VI</w:t>
      </w:r>
      <w:r>
        <w:rPr>
          <w:b/>
          <w:lang w:val="sr-Cyrl-CS"/>
        </w:rPr>
        <w:t xml:space="preserve"> Извештај о примљеним донацијама и задужењу на домаћем и страном тржишту новца и капитала и извршеним отплатама дугова</w:t>
      </w:r>
    </w:p>
    <w:p w:rsidR="00BC4954" w:rsidRPr="00F47370" w:rsidRDefault="00BC4954" w:rsidP="00BC4954">
      <w:pPr>
        <w:spacing w:line="276" w:lineRule="auto"/>
        <w:jc w:val="both"/>
        <w:rPr>
          <w:color w:val="050505"/>
          <w:shd w:val="clear" w:color="auto" w:fill="FFFFFF"/>
          <w:lang/>
        </w:rPr>
      </w:pPr>
      <w:r>
        <w:rPr>
          <w:lang w:val="sr-Cyrl-CS"/>
        </w:rPr>
        <w:tab/>
      </w:r>
      <w:bookmarkStart w:id="0" w:name="_GoBack"/>
      <w:bookmarkEnd w:id="0"/>
      <w:r>
        <w:rPr>
          <w:color w:val="050505"/>
          <w:shd w:val="clear" w:color="auto" w:fill="FFFFFF"/>
          <w:lang/>
        </w:rPr>
        <w:t>Нема.</w:t>
      </w:r>
    </w:p>
    <w:p w:rsidR="00BC4954" w:rsidRPr="000A22F5" w:rsidRDefault="00BC4954" w:rsidP="00BC4954">
      <w:pPr>
        <w:jc w:val="both"/>
        <w:rPr>
          <w:b/>
          <w:bCs/>
          <w:lang w:val="sr-Latn-CS"/>
        </w:rPr>
      </w:pPr>
    </w:p>
    <w:p w:rsidR="00BC4954" w:rsidRPr="00F11A6D" w:rsidRDefault="00BC4954" w:rsidP="00BC4954">
      <w:pPr>
        <w:jc w:val="both"/>
        <w:rPr>
          <w:lang w:val="sr-Cyrl-CS"/>
        </w:rPr>
      </w:pPr>
      <w:r>
        <w:rPr>
          <w:b/>
          <w:lang w:val="sr-Latn-CS"/>
        </w:rPr>
        <w:t>VII</w:t>
      </w:r>
      <w:r w:rsidRPr="00525A1A">
        <w:rPr>
          <w:b/>
          <w:lang w:val="ru-RU"/>
        </w:rPr>
        <w:t xml:space="preserve"> </w:t>
      </w:r>
      <w:r>
        <w:rPr>
          <w:b/>
          <w:lang w:val="sr-Cyrl-CS"/>
        </w:rPr>
        <w:t>Извештај о коришћењу средстава из текуће и сталне буџетске резерве</w:t>
      </w:r>
    </w:p>
    <w:p w:rsidR="00BC4954" w:rsidRPr="00813F9C" w:rsidRDefault="00BC4954" w:rsidP="00BC4954">
      <w:pPr>
        <w:jc w:val="both"/>
        <w:rPr>
          <w:lang w:val="sr-Cyrl-CS"/>
        </w:rPr>
      </w:pPr>
    </w:p>
    <w:p w:rsidR="00BC4954" w:rsidRDefault="00BC4954" w:rsidP="00BC4954">
      <w:pPr>
        <w:jc w:val="both"/>
        <w:rPr>
          <w:lang w:val="sr-Cyrl-CS"/>
        </w:rPr>
      </w:pPr>
      <w:r w:rsidRPr="00237619">
        <w:rPr>
          <w:lang w:val="sr-Cyrl-CS"/>
        </w:rPr>
        <w:t>Буџетом за 20</w:t>
      </w:r>
      <w:r>
        <w:rPr>
          <w:lang w:val="sr-Cyrl-CS"/>
        </w:rPr>
        <w:t>14</w:t>
      </w:r>
      <w:r w:rsidRPr="00237619">
        <w:rPr>
          <w:lang w:val="sr-Cyrl-CS"/>
        </w:rPr>
        <w:t xml:space="preserve">. годину предвиђена су средства на позицији текућа буџетска резерва у износу од </w:t>
      </w:r>
      <w:r>
        <w:rPr>
          <w:lang w:val="ru-RU"/>
        </w:rPr>
        <w:t>300</w:t>
      </w:r>
      <w:r w:rsidRPr="00237619">
        <w:rPr>
          <w:lang w:val="sr-Cyrl-CS"/>
        </w:rPr>
        <w:t xml:space="preserve">.000,00 динара и на позицији стална буџетска резерва </w:t>
      </w:r>
      <w:r>
        <w:rPr>
          <w:lang w:val="sr-Cyrl-CS"/>
        </w:rPr>
        <w:t>100</w:t>
      </w:r>
      <w:r w:rsidRPr="00237619">
        <w:rPr>
          <w:lang w:val="sr-Cyrl-CS"/>
        </w:rPr>
        <w:t xml:space="preserve">.000,00 динара. </w:t>
      </w:r>
    </w:p>
    <w:p w:rsidR="00BC4954" w:rsidRPr="00B81786" w:rsidRDefault="00BC4954" w:rsidP="00BC4954">
      <w:pPr>
        <w:jc w:val="both"/>
        <w:rPr>
          <w:lang w:val="sr-Latn-CS"/>
        </w:rPr>
      </w:pPr>
      <w:r>
        <w:rPr>
          <w:lang w:val="sr-Cyrl-CS"/>
        </w:rPr>
        <w:tab/>
        <w:t>Извештај о текућој буџетској резерви</w:t>
      </w:r>
      <w:r>
        <w:rPr>
          <w:lang w:val="sr-Latn-CS"/>
        </w:rPr>
        <w:t>:</w:t>
      </w:r>
    </w:p>
    <w:p w:rsidR="00BC4954" w:rsidRPr="003B73A7" w:rsidRDefault="00BC4954" w:rsidP="00BC4954">
      <w:pPr>
        <w:tabs>
          <w:tab w:val="left" w:pos="7575"/>
        </w:tabs>
        <w:jc w:val="right"/>
        <w:rPr>
          <w:b/>
          <w:i/>
          <w:lang/>
        </w:rPr>
      </w:pPr>
      <w:r w:rsidRPr="008C3488">
        <w:rPr>
          <w:b/>
          <w:lang w:val="ru-RU"/>
        </w:rPr>
        <w:t xml:space="preserve">                                                                                                                    </w:t>
      </w:r>
      <w:r w:rsidRPr="008C3488">
        <w:rPr>
          <w:b/>
          <w:i/>
          <w:lang w:val="ru-RU"/>
        </w:rPr>
        <w:t>Табела бр.</w:t>
      </w:r>
      <w:r>
        <w:rPr>
          <w:b/>
          <w:i/>
          <w:lang/>
        </w:rPr>
        <w:t>5</w:t>
      </w:r>
    </w:p>
    <w:p w:rsidR="00BC4954" w:rsidRDefault="00BC4954" w:rsidP="00BC4954">
      <w:pPr>
        <w:jc w:val="both"/>
        <w:rPr>
          <w:lang w:val="sr-Cyrl-C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5716"/>
        <w:gridCol w:w="1559"/>
        <w:gridCol w:w="1457"/>
      </w:tblGrid>
      <w:tr w:rsidR="00BC4954" w:rsidTr="0097657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ТБР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ПОЗИЦИЈА</w:t>
            </w:r>
          </w:p>
        </w:tc>
      </w:tr>
      <w:tr w:rsidR="00BC4954" w:rsidTr="009765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JЕЛА БУГАРИНОВИЋ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22-1</w:t>
            </w:r>
          </w:p>
        </w:tc>
      </w:tr>
      <w:tr w:rsidR="00BC4954" w:rsidTr="009765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4954" w:rsidRDefault="00BC4954" w:rsidP="00BC4954">
      <w:pPr>
        <w:jc w:val="both"/>
      </w:pPr>
    </w:p>
    <w:p w:rsidR="00BC4954" w:rsidRDefault="00BC4954" w:rsidP="00BC4954">
      <w:pPr>
        <w:jc w:val="both"/>
      </w:pPr>
    </w:p>
    <w:p w:rsidR="00BC4954" w:rsidRPr="0081287B" w:rsidRDefault="00BC4954" w:rsidP="00BC4954">
      <w:pPr>
        <w:jc w:val="both"/>
        <w:rPr>
          <w:lang w:val="ru-RU"/>
        </w:rPr>
      </w:pPr>
      <w:r>
        <w:rPr>
          <w:lang w:val="sr-Cyrl-CS"/>
        </w:rPr>
        <w:t>Нису коришћена средства</w:t>
      </w:r>
      <w:r w:rsidRPr="00237619">
        <w:rPr>
          <w:lang w:val="sr-Cyrl-CS"/>
        </w:rPr>
        <w:t xml:space="preserve"> из сталне буџетс</w:t>
      </w:r>
      <w:r>
        <w:rPr>
          <w:lang w:val="sr-Cyrl-CS"/>
        </w:rPr>
        <w:t>ке резерве.</w:t>
      </w:r>
    </w:p>
    <w:p w:rsidR="00BC4954" w:rsidRDefault="00BC4954" w:rsidP="00BC4954">
      <w:pPr>
        <w:jc w:val="both"/>
      </w:pPr>
    </w:p>
    <w:p w:rsidR="00BC4954" w:rsidRPr="006C61DE" w:rsidRDefault="00BC4954" w:rsidP="00BC4954">
      <w:pPr>
        <w:jc w:val="center"/>
        <w:rPr>
          <w:b/>
          <w:lang w:val="ru-RU"/>
        </w:rPr>
      </w:pPr>
      <w:r>
        <w:br w:type="page"/>
      </w:r>
      <w:r w:rsidRPr="001F402E">
        <w:rPr>
          <w:b/>
          <w:lang w:val="ru-RU"/>
        </w:rPr>
        <w:lastRenderedPageBreak/>
        <w:t>ПОСЕБАН ДЕО</w:t>
      </w:r>
    </w:p>
    <w:p w:rsidR="00BC4954" w:rsidRPr="001F402E" w:rsidRDefault="00BC4954" w:rsidP="00BC4954">
      <w:pPr>
        <w:rPr>
          <w:lang w:val="sr-Cyrl-CS"/>
        </w:rPr>
      </w:pPr>
    </w:p>
    <w:p w:rsidR="00BC4954" w:rsidRPr="001F402E" w:rsidRDefault="00BC4954" w:rsidP="00BC4954">
      <w:pPr>
        <w:rPr>
          <w:lang w:val="sr-Cyrl-CS"/>
        </w:rPr>
      </w:pPr>
      <w:r w:rsidRPr="001F402E">
        <w:rPr>
          <w:lang w:val="sr-Cyrl-CS"/>
        </w:rPr>
        <w:t>Расходи и издаци према организационој класификацији</w:t>
      </w:r>
    </w:p>
    <w:p w:rsidR="00BC4954" w:rsidRPr="003B73A7" w:rsidRDefault="00BC4954" w:rsidP="00BC4954">
      <w:pPr>
        <w:tabs>
          <w:tab w:val="left" w:pos="7575"/>
        </w:tabs>
        <w:jc w:val="right"/>
        <w:rPr>
          <w:b/>
          <w:i/>
          <w:lang/>
        </w:rPr>
      </w:pPr>
      <w:r w:rsidRPr="008C3488">
        <w:rPr>
          <w:b/>
          <w:lang w:val="ru-RU"/>
        </w:rPr>
        <w:t xml:space="preserve">                                                                                                                    </w:t>
      </w:r>
      <w:r w:rsidRPr="008C3488">
        <w:rPr>
          <w:b/>
          <w:i/>
          <w:lang w:val="ru-RU"/>
        </w:rPr>
        <w:t>Табела бр.</w:t>
      </w:r>
      <w:r>
        <w:rPr>
          <w:b/>
          <w:i/>
          <w:lang/>
        </w:rPr>
        <w:t>6</w:t>
      </w:r>
    </w:p>
    <w:p w:rsidR="00BC4954" w:rsidRDefault="00BC4954" w:rsidP="00BC4954">
      <w:pPr>
        <w:rPr>
          <w:lang w:val="sr-Cyrl-CS"/>
        </w:rPr>
      </w:pPr>
    </w:p>
    <w:p w:rsidR="00BC4954" w:rsidRDefault="00BC4954" w:rsidP="00BC495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334" w:type="dxa"/>
        <w:jc w:val="center"/>
        <w:tblInd w:w="-318" w:type="dxa"/>
        <w:tblLook w:val="04A0"/>
      </w:tblPr>
      <w:tblGrid>
        <w:gridCol w:w="525"/>
        <w:gridCol w:w="531"/>
        <w:gridCol w:w="486"/>
        <w:gridCol w:w="435"/>
        <w:gridCol w:w="623"/>
        <w:gridCol w:w="884"/>
        <w:gridCol w:w="1119"/>
        <w:gridCol w:w="3105"/>
        <w:gridCol w:w="1507"/>
        <w:gridCol w:w="1119"/>
      </w:tblGrid>
      <w:tr w:rsidR="00BC4954" w:rsidTr="00976578">
        <w:trPr>
          <w:gridAfter w:val="3"/>
          <w:wAfter w:w="5731" w:type="dxa"/>
          <w:trHeight w:val="402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4954" w:rsidRDefault="00BC4954" w:rsidP="00976578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4954" w:rsidRDefault="00BC4954" w:rsidP="00976578"/>
        </w:tc>
      </w:tr>
      <w:tr w:rsidR="00BC4954" w:rsidTr="00976578">
        <w:trPr>
          <w:trHeight w:val="149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Функционална класификација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Економска класификација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п и с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RANGE!G2"/>
            <w:r>
              <w:rPr>
                <w:b/>
                <w:bCs/>
                <w:sz w:val="18"/>
                <w:szCs w:val="18"/>
              </w:rPr>
              <w:t>Средства из буџета  01</w:t>
            </w:r>
            <w:bookmarkEnd w:id="1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C4954" w:rsidRDefault="00BC4954" w:rsidP="00976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Извршење 01-09/2014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ГРАДСКЕ OПШТИНЕ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ОДБОРНИЦИМА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УГОВОРУ-НАКНАДЕ ПРЕДСЕДНИКУ СКУПШТИНЕ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Свега функција 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раздео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ПРЕДСЕДНИК ГРАДСКЕ ОПШТИНЕ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1,417,000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35,167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6,295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 У ЗЕМЉИ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6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УГОВОРУ, РЕПРЕЗЕН.И УГОСТИТЕЉСКЕ УСЛУГЕ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ПОКЛОНИ ПОВОДОМ ДАНА ОПШТИНЕ И ДР.СВЕЧАНОСТИ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Свега функција 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41,462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раздео 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41,462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ВЕЋЕ ГРАДСКЕ ОПШТИНЕ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НАКНАДЕ ЧЛАНОВИМА ОПШТИНСКОГ ВЕЋА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321,946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Свега функција 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321,946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раздео 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321,946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УПРАВА ГРАДСКЕ ОПШТИНЕ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1,096,000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ПЛАТНОГ ПРОМЕТА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7,650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ЕНЕРГЕТСКЕ УСЛУГЕ-ЕЛ.ЕНЕРГИЈЕ И ГРЕЈАЊА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10,132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2,303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3,935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9,408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4,248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ВАНРЕДНЕ НОВЧАНЕ ПОМОЋИ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ТЕКУЋА РЕЗЕРВА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СТАЛНА РЕЗЕРВА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Свега функција 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3,398,000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37,676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954" w:rsidRDefault="00BC4954" w:rsidP="00976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Свега функција 133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раздео 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5,398,000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37,676</w:t>
            </w:r>
          </w:p>
        </w:tc>
      </w:tr>
      <w:tr w:rsidR="00BC4954" w:rsidTr="00976578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54" w:rsidRDefault="00BC4954" w:rsidP="00976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УКУПНИ РАСХОДИ: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8,315,000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4" w:rsidRDefault="00BC4954" w:rsidP="009765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401,084</w:t>
            </w:r>
          </w:p>
        </w:tc>
      </w:tr>
    </w:tbl>
    <w:p w:rsidR="00BC4954" w:rsidRDefault="00BC4954" w:rsidP="00BC4954">
      <w:pPr>
        <w:jc w:val="both"/>
        <w:rPr>
          <w:lang w:val="sr-Cyrl-CS"/>
        </w:rPr>
      </w:pPr>
    </w:p>
    <w:p w:rsidR="00BC4954" w:rsidRDefault="00BC4954" w:rsidP="00BC4954">
      <w:pPr>
        <w:jc w:val="both"/>
        <w:rPr>
          <w:lang w:val="sr-Cyrl-CS"/>
        </w:rPr>
      </w:pPr>
    </w:p>
    <w:p w:rsidR="00BC4954" w:rsidRDefault="00BC4954" w:rsidP="00BC4954">
      <w:pPr>
        <w:tabs>
          <w:tab w:val="left" w:pos="2505"/>
        </w:tabs>
        <w:rPr>
          <w:caps/>
          <w:lang w:val="sr-Cyrl-CS"/>
        </w:rPr>
      </w:pPr>
      <w:r>
        <w:rPr>
          <w:caps/>
          <w:lang w:val="sr-Cyrl-CS"/>
        </w:rPr>
        <w:t>Републка Србија</w:t>
      </w:r>
    </w:p>
    <w:p w:rsidR="00BC4954" w:rsidRDefault="00BC4954" w:rsidP="00BC4954">
      <w:pPr>
        <w:outlineLvl w:val="0"/>
        <w:rPr>
          <w:caps/>
          <w:lang w:val="sr-Cyrl-CS"/>
        </w:rPr>
      </w:pPr>
      <w:r>
        <w:rPr>
          <w:caps/>
          <w:lang w:val="sr-Cyrl-CS"/>
        </w:rPr>
        <w:t>ГРАД  УЖИЦЕ</w:t>
      </w:r>
    </w:p>
    <w:p w:rsidR="00BC4954" w:rsidRDefault="00BC4954" w:rsidP="00BC4954">
      <w:pPr>
        <w:outlineLvl w:val="0"/>
        <w:rPr>
          <w:caps/>
          <w:lang w:val="sr-Cyrl-CS"/>
        </w:rPr>
      </w:pPr>
      <w:r>
        <w:rPr>
          <w:caps/>
          <w:lang w:val="sr-Cyrl-CS"/>
        </w:rPr>
        <w:t>Градска општина Севојно</w:t>
      </w:r>
    </w:p>
    <w:p w:rsidR="00BC4954" w:rsidRDefault="00BC4954" w:rsidP="00BC4954">
      <w:pPr>
        <w:outlineLvl w:val="0"/>
        <w:rPr>
          <w:caps/>
          <w:color w:val="FFFFFF"/>
          <w:lang w:val="sr-Cyrl-CS"/>
        </w:rPr>
      </w:pPr>
      <w:r>
        <w:rPr>
          <w:caps/>
          <w:lang w:val="sr-Cyrl-CS"/>
        </w:rPr>
        <w:t>Скупштина градске општине</w:t>
      </w:r>
    </w:p>
    <w:p w:rsidR="00BC4954" w:rsidRDefault="00BC4954" w:rsidP="00BC4954">
      <w:pPr>
        <w:rPr>
          <w:lang w:val="sr-Cyrl-CS"/>
        </w:rPr>
      </w:pPr>
      <w:r>
        <w:t>I</w:t>
      </w:r>
      <w:r>
        <w:rPr>
          <w:lang w:val="sr-Cyrl-CS"/>
        </w:rPr>
        <w:t xml:space="preserve"> Број: 103/1</w:t>
      </w:r>
      <w:r>
        <w:t xml:space="preserve">4, </w:t>
      </w:r>
      <w:r>
        <w:rPr>
          <w:lang/>
        </w:rPr>
        <w:t>24.12</w:t>
      </w:r>
      <w:r>
        <w:rPr>
          <w:lang w:val="ru-RU"/>
        </w:rPr>
        <w:t>.201</w:t>
      </w:r>
      <w:r>
        <w:t>4</w:t>
      </w:r>
      <w:r>
        <w:rPr>
          <w:lang w:val="ru-RU"/>
        </w:rPr>
        <w:t xml:space="preserve">. </w:t>
      </w:r>
      <w:r>
        <w:rPr>
          <w:lang w:val="sr-Latn-CS"/>
        </w:rPr>
        <w:t>године</w:t>
      </w:r>
    </w:p>
    <w:p w:rsidR="00BC4954" w:rsidRPr="000D2BEE" w:rsidRDefault="00BC4954" w:rsidP="00BC4954">
      <w:pPr>
        <w:jc w:val="both"/>
        <w:outlineLvl w:val="0"/>
        <w:rPr>
          <w:b/>
          <w:lang w:val="sr-Cyrl-CS"/>
        </w:rPr>
      </w:pPr>
      <w:r w:rsidRPr="000D2BEE">
        <w:rPr>
          <w:b/>
          <w:lang w:val="sr-Cyrl-CS"/>
        </w:rPr>
        <w:tab/>
      </w:r>
      <w:r w:rsidRPr="000D2BEE">
        <w:rPr>
          <w:b/>
          <w:lang w:val="sr-Cyrl-CS"/>
        </w:rPr>
        <w:tab/>
      </w:r>
      <w:r w:rsidRPr="000D2BEE">
        <w:rPr>
          <w:b/>
          <w:lang w:val="sr-Cyrl-CS"/>
        </w:rPr>
        <w:tab/>
      </w:r>
      <w:r w:rsidRPr="000D2BEE">
        <w:rPr>
          <w:b/>
          <w:lang w:val="sr-Cyrl-CS"/>
        </w:rPr>
        <w:tab/>
      </w:r>
    </w:p>
    <w:p w:rsidR="00BC4954" w:rsidRDefault="00BC4954" w:rsidP="00BC4954">
      <w:pPr>
        <w:jc w:val="right"/>
        <w:outlineLvl w:val="0"/>
        <w:rPr>
          <w:b/>
        </w:rPr>
      </w:pPr>
      <w:r>
        <w:rPr>
          <w:b/>
          <w:lang w:val="sr-Cyrl-CS"/>
        </w:rPr>
        <w:t>ПРЕДСЕДНИК</w:t>
      </w:r>
    </w:p>
    <w:p w:rsidR="00BC4954" w:rsidRDefault="00BC4954" w:rsidP="00BC4954">
      <w:pPr>
        <w:jc w:val="right"/>
        <w:outlineLvl w:val="0"/>
        <w:rPr>
          <w:i/>
          <w:lang/>
        </w:rPr>
      </w:pPr>
      <w:r>
        <w:rPr>
          <w:i/>
          <w:lang w:val="sr-Cyrl-CS"/>
        </w:rPr>
        <w:t>Иван Цвијовић</w:t>
      </w:r>
      <w:r>
        <w:rPr>
          <w:i/>
        </w:rPr>
        <w:t>, с.р.</w:t>
      </w:r>
    </w:p>
    <w:p w:rsidR="00F23594" w:rsidRDefault="00F23594"/>
    <w:sectPr w:rsidR="00F23594" w:rsidSect="00F23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CE0"/>
    <w:multiLevelType w:val="hybridMultilevel"/>
    <w:tmpl w:val="26D4FF2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ACC7AA6">
      <w:start w:val="3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954"/>
    <w:rsid w:val="00BC4954"/>
    <w:rsid w:val="00F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BC4954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2015-11-10T00:09:00Z</dcterms:created>
  <dcterms:modified xsi:type="dcterms:W3CDTF">2015-11-10T00:09:00Z</dcterms:modified>
</cp:coreProperties>
</file>